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1376256A" w:rsidR="00F151F2" w:rsidRPr="00192E49" w:rsidRDefault="008822BA" w:rsidP="525CFD5F">
      <w:pPr>
        <w:pStyle w:val="FP"/>
        <w:tabs>
          <w:tab w:val="left" w:pos="567"/>
        </w:tabs>
        <w:rPr>
          <w:rFonts w:ascii="Arial" w:eastAsiaTheme="minorEastAsia" w:hAnsi="Arial" w:cs="Arial"/>
          <w:b/>
          <w:bCs/>
          <w:sz w:val="24"/>
          <w:szCs w:val="24"/>
          <w:lang w:eastAsia="zh-CN"/>
        </w:rPr>
      </w:pPr>
      <w:r w:rsidRPr="008822BA">
        <w:rPr>
          <w:rFonts w:ascii="Arial" w:hAnsi="Arial" w:cs="Arial"/>
          <w:b/>
          <w:sz w:val="24"/>
          <w:szCs w:val="24"/>
        </w:rPr>
        <w:t>3GPP TSG RAN Meeting #10</w:t>
      </w:r>
      <w:r w:rsidR="00192E49">
        <w:rPr>
          <w:rFonts w:ascii="Arial" w:eastAsiaTheme="minorEastAsia" w:hAnsi="Arial" w:cs="Arial" w:hint="eastAsia"/>
          <w:b/>
          <w:sz w:val="24"/>
          <w:szCs w:val="24"/>
          <w:lang w:eastAsia="zh-CN"/>
        </w:rPr>
        <w:t>4</w:t>
      </w:r>
      <w:r w:rsidR="00F151F2">
        <w:tab/>
      </w:r>
      <w:r w:rsidR="00F151F2">
        <w:tab/>
      </w:r>
      <w:r w:rsidR="00F151F2">
        <w:tab/>
      </w:r>
      <w:r w:rsidR="00F151F2">
        <w:tab/>
      </w:r>
      <w:r w:rsidR="00F151F2">
        <w:tab/>
      </w:r>
      <w:r w:rsidR="00F151F2">
        <w:tab/>
      </w:r>
      <w:r w:rsidR="00F151F2">
        <w:tab/>
      </w:r>
      <w:r w:rsidR="00F151F2">
        <w:tab/>
      </w:r>
      <w:r w:rsidR="00F151F2">
        <w:tab/>
      </w:r>
      <w:r w:rsidR="007446BE" w:rsidRPr="525CFD5F">
        <w:rPr>
          <w:rFonts w:ascii="Arial" w:hAnsi="Arial" w:cs="Arial"/>
          <w:b/>
          <w:bCs/>
          <w:sz w:val="24"/>
          <w:szCs w:val="24"/>
        </w:rPr>
        <w:t xml:space="preserve">       </w:t>
      </w:r>
      <w:r w:rsidR="00267F18" w:rsidRPr="00267F18">
        <w:rPr>
          <w:rFonts w:ascii="Arial" w:hAnsi="Arial" w:cs="Arial"/>
          <w:b/>
          <w:bCs/>
          <w:sz w:val="24"/>
          <w:szCs w:val="24"/>
        </w:rPr>
        <w:t>RP-241206</w:t>
      </w:r>
    </w:p>
    <w:p w14:paraId="56492860" w14:textId="0DA7A6E8" w:rsidR="008822BA" w:rsidRPr="008822BA" w:rsidRDefault="00E97076" w:rsidP="008822BA">
      <w:pPr>
        <w:keepLines/>
        <w:tabs>
          <w:tab w:val="left" w:pos="567"/>
        </w:tabs>
        <w:rPr>
          <w:rFonts w:ascii="Arial" w:hAnsi="Arial" w:cs="Arial"/>
          <w:b/>
          <w:sz w:val="24"/>
          <w:szCs w:val="24"/>
        </w:rPr>
      </w:pPr>
      <w:r w:rsidRPr="00E97076">
        <w:rPr>
          <w:rFonts w:ascii="Arial" w:hAnsi="Arial" w:cs="Arial" w:hint="eastAsia"/>
          <w:b/>
          <w:sz w:val="24"/>
          <w:szCs w:val="24"/>
        </w:rPr>
        <w:t>Shanghai</w:t>
      </w:r>
      <w:r w:rsidR="008822BA" w:rsidRPr="008822BA">
        <w:rPr>
          <w:rFonts w:ascii="Arial" w:hAnsi="Arial" w:cs="Arial"/>
          <w:b/>
          <w:sz w:val="24"/>
          <w:szCs w:val="24"/>
        </w:rPr>
        <w:t xml:space="preserve">, </w:t>
      </w:r>
      <w:r w:rsidRPr="00E97076">
        <w:rPr>
          <w:rFonts w:ascii="Arial" w:hAnsi="Arial" w:cs="Arial" w:hint="eastAsia"/>
          <w:b/>
          <w:sz w:val="24"/>
          <w:szCs w:val="24"/>
        </w:rPr>
        <w:t>China</w:t>
      </w:r>
      <w:r w:rsidR="008822BA" w:rsidRPr="008822BA">
        <w:rPr>
          <w:rFonts w:ascii="Arial" w:hAnsi="Arial" w:cs="Arial"/>
          <w:b/>
          <w:sz w:val="24"/>
          <w:szCs w:val="24"/>
        </w:rPr>
        <w:t xml:space="preserve">, </w:t>
      </w:r>
      <w:r w:rsidRPr="00E97076">
        <w:rPr>
          <w:rFonts w:ascii="Arial" w:hAnsi="Arial" w:cs="Arial" w:hint="eastAsia"/>
          <w:b/>
          <w:sz w:val="24"/>
          <w:szCs w:val="24"/>
        </w:rPr>
        <w:t xml:space="preserve">June </w:t>
      </w:r>
      <w:r w:rsidR="008822BA" w:rsidRPr="008822BA">
        <w:rPr>
          <w:rFonts w:ascii="Arial" w:hAnsi="Arial" w:cs="Arial"/>
          <w:b/>
          <w:sz w:val="24"/>
          <w:szCs w:val="24"/>
        </w:rPr>
        <w:t>1</w:t>
      </w:r>
      <w:r w:rsidRPr="00E97076">
        <w:rPr>
          <w:rFonts w:ascii="Arial" w:hAnsi="Arial" w:cs="Arial" w:hint="eastAsia"/>
          <w:b/>
          <w:sz w:val="24"/>
          <w:szCs w:val="24"/>
        </w:rPr>
        <w:t>7</w:t>
      </w:r>
      <w:r w:rsidR="008822BA" w:rsidRPr="008822BA">
        <w:rPr>
          <w:rFonts w:ascii="Arial" w:hAnsi="Arial" w:cs="Arial"/>
          <w:b/>
          <w:sz w:val="24"/>
          <w:szCs w:val="24"/>
        </w:rPr>
        <w:t>-2</w:t>
      </w:r>
      <w:r w:rsidRPr="00E97076">
        <w:rPr>
          <w:rFonts w:ascii="Arial" w:hAnsi="Arial" w:cs="Arial" w:hint="eastAsia"/>
          <w:b/>
          <w:sz w:val="24"/>
          <w:szCs w:val="24"/>
        </w:rPr>
        <w:t>0</w:t>
      </w:r>
      <w:r w:rsidR="008822BA" w:rsidRPr="008822BA">
        <w:rPr>
          <w:rFonts w:ascii="Arial" w:hAnsi="Arial" w:cs="Arial"/>
          <w:b/>
          <w:sz w:val="24"/>
          <w:szCs w:val="24"/>
        </w:rPr>
        <w:t>, 2024</w:t>
      </w:r>
    </w:p>
    <w:p w14:paraId="789396E5" w14:textId="77777777" w:rsidR="00F151F2" w:rsidRPr="006C4E32" w:rsidRDefault="00F151F2" w:rsidP="00F151F2">
      <w:pPr>
        <w:pStyle w:val="2"/>
        <w:jc w:val="center"/>
        <w:rPr>
          <w:u w:val="single"/>
        </w:rPr>
      </w:pPr>
      <w:r w:rsidRPr="006C4E32">
        <w:rPr>
          <w:u w:val="single"/>
        </w:rPr>
        <w:t>Status Report to TSG</w:t>
      </w:r>
    </w:p>
    <w:p w14:paraId="5110D949" w14:textId="54306FF5" w:rsidR="00F151F2" w:rsidRPr="00695AF4" w:rsidRDefault="00F151F2" w:rsidP="00F151F2">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8822BA">
        <w:rPr>
          <w:rFonts w:ascii="Arial" w:hAnsi="Arial" w:cs="Arial"/>
        </w:rPr>
        <w:t>2.</w:t>
      </w:r>
      <w:r w:rsidR="00695AF4">
        <w:rPr>
          <w:rFonts w:ascii="Arial" w:eastAsiaTheme="minorEastAsia" w:hAnsi="Arial" w:cs="Arial" w:hint="eastAsia"/>
          <w:lang w:eastAsia="zh-CN"/>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70254C">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91" w:type="dxa"/>
            <w:gridSpan w:val="4"/>
          </w:tcPr>
          <w:p w14:paraId="76D16D9C" w14:textId="13BECBA0" w:rsidR="007B724D" w:rsidRPr="0070382C" w:rsidRDefault="007B724D" w:rsidP="00F151F2">
            <w:pPr>
              <w:tabs>
                <w:tab w:val="left" w:pos="567"/>
              </w:tabs>
              <w:spacing w:after="0"/>
              <w:rPr>
                <w:rFonts w:ascii="Arial" w:hAnsi="Arial" w:cs="Arial"/>
                <w:bCs/>
              </w:rPr>
            </w:pPr>
            <w:r w:rsidRPr="007B724D">
              <w:rPr>
                <w:rFonts w:ascii="Arial" w:eastAsia="Batang" w:hAnsi="Arial" w:cs="Arial"/>
                <w:bCs/>
                <w:lang w:eastAsia="zh-CN"/>
              </w:rPr>
              <w:t>New SID: Study on solutions for Ambient IoT (Internet of Things) in NR</w:t>
            </w:r>
          </w:p>
        </w:tc>
      </w:tr>
      <w:tr w:rsidR="00F151F2" w:rsidRPr="008836AC" w14:paraId="3B7BA5CF" w14:textId="77777777" w:rsidTr="0070254C">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D9FE46D" w:rsidR="00F151F2" w:rsidRPr="008836AC" w:rsidRDefault="00F57C58" w:rsidP="00F151F2">
            <w:pPr>
              <w:tabs>
                <w:tab w:val="left" w:pos="567"/>
              </w:tabs>
              <w:spacing w:after="0"/>
              <w:rPr>
                <w:rFonts w:ascii="Arial" w:hAnsi="Arial" w:cs="Arial"/>
              </w:rPr>
            </w:pPr>
            <w:r>
              <w:rPr>
                <w:rFonts w:ascii="Arial" w:hAnsi="Arial" w:cs="Arial"/>
                <w:color w:val="000000" w:themeColor="text1"/>
                <w:lang w:eastAsia="ja-JP"/>
              </w:rPr>
              <w:t>Yes</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1BE42A09" w:rsidR="00F151F2" w:rsidRPr="005C644E" w:rsidRDefault="00F151F2" w:rsidP="00F151F2">
            <w:pPr>
              <w:tabs>
                <w:tab w:val="left" w:pos="567"/>
              </w:tabs>
              <w:spacing w:after="0"/>
              <w:rPr>
                <w:rFonts w:ascii="Arial" w:hAnsi="Arial" w:cs="Arial"/>
                <w:color w:val="000000" w:themeColor="text1"/>
                <w:lang w:eastAsia="ja-JP"/>
              </w:rPr>
            </w:pP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1B2D4981" w:rsidR="00F151F2" w:rsidRPr="005C644E" w:rsidRDefault="00F151F2" w:rsidP="00F151F2">
            <w:pPr>
              <w:tabs>
                <w:tab w:val="left" w:pos="567"/>
              </w:tabs>
              <w:spacing w:after="0"/>
              <w:rPr>
                <w:rFonts w:ascii="Arial" w:hAnsi="Arial" w:cs="Arial"/>
                <w:color w:val="000000" w:themeColor="text1"/>
                <w:lang w:eastAsia="ja-JP"/>
              </w:rPr>
            </w:pPr>
          </w:p>
        </w:tc>
        <w:tc>
          <w:tcPr>
            <w:tcW w:w="1694"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369901D" w:rsidR="00F151F2" w:rsidRPr="005C644E" w:rsidRDefault="00F151F2" w:rsidP="00F151F2">
            <w:pPr>
              <w:tabs>
                <w:tab w:val="left" w:pos="567"/>
              </w:tabs>
              <w:spacing w:after="0"/>
              <w:rPr>
                <w:rFonts w:ascii="Arial" w:hAnsi="Arial" w:cs="Arial"/>
                <w:color w:val="000000" w:themeColor="text1"/>
                <w:lang w:eastAsia="ja-JP"/>
              </w:rPr>
            </w:pPr>
          </w:p>
        </w:tc>
      </w:tr>
      <w:tr w:rsidR="00F151F2" w:rsidRPr="008836AC" w14:paraId="12B4E9B7" w14:textId="77777777" w:rsidTr="0070254C">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91" w:type="dxa"/>
            <w:gridSpan w:val="4"/>
          </w:tcPr>
          <w:p w14:paraId="11660AB1" w14:textId="05039420" w:rsidR="00F151F2" w:rsidRPr="0070382C" w:rsidRDefault="00F57C58" w:rsidP="00F151F2">
            <w:pPr>
              <w:tabs>
                <w:tab w:val="left" w:pos="567"/>
              </w:tabs>
              <w:spacing w:after="0"/>
              <w:rPr>
                <w:rFonts w:ascii="Arial" w:eastAsia="Batang" w:hAnsi="Arial" w:cs="Arial"/>
                <w:bCs/>
                <w:lang w:eastAsia="zh-CN"/>
              </w:rPr>
            </w:pPr>
            <w:proofErr w:type="spellStart"/>
            <w:r w:rsidRPr="00F57C58">
              <w:rPr>
                <w:rFonts w:ascii="Arial" w:hAnsi="Arial" w:cs="Arial"/>
                <w:color w:val="000000" w:themeColor="text1"/>
                <w:lang w:eastAsia="ja-JP"/>
              </w:rPr>
              <w:t>FS_Ambient_IoT_solutions</w:t>
            </w:r>
            <w:proofErr w:type="spellEnd"/>
          </w:p>
        </w:tc>
      </w:tr>
      <w:tr w:rsidR="0070254C" w:rsidRPr="008836AC" w14:paraId="5DE04433" w14:textId="77777777" w:rsidTr="0070254C">
        <w:tc>
          <w:tcPr>
            <w:tcW w:w="2436" w:type="dxa"/>
          </w:tcPr>
          <w:p w14:paraId="4176DAE9" w14:textId="77777777" w:rsidR="0070254C" w:rsidRPr="008836AC" w:rsidRDefault="0070254C" w:rsidP="0070254C">
            <w:pPr>
              <w:tabs>
                <w:tab w:val="left" w:pos="567"/>
              </w:tabs>
              <w:spacing w:after="0"/>
              <w:rPr>
                <w:rFonts w:ascii="Arial" w:hAnsi="Arial" w:cs="Arial"/>
                <w:b/>
              </w:rPr>
            </w:pPr>
            <w:r w:rsidRPr="008836AC">
              <w:rPr>
                <w:rFonts w:ascii="Arial" w:hAnsi="Arial" w:cs="Arial"/>
                <w:b/>
              </w:rPr>
              <w:t>Unique ID</w:t>
            </w:r>
          </w:p>
        </w:tc>
        <w:tc>
          <w:tcPr>
            <w:tcW w:w="7691" w:type="dxa"/>
            <w:gridSpan w:val="4"/>
          </w:tcPr>
          <w:p w14:paraId="07B8F6C9" w14:textId="3F08FB73" w:rsidR="0070254C" w:rsidRPr="008836AC" w:rsidRDefault="00436B3F" w:rsidP="0070254C">
            <w:pPr>
              <w:tabs>
                <w:tab w:val="left" w:pos="567"/>
              </w:tabs>
              <w:spacing w:after="0"/>
              <w:rPr>
                <w:rFonts w:ascii="Arial" w:hAnsi="Arial" w:cs="Arial"/>
                <w:lang w:eastAsia="ja-JP"/>
              </w:rPr>
            </w:pPr>
            <w:r w:rsidRPr="00436B3F">
              <w:rPr>
                <w:rFonts w:ascii="Arial" w:hAnsi="Arial" w:cs="Arial"/>
                <w:color w:val="000000" w:themeColor="text1"/>
                <w:lang w:eastAsia="ja-JP"/>
              </w:rPr>
              <w:t>1020085</w:t>
            </w:r>
          </w:p>
        </w:tc>
      </w:tr>
      <w:tr w:rsidR="0070254C" w:rsidRPr="008836AC" w14:paraId="2184CB69" w14:textId="77777777" w:rsidTr="0070254C">
        <w:tc>
          <w:tcPr>
            <w:tcW w:w="2436" w:type="dxa"/>
          </w:tcPr>
          <w:p w14:paraId="7FA547CB" w14:textId="77777777" w:rsidR="0070254C" w:rsidRPr="008836AC" w:rsidRDefault="0070254C" w:rsidP="0070254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91" w:type="dxa"/>
            <w:gridSpan w:val="4"/>
          </w:tcPr>
          <w:p w14:paraId="02C02CD6" w14:textId="29A6EB1C" w:rsidR="0070254C" w:rsidRPr="008836AC" w:rsidRDefault="00662FF3" w:rsidP="0070254C">
            <w:pPr>
              <w:tabs>
                <w:tab w:val="left" w:pos="567"/>
              </w:tabs>
              <w:spacing w:after="0"/>
              <w:rPr>
                <w:rFonts w:ascii="Arial" w:hAnsi="Arial" w:cs="Arial"/>
                <w:lang w:eastAsia="ja-JP"/>
              </w:rPr>
            </w:pPr>
            <w:r w:rsidRPr="00662FF3">
              <w:rPr>
                <w:rFonts w:ascii="Arial" w:eastAsia="Batang" w:hAnsi="Arial" w:cs="Arial"/>
                <w:bCs/>
                <w:lang w:eastAsia="zh-CN"/>
              </w:rPr>
              <w:t>RP-240826</w:t>
            </w:r>
          </w:p>
        </w:tc>
      </w:tr>
      <w:tr w:rsidR="0070254C" w:rsidRPr="008836AC" w14:paraId="0BE4E3F0" w14:textId="77777777" w:rsidTr="0070254C">
        <w:tc>
          <w:tcPr>
            <w:tcW w:w="2436" w:type="dxa"/>
          </w:tcPr>
          <w:p w14:paraId="7E7C416D" w14:textId="77777777" w:rsidR="0070254C" w:rsidRDefault="0070254C" w:rsidP="0070254C">
            <w:pPr>
              <w:tabs>
                <w:tab w:val="left" w:pos="567"/>
              </w:tabs>
              <w:spacing w:after="0"/>
              <w:rPr>
                <w:rFonts w:ascii="Arial" w:hAnsi="Arial" w:cs="Arial"/>
                <w:b/>
              </w:rPr>
            </w:pPr>
            <w:r>
              <w:rPr>
                <w:rFonts w:ascii="Arial" w:hAnsi="Arial" w:cs="Arial"/>
                <w:b/>
              </w:rPr>
              <w:t>Target Completion Date</w:t>
            </w:r>
          </w:p>
          <w:p w14:paraId="7FE6F1F9" w14:textId="77777777" w:rsidR="0070254C" w:rsidRPr="008836AC" w:rsidRDefault="0070254C" w:rsidP="0070254C">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Study Item: </w:t>
            </w:r>
          </w:p>
          <w:p w14:paraId="4D600694" w14:textId="77777777" w:rsidR="0070254C" w:rsidRDefault="0070254C" w:rsidP="0070254C">
            <w:pPr>
              <w:tabs>
                <w:tab w:val="left" w:pos="567"/>
              </w:tabs>
              <w:spacing w:after="0"/>
              <w:rPr>
                <w:rFonts w:ascii="Arial" w:hAnsi="Arial" w:cs="Arial"/>
                <w:lang w:eastAsia="ja-JP"/>
              </w:rPr>
            </w:pPr>
            <w:r>
              <w:rPr>
                <w:rFonts w:ascii="Arial" w:hAnsi="Arial" w:cs="Arial"/>
                <w:lang w:eastAsia="ja-JP"/>
              </w:rPr>
              <w:t>12/2024</w:t>
            </w:r>
          </w:p>
          <w:p w14:paraId="2E56FC1C" w14:textId="333FDE8D" w:rsidR="0070254C" w:rsidRPr="00670F8D" w:rsidRDefault="0070254C" w:rsidP="0070254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No change)</w:t>
            </w:r>
          </w:p>
        </w:tc>
        <w:tc>
          <w:tcPr>
            <w:tcW w:w="1842" w:type="dxa"/>
          </w:tcPr>
          <w:p w14:paraId="1C0E34FE"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Core part: </w:t>
            </w:r>
          </w:p>
          <w:p w14:paraId="5A128F3E" w14:textId="4B72E0DC" w:rsidR="0070254C" w:rsidRPr="008836AC" w:rsidRDefault="0070254C" w:rsidP="0070254C">
            <w:pPr>
              <w:tabs>
                <w:tab w:val="left" w:pos="567"/>
              </w:tabs>
              <w:spacing w:after="0"/>
              <w:rPr>
                <w:rFonts w:ascii="Arial" w:hAnsi="Arial" w:cs="Arial"/>
                <w:lang w:eastAsia="ja-JP"/>
              </w:rPr>
            </w:pPr>
          </w:p>
        </w:tc>
        <w:tc>
          <w:tcPr>
            <w:tcW w:w="2309" w:type="dxa"/>
          </w:tcPr>
          <w:p w14:paraId="2DB250B5"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12937FC" w:rsidR="0070254C" w:rsidRPr="008836AC" w:rsidRDefault="0070254C" w:rsidP="0070254C">
            <w:pPr>
              <w:tabs>
                <w:tab w:val="left" w:pos="567"/>
              </w:tabs>
              <w:spacing w:after="0"/>
              <w:rPr>
                <w:rFonts w:ascii="Arial" w:hAnsi="Arial" w:cs="Arial"/>
                <w:lang w:eastAsia="ja-JP"/>
              </w:rPr>
            </w:pPr>
          </w:p>
        </w:tc>
        <w:tc>
          <w:tcPr>
            <w:tcW w:w="1694" w:type="dxa"/>
          </w:tcPr>
          <w:p w14:paraId="27990317" w14:textId="77777777" w:rsidR="0070254C" w:rsidRDefault="0070254C" w:rsidP="0070254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5556CC6" w:rsidR="0070254C" w:rsidRPr="006A7BCB" w:rsidRDefault="0070254C" w:rsidP="0070254C">
            <w:pPr>
              <w:tabs>
                <w:tab w:val="left" w:pos="567"/>
              </w:tabs>
              <w:spacing w:after="0"/>
              <w:rPr>
                <w:rFonts w:ascii="Arial" w:hAnsi="Arial" w:cs="Arial"/>
                <w:highlight w:val="yellow"/>
                <w:lang w:eastAsia="ja-JP"/>
              </w:rPr>
            </w:pPr>
          </w:p>
        </w:tc>
      </w:tr>
      <w:tr w:rsidR="0070254C" w:rsidRPr="008836AC" w14:paraId="2EC56AAA" w14:textId="77777777" w:rsidTr="0070254C">
        <w:tc>
          <w:tcPr>
            <w:tcW w:w="2436" w:type="dxa"/>
          </w:tcPr>
          <w:p w14:paraId="67092FF9" w14:textId="77777777" w:rsidR="0070254C" w:rsidRDefault="0070254C" w:rsidP="0070254C">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70254C" w:rsidRPr="005C644E" w:rsidRDefault="0070254C" w:rsidP="0070254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09DE6E19" w:rsidR="0070254C" w:rsidRPr="008433E4" w:rsidRDefault="00DA7527" w:rsidP="0070254C">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40</w:t>
            </w:r>
            <w:r w:rsidR="0070254C" w:rsidRPr="00670F8D">
              <w:rPr>
                <w:rFonts w:ascii="Arial" w:hAnsi="Arial" w:cs="Arial"/>
                <w:color w:val="00B050"/>
                <w:lang w:eastAsia="ja-JP"/>
              </w:rPr>
              <w:t xml:space="preserve"> %</w:t>
            </w:r>
          </w:p>
        </w:tc>
        <w:tc>
          <w:tcPr>
            <w:tcW w:w="1842" w:type="dxa"/>
          </w:tcPr>
          <w:p w14:paraId="28B58AA7"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Core part: </w:t>
            </w:r>
          </w:p>
          <w:p w14:paraId="5794DFF7" w14:textId="2198AA56" w:rsidR="0070254C" w:rsidRPr="008836AC" w:rsidRDefault="0070254C" w:rsidP="0070254C">
            <w:pPr>
              <w:tabs>
                <w:tab w:val="left" w:pos="567"/>
              </w:tabs>
              <w:spacing w:after="0"/>
              <w:rPr>
                <w:rFonts w:ascii="Arial" w:hAnsi="Arial" w:cs="Arial"/>
                <w:lang w:eastAsia="ja-JP"/>
              </w:rPr>
            </w:pPr>
          </w:p>
        </w:tc>
        <w:tc>
          <w:tcPr>
            <w:tcW w:w="2309" w:type="dxa"/>
          </w:tcPr>
          <w:p w14:paraId="51F4DF1F"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4528D3E" w:rsidR="0070254C" w:rsidRPr="008836AC" w:rsidRDefault="0070254C" w:rsidP="0070254C">
            <w:pPr>
              <w:tabs>
                <w:tab w:val="left" w:pos="567"/>
              </w:tabs>
              <w:spacing w:after="0"/>
              <w:rPr>
                <w:rFonts w:ascii="Arial" w:hAnsi="Arial" w:cs="Arial"/>
                <w:lang w:eastAsia="ja-JP"/>
              </w:rPr>
            </w:pPr>
          </w:p>
        </w:tc>
        <w:tc>
          <w:tcPr>
            <w:tcW w:w="1694" w:type="dxa"/>
          </w:tcPr>
          <w:p w14:paraId="431930B8" w14:textId="77777777" w:rsidR="0070254C" w:rsidRDefault="0070254C" w:rsidP="0070254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93AEAE7" w:rsidR="0070254C" w:rsidRPr="006A7BCB" w:rsidRDefault="0070254C" w:rsidP="0070254C">
            <w:pPr>
              <w:tabs>
                <w:tab w:val="left" w:pos="567"/>
              </w:tabs>
              <w:spacing w:after="0"/>
              <w:rPr>
                <w:rFonts w:ascii="Arial" w:hAnsi="Arial" w:cs="Arial"/>
                <w:highlight w:val="yellow"/>
                <w:lang w:eastAsia="ja-JP"/>
              </w:rPr>
            </w:pP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aff9"/>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5621C5B1" w:rsidR="00F151F2" w:rsidRPr="008836AC" w:rsidRDefault="00670F8D" w:rsidP="00F151F2">
            <w:pPr>
              <w:tabs>
                <w:tab w:val="left" w:pos="567"/>
              </w:tabs>
              <w:spacing w:after="0"/>
              <w:rPr>
                <w:rFonts w:ascii="Arial" w:hAnsi="Arial" w:cs="Arial"/>
                <w:lang w:eastAsia="ja-JP"/>
              </w:rPr>
            </w:pPr>
            <w:r>
              <w:rPr>
                <w:rFonts w:ascii="Arial" w:hAnsi="Arial" w:cs="Arial"/>
                <w:lang w:eastAsia="ja-JP"/>
              </w:rPr>
              <w:t>Xiaodong Shen</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5E23604C" w:rsidR="00F151F2" w:rsidRPr="008836AC" w:rsidRDefault="00670F8D" w:rsidP="00F151F2">
            <w:pPr>
              <w:tabs>
                <w:tab w:val="left" w:pos="567"/>
              </w:tabs>
              <w:spacing w:after="0"/>
              <w:rPr>
                <w:rFonts w:ascii="Arial" w:hAnsi="Arial" w:cs="Arial"/>
                <w:lang w:eastAsia="ja-JP"/>
              </w:rPr>
            </w:pPr>
            <w:r>
              <w:rPr>
                <w:rFonts w:ascii="Arial" w:hAnsi="Arial" w:cs="Arial"/>
                <w:lang w:eastAsia="ja-JP"/>
              </w:rPr>
              <w:t>CMCC</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67F52829" w:rsidR="00F151F2" w:rsidRPr="00021CDE" w:rsidRDefault="00670F8D" w:rsidP="00F151F2">
            <w:pPr>
              <w:tabs>
                <w:tab w:val="left" w:pos="567"/>
              </w:tabs>
              <w:spacing w:after="0"/>
              <w:rPr>
                <w:rStyle w:val="af0"/>
              </w:rPr>
            </w:pPr>
            <w:r w:rsidRPr="00670F8D">
              <w:rPr>
                <w:rFonts w:ascii="Arial" w:hAnsi="Arial" w:cs="Arial"/>
                <w:lang w:eastAsia="ja-JP"/>
              </w:rPr>
              <w:t>shenxiaodong@chinamobile.com</w:t>
            </w:r>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6010408F" w:rsidR="00F151F2" w:rsidRPr="0045218C" w:rsidRDefault="00670F8D" w:rsidP="00F151F2">
            <w:pPr>
              <w:tabs>
                <w:tab w:val="left" w:pos="567"/>
              </w:tabs>
              <w:spacing w:after="0"/>
              <w:rPr>
                <w:rFonts w:ascii="Arial" w:hAnsi="Arial" w:cs="Arial"/>
              </w:rPr>
            </w:pPr>
            <w:r w:rsidRPr="00670F8D">
              <w:rPr>
                <w:rFonts w:ascii="Arial" w:hAnsi="Arial" w:cs="Arial"/>
              </w:rPr>
              <w:t>Matthew Webb</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38632D68" w:rsidR="00F151F2" w:rsidRDefault="00670F8D" w:rsidP="00F151F2">
            <w:pPr>
              <w:tabs>
                <w:tab w:val="left" w:pos="567"/>
              </w:tabs>
              <w:spacing w:after="0"/>
              <w:rPr>
                <w:rFonts w:ascii="Arial" w:hAnsi="Arial" w:cs="Arial"/>
              </w:rPr>
            </w:pPr>
            <w:r>
              <w:rPr>
                <w:rFonts w:ascii="Arial" w:hAnsi="Arial" w:cs="Arial"/>
              </w:rPr>
              <w:t>Huawei</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60C4AB1E" w:rsidR="00F151F2" w:rsidRPr="00D975A6" w:rsidRDefault="00670F8D" w:rsidP="00F151F2">
            <w:pPr>
              <w:tabs>
                <w:tab w:val="left" w:pos="567"/>
              </w:tabs>
              <w:spacing w:after="0"/>
              <w:rPr>
                <w:rFonts w:ascii="Arial" w:hAnsi="Arial" w:cs="Arial"/>
              </w:rPr>
            </w:pPr>
            <w:r w:rsidRPr="00670F8D">
              <w:rPr>
                <w:rFonts w:ascii="Arial" w:hAnsi="Arial" w:cs="Arial"/>
                <w:lang w:eastAsia="ja-JP"/>
              </w:rPr>
              <w:t>matthew.webb@huawei.com</w:t>
            </w:r>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C2DC3D2" w:rsidR="00F151F2" w:rsidRDefault="00670F8D" w:rsidP="00F151F2">
            <w:pPr>
              <w:tabs>
                <w:tab w:val="left" w:pos="567"/>
              </w:tabs>
              <w:spacing w:after="0"/>
              <w:rPr>
                <w:rFonts w:ascii="Arial" w:hAnsi="Arial" w:cs="Arial"/>
              </w:rPr>
            </w:pPr>
            <w:r w:rsidRPr="00670F8D">
              <w:rPr>
                <w:rFonts w:ascii="Arial" w:hAnsi="Arial" w:cs="Arial"/>
                <w:lang w:eastAsia="ja-JP"/>
              </w:rPr>
              <w:t>John Humbert</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6F883AA4" w:rsidR="00F151F2" w:rsidRDefault="00670F8D" w:rsidP="00F151F2">
            <w:pPr>
              <w:tabs>
                <w:tab w:val="left" w:pos="567"/>
              </w:tabs>
              <w:spacing w:after="0"/>
              <w:rPr>
                <w:rFonts w:ascii="Arial" w:hAnsi="Arial" w:cs="Arial"/>
              </w:rPr>
            </w:pPr>
            <w:r>
              <w:rPr>
                <w:rFonts w:ascii="Arial" w:hAnsi="Arial" w:cs="Arial"/>
              </w:rPr>
              <w:t>T-Mobile USA</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1BAF87A" w:rsidR="00F151F2" w:rsidRDefault="00670F8D" w:rsidP="00F151F2">
            <w:pPr>
              <w:tabs>
                <w:tab w:val="left" w:pos="567"/>
              </w:tabs>
              <w:spacing w:after="0"/>
              <w:rPr>
                <w:rFonts w:ascii="Arial" w:hAnsi="Arial" w:cs="Arial"/>
              </w:rPr>
            </w:pPr>
            <w:r w:rsidRPr="00670F8D">
              <w:rPr>
                <w:rFonts w:ascii="Arial" w:hAnsi="Arial" w:cs="Arial"/>
              </w:rPr>
              <w:t>John.Humbert2@T-Mobile.com</w:t>
            </w:r>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40"/>
        <w:rPr>
          <w:lang w:eastAsia="ja-JP"/>
        </w:rPr>
      </w:pPr>
      <w:r>
        <w:rPr>
          <w:lang w:eastAsia="ja-JP"/>
        </w:rPr>
        <w:t>2.1.1</w:t>
      </w:r>
      <w:r>
        <w:rPr>
          <w:lang w:eastAsia="ja-JP"/>
        </w:rPr>
        <w:tab/>
        <w:t>Agreements</w:t>
      </w:r>
    </w:p>
    <w:p w14:paraId="6D743B9D" w14:textId="77777777" w:rsidR="00857869" w:rsidRDefault="00857869" w:rsidP="00857869">
      <w:pPr>
        <w:rPr>
          <w:iCs/>
          <w:lang w:val="en-US"/>
        </w:rPr>
      </w:pPr>
      <w:r w:rsidRPr="00451001">
        <w:rPr>
          <w:rFonts w:hint="eastAsia"/>
          <w:iCs/>
          <w:highlight w:val="green"/>
          <w:lang w:val="en-US"/>
        </w:rPr>
        <w:t>A</w:t>
      </w:r>
      <w:r w:rsidRPr="00451001">
        <w:rPr>
          <w:iCs/>
          <w:highlight w:val="green"/>
          <w:lang w:val="en-US"/>
        </w:rPr>
        <w:t>greement</w:t>
      </w:r>
    </w:p>
    <w:p w14:paraId="39EDA8DF" w14:textId="3724F681" w:rsidR="00857869" w:rsidRPr="00436B3F" w:rsidRDefault="00857869" w:rsidP="00857869">
      <w:pPr>
        <w:rPr>
          <w:rFonts w:eastAsiaTheme="minorEastAsia"/>
          <w:lang w:eastAsia="zh-CN"/>
        </w:rPr>
      </w:pPr>
      <w:r w:rsidRPr="005255ED">
        <w:rPr>
          <w:lang w:eastAsia="zh-CN"/>
        </w:rPr>
        <w:t>The Skeleton for TR 38.769 in R1-2401795 is endorsed.</w:t>
      </w:r>
    </w:p>
    <w:p w14:paraId="6AE49161" w14:textId="77777777" w:rsidR="006A55D6" w:rsidRPr="00B6223A" w:rsidRDefault="006A55D6" w:rsidP="006A55D6">
      <w:pPr>
        <w:pStyle w:val="50"/>
        <w:rPr>
          <w:rFonts w:eastAsia="Arial" w:cs="Arial"/>
          <w:szCs w:val="22"/>
        </w:rPr>
      </w:pPr>
      <w:bookmarkStart w:id="2" w:name="_Toc156813305"/>
      <w:r>
        <w:rPr>
          <w:rFonts w:eastAsia="Arial" w:cs="Arial"/>
          <w:szCs w:val="22"/>
        </w:rPr>
        <w:t>2.1.1.1</w:t>
      </w:r>
      <w:r>
        <w:rPr>
          <w:lang w:eastAsia="ja-JP"/>
        </w:rPr>
        <w:tab/>
      </w:r>
      <w:r w:rsidRPr="00B6223A">
        <w:rPr>
          <w:rFonts w:eastAsia="Arial" w:cs="Arial"/>
          <w:szCs w:val="22"/>
        </w:rPr>
        <w:t>Evaluation assumptions and results</w:t>
      </w:r>
      <w:bookmarkEnd w:id="2"/>
    </w:p>
    <w:p w14:paraId="46DB54E3" w14:textId="5BF9621B" w:rsidR="006A55D6" w:rsidRPr="006A55D6" w:rsidRDefault="006A55D6" w:rsidP="006A55D6">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281B587D" w14:textId="77777777" w:rsidR="00CE3421" w:rsidRPr="00CE3421" w:rsidRDefault="00CE3421" w:rsidP="00CE3421">
      <w:pPr>
        <w:rPr>
          <w:rFonts w:eastAsia="等线"/>
          <w:bCs/>
          <w:lang w:eastAsia="zh-CN"/>
        </w:rPr>
      </w:pPr>
      <w:r w:rsidRPr="00CE3421">
        <w:rPr>
          <w:rFonts w:eastAsia="等线"/>
          <w:bCs/>
          <w:highlight w:val="green"/>
          <w:lang w:eastAsia="zh-CN"/>
        </w:rPr>
        <w:t>Agreement</w:t>
      </w:r>
    </w:p>
    <w:p w14:paraId="3C1E71C0" w14:textId="77777777" w:rsidR="00CE3421" w:rsidRPr="00CE3421" w:rsidRDefault="00CE3421" w:rsidP="00CE3421">
      <w:pPr>
        <w:rPr>
          <w:rFonts w:eastAsia="等线"/>
          <w:lang w:eastAsia="zh-CN"/>
        </w:rPr>
      </w:pPr>
      <w:r w:rsidRPr="00CE3421">
        <w:rPr>
          <w:rFonts w:eastAsia="等线"/>
          <w:lang w:eastAsia="zh-CN"/>
        </w:rPr>
        <w:t xml:space="preserve">For R2D link in the coverage </w:t>
      </w:r>
      <w:r w:rsidRPr="00CE3421">
        <w:t>evaluation</w:t>
      </w:r>
      <w:r w:rsidRPr="00CE3421">
        <w:rPr>
          <w:rFonts w:eastAsia="等线"/>
          <w:lang w:eastAsia="zh-CN"/>
        </w:rPr>
        <w:t>, for device 1</w:t>
      </w:r>
    </w:p>
    <w:p w14:paraId="76FEB162" w14:textId="77777777" w:rsidR="00CE3421" w:rsidRPr="00CE3421" w:rsidRDefault="00CE3421" w:rsidP="00CE3421">
      <w:pPr>
        <w:numPr>
          <w:ilvl w:val="0"/>
          <w:numId w:val="270"/>
        </w:numPr>
        <w:overflowPunct/>
        <w:autoSpaceDE/>
        <w:autoSpaceDN/>
        <w:adjustRightInd/>
        <w:spacing w:after="0"/>
        <w:textAlignment w:val="auto"/>
        <w:rPr>
          <w:rFonts w:eastAsia="等线"/>
          <w:lang w:eastAsia="zh-CN"/>
        </w:rPr>
      </w:pPr>
      <w:r w:rsidRPr="00CE3421">
        <w:rPr>
          <w:rFonts w:eastAsia="等线"/>
          <w:i/>
          <w:iCs/>
          <w:lang w:eastAsia="zh-CN"/>
        </w:rPr>
        <w:t>Budget-Alt1</w:t>
      </w:r>
      <w:r w:rsidRPr="00CE3421">
        <w:rPr>
          <w:rFonts w:eastAsia="等线"/>
          <w:lang w:eastAsia="zh-CN"/>
        </w:rPr>
        <w:t xml:space="preserve"> is used (note: receiver architecture is RF ED)</w:t>
      </w:r>
    </w:p>
    <w:p w14:paraId="23E7E641" w14:textId="77777777" w:rsidR="00CE3421" w:rsidRPr="00CE3421" w:rsidRDefault="00CE3421" w:rsidP="00CE3421">
      <w:pPr>
        <w:rPr>
          <w:rFonts w:eastAsia="等线"/>
          <w:lang w:eastAsia="zh-CN"/>
        </w:rPr>
      </w:pPr>
      <w:r w:rsidRPr="00CE3421">
        <w:rPr>
          <w:rFonts w:eastAsia="等线"/>
          <w:lang w:eastAsia="zh-CN"/>
        </w:rPr>
        <w:t xml:space="preserve">For D2R link in the coverage </w:t>
      </w:r>
      <w:r w:rsidRPr="00CE3421">
        <w:t>evaluation</w:t>
      </w:r>
      <w:r w:rsidRPr="00CE3421">
        <w:rPr>
          <w:rFonts w:eastAsia="等线"/>
          <w:lang w:eastAsia="zh-CN"/>
        </w:rPr>
        <w:t>,</w:t>
      </w:r>
    </w:p>
    <w:p w14:paraId="12790396" w14:textId="77777777" w:rsidR="00CE3421" w:rsidRPr="00CE3421" w:rsidRDefault="00CE3421" w:rsidP="00CE3421">
      <w:pPr>
        <w:numPr>
          <w:ilvl w:val="0"/>
          <w:numId w:val="271"/>
        </w:numPr>
        <w:overflowPunct/>
        <w:autoSpaceDE/>
        <w:autoSpaceDN/>
        <w:adjustRightInd/>
        <w:spacing w:after="0"/>
        <w:textAlignment w:val="auto"/>
        <w:rPr>
          <w:iCs/>
          <w:lang w:val="en-US" w:eastAsia="x-none"/>
        </w:rPr>
      </w:pPr>
      <w:r w:rsidRPr="00CE3421">
        <w:rPr>
          <w:rFonts w:eastAsia="等线"/>
          <w:i/>
          <w:iCs/>
          <w:lang w:eastAsia="zh-CN"/>
        </w:rPr>
        <w:t>Budget-Alt2</w:t>
      </w:r>
      <w:r w:rsidRPr="00CE3421">
        <w:rPr>
          <w:rFonts w:eastAsia="等线"/>
          <w:lang w:eastAsia="zh-CN"/>
        </w:rPr>
        <w:t xml:space="preserve"> is used.</w:t>
      </w:r>
    </w:p>
    <w:p w14:paraId="478B5F45" w14:textId="77777777" w:rsidR="00CE3421" w:rsidRPr="00CE3421" w:rsidRDefault="00CE3421" w:rsidP="00CE3421">
      <w:pPr>
        <w:rPr>
          <w:iCs/>
          <w:lang w:val="en-US" w:eastAsia="x-none"/>
        </w:rPr>
      </w:pPr>
    </w:p>
    <w:p w14:paraId="48D2A25F" w14:textId="77777777" w:rsidR="00CE3421" w:rsidRPr="00CE3421" w:rsidRDefault="00CE3421" w:rsidP="00CE3421">
      <w:pPr>
        <w:rPr>
          <w:iCs/>
          <w:lang w:val="en-US" w:eastAsia="x-none"/>
        </w:rPr>
      </w:pPr>
      <w:r w:rsidRPr="00CE3421">
        <w:rPr>
          <w:iCs/>
          <w:highlight w:val="green"/>
          <w:lang w:val="en-US" w:eastAsia="x-none"/>
        </w:rPr>
        <w:t>Agreement</w:t>
      </w:r>
    </w:p>
    <w:p w14:paraId="53ABFB37" w14:textId="77777777" w:rsidR="00CE3421" w:rsidRPr="00CE3421" w:rsidRDefault="00CE3421" w:rsidP="00CE3421">
      <w:pPr>
        <w:rPr>
          <w:rFonts w:eastAsia="等线"/>
          <w:lang w:eastAsia="zh-CN"/>
        </w:rPr>
      </w:pPr>
      <w:r w:rsidRPr="00CE3421">
        <w:rPr>
          <w:rFonts w:eastAsia="等线"/>
          <w:lang w:eastAsia="zh-CN"/>
        </w:rPr>
        <w:t>The following scenarios are defined,</w:t>
      </w:r>
    </w:p>
    <w:p w14:paraId="07D14B9E"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CE3421">
        <w:rPr>
          <w:rFonts w:ascii="Times New Roman" w:hAnsi="Times New Roman"/>
          <w:lang w:eastAsia="zh-CN"/>
        </w:rPr>
        <w:t>FFS: which of these scenarios will be evaluated.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4"/>
        <w:gridCol w:w="1168"/>
        <w:gridCol w:w="2655"/>
        <w:gridCol w:w="1995"/>
        <w:gridCol w:w="717"/>
        <w:gridCol w:w="865"/>
        <w:gridCol w:w="865"/>
        <w:gridCol w:w="1055"/>
      </w:tblGrid>
      <w:tr w:rsidR="00CE3421" w:rsidRPr="00CE3421" w14:paraId="3DDC36D3" w14:textId="77777777" w:rsidTr="007C4147">
        <w:tc>
          <w:tcPr>
            <w:tcW w:w="439" w:type="pct"/>
            <w:shd w:val="clear" w:color="auto" w:fill="auto"/>
            <w:vAlign w:val="center"/>
          </w:tcPr>
          <w:p w14:paraId="034EAFB0"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Scenario</w:t>
            </w:r>
          </w:p>
        </w:tc>
        <w:tc>
          <w:tcPr>
            <w:tcW w:w="442" w:type="pct"/>
            <w:shd w:val="clear" w:color="auto" w:fill="auto"/>
            <w:vAlign w:val="center"/>
          </w:tcPr>
          <w:p w14:paraId="7CB6AAC1"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CW Inside/outside topology</w:t>
            </w:r>
          </w:p>
        </w:tc>
        <w:tc>
          <w:tcPr>
            <w:tcW w:w="1324" w:type="pct"/>
            <w:shd w:val="clear" w:color="auto" w:fill="auto"/>
            <w:vAlign w:val="center"/>
          </w:tcPr>
          <w:p w14:paraId="06C1BAAF"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Diagram of the scenario</w:t>
            </w:r>
          </w:p>
        </w:tc>
        <w:tc>
          <w:tcPr>
            <w:tcW w:w="999" w:type="pct"/>
            <w:shd w:val="clear" w:color="auto" w:fill="auto"/>
            <w:vAlign w:val="center"/>
          </w:tcPr>
          <w:p w14:paraId="51238CD6"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Description of the scenario</w:t>
            </w:r>
          </w:p>
        </w:tc>
        <w:tc>
          <w:tcPr>
            <w:tcW w:w="371" w:type="pct"/>
            <w:shd w:val="clear" w:color="auto" w:fill="auto"/>
            <w:vAlign w:val="center"/>
          </w:tcPr>
          <w:p w14:paraId="5BDECF99"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 xml:space="preserve">Device 1/2a/2b </w:t>
            </w:r>
          </w:p>
        </w:tc>
        <w:tc>
          <w:tcPr>
            <w:tcW w:w="444" w:type="pct"/>
            <w:shd w:val="clear" w:color="auto" w:fill="auto"/>
            <w:vAlign w:val="center"/>
          </w:tcPr>
          <w:p w14:paraId="0DCF02F7"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CW spectrum</w:t>
            </w:r>
          </w:p>
        </w:tc>
        <w:tc>
          <w:tcPr>
            <w:tcW w:w="444" w:type="pct"/>
            <w:shd w:val="clear" w:color="auto" w:fill="auto"/>
            <w:vAlign w:val="center"/>
          </w:tcPr>
          <w:p w14:paraId="59B18429"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D2R spectrum</w:t>
            </w:r>
          </w:p>
        </w:tc>
        <w:tc>
          <w:tcPr>
            <w:tcW w:w="537" w:type="pct"/>
            <w:shd w:val="clear" w:color="auto" w:fill="auto"/>
            <w:vAlign w:val="center"/>
          </w:tcPr>
          <w:p w14:paraId="0A280F36"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R2D spectrum</w:t>
            </w:r>
          </w:p>
        </w:tc>
      </w:tr>
      <w:tr w:rsidR="00CE3421" w:rsidRPr="00CE3421" w14:paraId="7CDBCB6E" w14:textId="77777777" w:rsidTr="007C4147">
        <w:tc>
          <w:tcPr>
            <w:tcW w:w="439" w:type="pct"/>
            <w:shd w:val="clear" w:color="auto" w:fill="auto"/>
            <w:vAlign w:val="center"/>
          </w:tcPr>
          <w:p w14:paraId="44301CEF" w14:textId="77777777" w:rsidR="00CE3421" w:rsidRPr="00CE3421" w:rsidRDefault="00CE3421" w:rsidP="007C4147">
            <w:pPr>
              <w:jc w:val="center"/>
              <w:rPr>
                <w:rFonts w:eastAsia="等线"/>
                <w:sz w:val="16"/>
                <w:szCs w:val="16"/>
                <w:lang w:eastAsia="zh-CN"/>
              </w:rPr>
            </w:pPr>
            <w:r w:rsidRPr="00CE3421">
              <w:rPr>
                <w:rFonts w:eastAsia="等线"/>
                <w:b/>
                <w:sz w:val="16"/>
                <w:szCs w:val="16"/>
                <w:lang w:eastAsia="zh-CN"/>
              </w:rPr>
              <w:t>D1T1-A1</w:t>
            </w:r>
          </w:p>
        </w:tc>
        <w:tc>
          <w:tcPr>
            <w:tcW w:w="442" w:type="pct"/>
            <w:vMerge w:val="restart"/>
            <w:shd w:val="clear" w:color="auto" w:fill="auto"/>
            <w:vAlign w:val="center"/>
          </w:tcPr>
          <w:p w14:paraId="04D2E654"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CW inside topology</w:t>
            </w:r>
          </w:p>
        </w:tc>
        <w:tc>
          <w:tcPr>
            <w:tcW w:w="1324" w:type="pct"/>
            <w:shd w:val="clear" w:color="auto" w:fill="auto"/>
            <w:vAlign w:val="center"/>
          </w:tcPr>
          <w:p w14:paraId="29DACE67" w14:textId="77777777" w:rsidR="00CE3421" w:rsidRPr="00CE3421" w:rsidRDefault="00CE3421" w:rsidP="007C4147">
            <w:pPr>
              <w:jc w:val="center"/>
              <w:rPr>
                <w:rFonts w:eastAsia="等线"/>
                <w:sz w:val="16"/>
                <w:szCs w:val="16"/>
                <w:lang w:eastAsia="zh-CN"/>
              </w:rPr>
            </w:pPr>
            <w:r w:rsidRPr="00CE3421">
              <w:rPr>
                <w:rFonts w:eastAsia="等线"/>
                <w:noProof/>
                <w:sz w:val="16"/>
                <w:szCs w:val="16"/>
                <w:lang w:eastAsia="zh-CN"/>
              </w:rPr>
              <w:drawing>
                <wp:inline distT="0" distB="0" distL="0" distR="0" wp14:anchorId="0DCF90A5" wp14:editId="5F3BE015">
                  <wp:extent cx="1323975" cy="276225"/>
                  <wp:effectExtent l="0" t="0" r="0" b="9525"/>
                  <wp:docPr id="158137580" name="Picture 1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37580" name="Picture 1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999" w:type="pct"/>
            <w:shd w:val="clear" w:color="auto" w:fill="auto"/>
          </w:tcPr>
          <w:p w14:paraId="4A2D0D80"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 xml:space="preserve">CW </w:t>
            </w:r>
            <w:r w:rsidRPr="00CE3421">
              <w:rPr>
                <w:rFonts w:eastAsia="等线"/>
                <w:sz w:val="16"/>
                <w:szCs w:val="16"/>
                <w:lang w:eastAsia="zh-CN"/>
              </w:rPr>
              <w:t xml:space="preserve">node </w:t>
            </w:r>
            <w:r w:rsidRPr="00CE3421">
              <w:rPr>
                <w:rFonts w:eastAsia="等线"/>
                <w:sz w:val="16"/>
                <w:szCs w:val="16"/>
                <w:lang w:eastAsia="x-none"/>
              </w:rPr>
              <w:t>inside topology 1</w:t>
            </w:r>
          </w:p>
          <w:p w14:paraId="3D6BB74D"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in CW2D and ‘R</w:t>
            </w:r>
            <w:r w:rsidRPr="00CE3421">
              <w:rPr>
                <w:rFonts w:eastAsia="等线"/>
                <w:sz w:val="16"/>
                <w:szCs w:val="16"/>
                <w:lang w:eastAsia="zh-CN"/>
              </w:rPr>
              <w:t>2</w:t>
            </w:r>
            <w:r w:rsidRPr="00CE3421">
              <w:rPr>
                <w:rFonts w:eastAsia="等线"/>
                <w:sz w:val="16"/>
                <w:szCs w:val="16"/>
                <w:lang w:eastAsia="x-none"/>
              </w:rPr>
              <w:t>’ in D2R are different</w:t>
            </w:r>
          </w:p>
          <w:p w14:paraId="6863C99B"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in CW2D and ‘R</w:t>
            </w:r>
            <w:r w:rsidRPr="00CE3421">
              <w:rPr>
                <w:rFonts w:eastAsia="等线"/>
                <w:sz w:val="16"/>
                <w:szCs w:val="16"/>
                <w:lang w:eastAsia="zh-CN"/>
              </w:rPr>
              <w:t>1</w:t>
            </w:r>
            <w:r w:rsidRPr="00CE3421">
              <w:rPr>
                <w:rFonts w:eastAsia="等线"/>
                <w:sz w:val="16"/>
                <w:szCs w:val="16"/>
                <w:lang w:eastAsia="x-none"/>
              </w:rPr>
              <w:t>’ in R2D are same</w:t>
            </w:r>
          </w:p>
          <w:p w14:paraId="573A27D5"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‘R</w:t>
            </w:r>
            <w:r w:rsidRPr="00CE3421">
              <w:rPr>
                <w:rFonts w:eastAsia="等线"/>
                <w:sz w:val="16"/>
                <w:szCs w:val="16"/>
                <w:lang w:eastAsia="zh-CN"/>
              </w:rPr>
              <w:t>1</w:t>
            </w:r>
            <w:r w:rsidRPr="00CE3421">
              <w:rPr>
                <w:rFonts w:eastAsia="等线"/>
                <w:sz w:val="16"/>
                <w:szCs w:val="16"/>
                <w:lang w:eastAsia="x-none"/>
              </w:rPr>
              <w:t>’ in R2D and ‘R</w:t>
            </w:r>
            <w:r w:rsidRPr="00CE3421">
              <w:rPr>
                <w:rFonts w:eastAsia="等线"/>
                <w:sz w:val="16"/>
                <w:szCs w:val="16"/>
                <w:lang w:eastAsia="zh-CN"/>
              </w:rPr>
              <w:t>2</w:t>
            </w:r>
            <w:r w:rsidRPr="00CE3421">
              <w:rPr>
                <w:rFonts w:eastAsia="等线"/>
                <w:sz w:val="16"/>
                <w:szCs w:val="16"/>
                <w:lang w:eastAsia="x-none"/>
              </w:rPr>
              <w:t>’ in D2R are different</w:t>
            </w:r>
          </w:p>
        </w:tc>
        <w:tc>
          <w:tcPr>
            <w:tcW w:w="371" w:type="pct"/>
            <w:vMerge w:val="restart"/>
            <w:shd w:val="clear" w:color="auto" w:fill="auto"/>
            <w:vAlign w:val="center"/>
          </w:tcPr>
          <w:p w14:paraId="6D16FF20" w14:textId="77777777" w:rsidR="00CE3421" w:rsidRPr="00CE3421" w:rsidRDefault="00CE3421" w:rsidP="007C4147">
            <w:pPr>
              <w:widowControl w:val="0"/>
              <w:jc w:val="center"/>
              <w:rPr>
                <w:rFonts w:eastAsia="等线"/>
                <w:sz w:val="16"/>
                <w:szCs w:val="16"/>
                <w:lang w:eastAsia="zh-CN"/>
              </w:rPr>
            </w:pPr>
            <w:r w:rsidRPr="00CE3421">
              <w:rPr>
                <w:rFonts w:eastAsia="等线"/>
                <w:sz w:val="16"/>
                <w:szCs w:val="16"/>
                <w:lang w:eastAsia="zh-CN"/>
              </w:rPr>
              <w:t>Device 1, 2a</w:t>
            </w:r>
          </w:p>
        </w:tc>
        <w:tc>
          <w:tcPr>
            <w:tcW w:w="444" w:type="pct"/>
            <w:shd w:val="clear" w:color="auto" w:fill="auto"/>
          </w:tcPr>
          <w:p w14:paraId="26466C48"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Case 1-1 (inside topology, DL)</w:t>
            </w:r>
          </w:p>
          <w:p w14:paraId="76B4D128"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Case 1-2 (inside topology, UL)</w:t>
            </w:r>
          </w:p>
        </w:tc>
        <w:tc>
          <w:tcPr>
            <w:tcW w:w="444" w:type="pct"/>
            <w:shd w:val="clear" w:color="auto" w:fill="auto"/>
          </w:tcPr>
          <w:p w14:paraId="11C8E4EB"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Same as CW</w:t>
            </w:r>
          </w:p>
        </w:tc>
        <w:tc>
          <w:tcPr>
            <w:tcW w:w="537" w:type="pct"/>
            <w:shd w:val="clear" w:color="auto" w:fill="auto"/>
          </w:tcPr>
          <w:p w14:paraId="6302C8BC" w14:textId="77777777" w:rsidR="00CE3421" w:rsidRPr="00CE3421" w:rsidRDefault="00CE3421" w:rsidP="007C4147">
            <w:pPr>
              <w:widowControl w:val="0"/>
              <w:jc w:val="both"/>
              <w:rPr>
                <w:rFonts w:eastAsia="等线"/>
                <w:sz w:val="16"/>
                <w:szCs w:val="16"/>
                <w:lang w:eastAsia="zh-CN"/>
              </w:rPr>
            </w:pPr>
          </w:p>
        </w:tc>
      </w:tr>
      <w:tr w:rsidR="00CE3421" w:rsidRPr="00CE3421" w14:paraId="7A9DA742" w14:textId="77777777" w:rsidTr="007C4147">
        <w:tc>
          <w:tcPr>
            <w:tcW w:w="439" w:type="pct"/>
            <w:shd w:val="clear" w:color="auto" w:fill="auto"/>
            <w:vAlign w:val="center"/>
          </w:tcPr>
          <w:p w14:paraId="171833D3" w14:textId="77777777" w:rsidR="00CE3421" w:rsidRPr="00CE3421" w:rsidRDefault="00CE3421" w:rsidP="007C4147">
            <w:pPr>
              <w:jc w:val="center"/>
              <w:rPr>
                <w:rFonts w:eastAsia="等线"/>
                <w:sz w:val="16"/>
                <w:szCs w:val="16"/>
                <w:lang w:eastAsia="zh-CN"/>
              </w:rPr>
            </w:pPr>
            <w:r w:rsidRPr="00CE3421">
              <w:rPr>
                <w:rFonts w:eastAsia="等线"/>
                <w:b/>
                <w:sz w:val="16"/>
                <w:szCs w:val="16"/>
                <w:lang w:eastAsia="zh-CN"/>
              </w:rPr>
              <w:t>D1T1-A2</w:t>
            </w:r>
          </w:p>
        </w:tc>
        <w:tc>
          <w:tcPr>
            <w:tcW w:w="442" w:type="pct"/>
            <w:vMerge/>
            <w:shd w:val="clear" w:color="auto" w:fill="auto"/>
            <w:vAlign w:val="center"/>
          </w:tcPr>
          <w:p w14:paraId="1688D8AE" w14:textId="77777777" w:rsidR="00CE3421" w:rsidRPr="00CE3421" w:rsidRDefault="00CE3421" w:rsidP="007C4147">
            <w:pPr>
              <w:jc w:val="center"/>
              <w:rPr>
                <w:rFonts w:eastAsia="等线"/>
                <w:noProof/>
                <w:sz w:val="16"/>
                <w:szCs w:val="16"/>
                <w:lang w:eastAsia="zh-CN"/>
              </w:rPr>
            </w:pPr>
          </w:p>
        </w:tc>
        <w:tc>
          <w:tcPr>
            <w:tcW w:w="1324" w:type="pct"/>
            <w:shd w:val="clear" w:color="auto" w:fill="auto"/>
            <w:vAlign w:val="center"/>
          </w:tcPr>
          <w:p w14:paraId="1AED5970" w14:textId="77777777" w:rsidR="00CE3421" w:rsidRPr="00CE3421" w:rsidRDefault="00CE3421" w:rsidP="007C4147">
            <w:pPr>
              <w:jc w:val="center"/>
              <w:rPr>
                <w:rFonts w:eastAsia="等线"/>
                <w:sz w:val="16"/>
                <w:szCs w:val="16"/>
                <w:lang w:eastAsia="zh-CN"/>
              </w:rPr>
            </w:pPr>
            <w:r w:rsidRPr="00CE3421">
              <w:rPr>
                <w:rFonts w:eastAsia="等线"/>
                <w:noProof/>
                <w:sz w:val="16"/>
                <w:szCs w:val="16"/>
                <w:lang w:eastAsia="zh-CN"/>
              </w:rPr>
              <w:drawing>
                <wp:inline distT="0" distB="0" distL="0" distR="0" wp14:anchorId="0CA132BC" wp14:editId="1F240AAD">
                  <wp:extent cx="838200" cy="390525"/>
                  <wp:effectExtent l="0" t="0" r="0" b="9525"/>
                  <wp:docPr id="777337294" name="Picture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337294" name="Picture 15"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999" w:type="pct"/>
            <w:shd w:val="clear" w:color="auto" w:fill="auto"/>
          </w:tcPr>
          <w:p w14:paraId="1E8CE971"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w:t>
            </w:r>
            <w:r w:rsidRPr="00CE3421">
              <w:rPr>
                <w:rFonts w:eastAsia="等线"/>
                <w:sz w:val="16"/>
                <w:szCs w:val="16"/>
                <w:lang w:eastAsia="zh-CN"/>
              </w:rPr>
              <w:t xml:space="preserve"> node</w:t>
            </w:r>
            <w:r w:rsidRPr="00CE3421">
              <w:rPr>
                <w:rFonts w:eastAsia="等线"/>
                <w:sz w:val="16"/>
                <w:szCs w:val="16"/>
                <w:lang w:eastAsia="x-none"/>
              </w:rPr>
              <w:t xml:space="preserve"> inside topology 1</w:t>
            </w:r>
          </w:p>
          <w:p w14:paraId="1EE46008"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same ‘CW’ and ‘R’ node for CW2D, D2R and R2D</w:t>
            </w:r>
          </w:p>
        </w:tc>
        <w:tc>
          <w:tcPr>
            <w:tcW w:w="371" w:type="pct"/>
            <w:vMerge/>
            <w:shd w:val="clear" w:color="auto" w:fill="auto"/>
            <w:vAlign w:val="center"/>
          </w:tcPr>
          <w:p w14:paraId="3A44CD6D" w14:textId="77777777" w:rsidR="00CE3421" w:rsidRPr="00CE3421" w:rsidRDefault="00CE3421" w:rsidP="007C4147">
            <w:pPr>
              <w:widowControl w:val="0"/>
              <w:jc w:val="center"/>
              <w:rPr>
                <w:rFonts w:eastAsia="等线"/>
                <w:sz w:val="16"/>
                <w:szCs w:val="16"/>
              </w:rPr>
            </w:pPr>
          </w:p>
        </w:tc>
        <w:tc>
          <w:tcPr>
            <w:tcW w:w="444" w:type="pct"/>
            <w:shd w:val="clear" w:color="auto" w:fill="auto"/>
          </w:tcPr>
          <w:p w14:paraId="7C89A31D"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D1T1-A1</w:t>
            </w:r>
          </w:p>
        </w:tc>
        <w:tc>
          <w:tcPr>
            <w:tcW w:w="444" w:type="pct"/>
            <w:shd w:val="clear" w:color="auto" w:fill="auto"/>
          </w:tcPr>
          <w:p w14:paraId="47438B8B"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CW</w:t>
            </w:r>
          </w:p>
        </w:tc>
        <w:tc>
          <w:tcPr>
            <w:tcW w:w="537" w:type="pct"/>
            <w:shd w:val="clear" w:color="auto" w:fill="auto"/>
          </w:tcPr>
          <w:p w14:paraId="054D1EA7" w14:textId="77777777" w:rsidR="00CE3421" w:rsidRPr="00CE3421" w:rsidRDefault="00CE3421" w:rsidP="007C4147">
            <w:pPr>
              <w:widowControl w:val="0"/>
              <w:jc w:val="both"/>
              <w:rPr>
                <w:rFonts w:eastAsia="等线"/>
                <w:sz w:val="16"/>
                <w:szCs w:val="16"/>
              </w:rPr>
            </w:pPr>
          </w:p>
        </w:tc>
      </w:tr>
      <w:tr w:rsidR="00CE3421" w:rsidRPr="00CE3421" w14:paraId="5DF7C4EE" w14:textId="77777777" w:rsidTr="007C4147">
        <w:tc>
          <w:tcPr>
            <w:tcW w:w="439" w:type="pct"/>
            <w:shd w:val="clear" w:color="auto" w:fill="auto"/>
            <w:vAlign w:val="center"/>
          </w:tcPr>
          <w:p w14:paraId="0D2690D5" w14:textId="77777777" w:rsidR="00CE3421" w:rsidRPr="00CE3421" w:rsidRDefault="00CE3421" w:rsidP="007C4147">
            <w:pPr>
              <w:jc w:val="center"/>
              <w:rPr>
                <w:rFonts w:eastAsia="等线"/>
                <w:sz w:val="16"/>
                <w:szCs w:val="16"/>
                <w:lang w:eastAsia="zh-CN"/>
              </w:rPr>
            </w:pPr>
            <w:r w:rsidRPr="00CE3421">
              <w:rPr>
                <w:rFonts w:eastAsia="等线"/>
                <w:b/>
                <w:sz w:val="16"/>
                <w:szCs w:val="16"/>
                <w:lang w:eastAsia="zh-CN"/>
              </w:rPr>
              <w:t>D1T1-B</w:t>
            </w:r>
          </w:p>
        </w:tc>
        <w:tc>
          <w:tcPr>
            <w:tcW w:w="442" w:type="pct"/>
            <w:shd w:val="clear" w:color="auto" w:fill="auto"/>
            <w:vAlign w:val="center"/>
          </w:tcPr>
          <w:p w14:paraId="1B8EE69D"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CW outside topology</w:t>
            </w:r>
          </w:p>
        </w:tc>
        <w:tc>
          <w:tcPr>
            <w:tcW w:w="1324" w:type="pct"/>
            <w:shd w:val="clear" w:color="auto" w:fill="auto"/>
            <w:vAlign w:val="center"/>
          </w:tcPr>
          <w:p w14:paraId="5431E775" w14:textId="77777777" w:rsidR="00CE3421" w:rsidRPr="00CE3421" w:rsidRDefault="00CE3421" w:rsidP="007C4147">
            <w:pPr>
              <w:jc w:val="center"/>
              <w:rPr>
                <w:rFonts w:eastAsia="等线"/>
                <w:sz w:val="16"/>
                <w:szCs w:val="16"/>
                <w:lang w:eastAsia="zh-CN"/>
              </w:rPr>
            </w:pPr>
            <w:r w:rsidRPr="00CE3421">
              <w:rPr>
                <w:rFonts w:eastAsia="等线"/>
                <w:noProof/>
                <w:sz w:val="16"/>
                <w:szCs w:val="16"/>
                <w:lang w:eastAsia="zh-CN"/>
              </w:rPr>
              <w:drawing>
                <wp:inline distT="0" distB="0" distL="0" distR="0" wp14:anchorId="44BA410D" wp14:editId="385E5E06">
                  <wp:extent cx="1219200" cy="304800"/>
                  <wp:effectExtent l="0" t="0" r="0" b="0"/>
                  <wp:docPr id="465544647" name="Picture 1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44647" name="Picture 1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198945DA"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node outside topology 1</w:t>
            </w:r>
          </w:p>
          <w:p w14:paraId="42498793"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CW’ in CW2D and ‘R’ in D2R are different</w:t>
            </w:r>
          </w:p>
          <w:p w14:paraId="19E2E1E7"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CW’ in CW2D and ‘R’ in R2D are different</w:t>
            </w:r>
          </w:p>
          <w:p w14:paraId="30012A0B"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R’ in R2D and ‘R’ in D2R are same</w:t>
            </w:r>
          </w:p>
        </w:tc>
        <w:tc>
          <w:tcPr>
            <w:tcW w:w="371" w:type="pct"/>
            <w:vMerge/>
            <w:shd w:val="clear" w:color="auto" w:fill="auto"/>
            <w:vAlign w:val="center"/>
          </w:tcPr>
          <w:p w14:paraId="37B6BAA5" w14:textId="77777777" w:rsidR="00CE3421" w:rsidRPr="00CE3421" w:rsidRDefault="00CE3421" w:rsidP="007C4147">
            <w:pPr>
              <w:widowControl w:val="0"/>
              <w:jc w:val="center"/>
              <w:rPr>
                <w:rFonts w:eastAsia="等线"/>
                <w:sz w:val="16"/>
                <w:szCs w:val="16"/>
              </w:rPr>
            </w:pPr>
          </w:p>
        </w:tc>
        <w:tc>
          <w:tcPr>
            <w:tcW w:w="444" w:type="pct"/>
            <w:shd w:val="clear" w:color="auto" w:fill="auto"/>
          </w:tcPr>
          <w:p w14:paraId="78230CD4"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Case 1-4 (outside topology, UL)</w:t>
            </w:r>
          </w:p>
        </w:tc>
        <w:tc>
          <w:tcPr>
            <w:tcW w:w="444" w:type="pct"/>
            <w:shd w:val="clear" w:color="auto" w:fill="auto"/>
          </w:tcPr>
          <w:p w14:paraId="73B00664"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CW</w:t>
            </w:r>
          </w:p>
        </w:tc>
        <w:tc>
          <w:tcPr>
            <w:tcW w:w="537" w:type="pct"/>
            <w:shd w:val="clear" w:color="auto" w:fill="auto"/>
          </w:tcPr>
          <w:p w14:paraId="42F22164" w14:textId="77777777" w:rsidR="00CE3421" w:rsidRPr="00CE3421" w:rsidRDefault="00CE3421" w:rsidP="007C4147">
            <w:pPr>
              <w:widowControl w:val="0"/>
              <w:jc w:val="both"/>
              <w:rPr>
                <w:rFonts w:eastAsia="等线"/>
                <w:sz w:val="16"/>
                <w:szCs w:val="16"/>
              </w:rPr>
            </w:pPr>
          </w:p>
        </w:tc>
      </w:tr>
      <w:tr w:rsidR="00CE3421" w:rsidRPr="00CE3421" w14:paraId="1E793659" w14:textId="77777777" w:rsidTr="007C4147">
        <w:tc>
          <w:tcPr>
            <w:tcW w:w="439" w:type="pct"/>
            <w:shd w:val="clear" w:color="auto" w:fill="auto"/>
            <w:vAlign w:val="center"/>
          </w:tcPr>
          <w:p w14:paraId="054AC2DE" w14:textId="77777777" w:rsidR="00CE3421" w:rsidRPr="00CE3421" w:rsidRDefault="00CE3421" w:rsidP="007C4147">
            <w:pPr>
              <w:jc w:val="center"/>
              <w:rPr>
                <w:rFonts w:eastAsia="等线"/>
                <w:sz w:val="16"/>
                <w:szCs w:val="16"/>
                <w:lang w:eastAsia="zh-CN"/>
              </w:rPr>
            </w:pPr>
            <w:r w:rsidRPr="00CE3421">
              <w:rPr>
                <w:rFonts w:eastAsia="等线"/>
                <w:b/>
                <w:sz w:val="16"/>
                <w:szCs w:val="16"/>
                <w:lang w:eastAsia="zh-CN"/>
              </w:rPr>
              <w:t>D1T1-C</w:t>
            </w:r>
          </w:p>
        </w:tc>
        <w:tc>
          <w:tcPr>
            <w:tcW w:w="442" w:type="pct"/>
            <w:shd w:val="clear" w:color="auto" w:fill="auto"/>
            <w:vAlign w:val="center"/>
          </w:tcPr>
          <w:p w14:paraId="20228169"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No CW</w:t>
            </w:r>
          </w:p>
        </w:tc>
        <w:tc>
          <w:tcPr>
            <w:tcW w:w="1324" w:type="pct"/>
            <w:shd w:val="clear" w:color="auto" w:fill="auto"/>
            <w:vAlign w:val="center"/>
          </w:tcPr>
          <w:p w14:paraId="66CB6CEA" w14:textId="77777777" w:rsidR="00CE3421" w:rsidRPr="00CE3421" w:rsidRDefault="00CE3421" w:rsidP="007C4147">
            <w:pPr>
              <w:jc w:val="center"/>
              <w:rPr>
                <w:rFonts w:eastAsia="等线"/>
                <w:sz w:val="16"/>
                <w:szCs w:val="16"/>
                <w:lang w:eastAsia="zh-CN"/>
              </w:rPr>
            </w:pPr>
            <w:r w:rsidRPr="00CE3421">
              <w:rPr>
                <w:rFonts w:eastAsia="等线"/>
                <w:noProof/>
                <w:sz w:val="16"/>
                <w:szCs w:val="16"/>
                <w:lang w:eastAsia="zh-CN"/>
              </w:rPr>
              <w:drawing>
                <wp:inline distT="0" distB="0" distL="0" distR="0" wp14:anchorId="1749DEE7" wp14:editId="414B67D4">
                  <wp:extent cx="742950" cy="323850"/>
                  <wp:effectExtent l="0" t="0" r="0" b="0"/>
                  <wp:docPr id="1194189874" name="Picture 1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189874" name="Picture 1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99" w:type="pct"/>
            <w:shd w:val="clear" w:color="auto" w:fill="auto"/>
          </w:tcPr>
          <w:p w14:paraId="251E29B2"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zh-CN"/>
              </w:rPr>
            </w:pPr>
            <w:r w:rsidRPr="00CE3421">
              <w:rPr>
                <w:rFonts w:eastAsia="等线"/>
                <w:sz w:val="16"/>
                <w:szCs w:val="16"/>
                <w:lang w:eastAsia="zh-CN"/>
              </w:rPr>
              <w:t>No CW Node.</w:t>
            </w:r>
          </w:p>
        </w:tc>
        <w:tc>
          <w:tcPr>
            <w:tcW w:w="371" w:type="pct"/>
            <w:shd w:val="clear" w:color="auto" w:fill="auto"/>
            <w:vAlign w:val="center"/>
          </w:tcPr>
          <w:p w14:paraId="11325F98" w14:textId="77777777" w:rsidR="00CE3421" w:rsidRPr="00CE3421" w:rsidRDefault="00CE3421" w:rsidP="007C4147">
            <w:pPr>
              <w:widowControl w:val="0"/>
              <w:jc w:val="center"/>
              <w:rPr>
                <w:rFonts w:eastAsia="等线"/>
                <w:sz w:val="16"/>
                <w:szCs w:val="16"/>
              </w:rPr>
            </w:pPr>
            <w:r w:rsidRPr="00CE3421">
              <w:rPr>
                <w:rFonts w:eastAsia="等线"/>
                <w:sz w:val="16"/>
                <w:szCs w:val="16"/>
                <w:lang w:eastAsia="zh-CN"/>
              </w:rPr>
              <w:t>Device 2b</w:t>
            </w:r>
          </w:p>
        </w:tc>
        <w:tc>
          <w:tcPr>
            <w:tcW w:w="444" w:type="pct"/>
            <w:shd w:val="clear" w:color="auto" w:fill="auto"/>
          </w:tcPr>
          <w:p w14:paraId="5489FA19"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N/A</w:t>
            </w:r>
          </w:p>
        </w:tc>
        <w:tc>
          <w:tcPr>
            <w:tcW w:w="444" w:type="pct"/>
            <w:shd w:val="clear" w:color="auto" w:fill="auto"/>
          </w:tcPr>
          <w:p w14:paraId="4C4C6D8B"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UL</w:t>
            </w:r>
          </w:p>
        </w:tc>
        <w:tc>
          <w:tcPr>
            <w:tcW w:w="537" w:type="pct"/>
            <w:shd w:val="clear" w:color="auto" w:fill="auto"/>
          </w:tcPr>
          <w:p w14:paraId="2B134CE2" w14:textId="77777777" w:rsidR="00CE3421" w:rsidRPr="00CE3421" w:rsidRDefault="00CE3421" w:rsidP="007C4147">
            <w:pPr>
              <w:widowControl w:val="0"/>
              <w:jc w:val="both"/>
              <w:rPr>
                <w:rFonts w:eastAsia="等线"/>
                <w:sz w:val="16"/>
                <w:szCs w:val="16"/>
              </w:rPr>
            </w:pPr>
          </w:p>
        </w:tc>
      </w:tr>
      <w:tr w:rsidR="00CE3421" w:rsidRPr="00CE3421" w14:paraId="2CA7F9BB" w14:textId="77777777" w:rsidTr="007C4147">
        <w:tc>
          <w:tcPr>
            <w:tcW w:w="439" w:type="pct"/>
            <w:shd w:val="clear" w:color="auto" w:fill="auto"/>
            <w:vAlign w:val="center"/>
          </w:tcPr>
          <w:p w14:paraId="2B26A94F" w14:textId="77777777" w:rsidR="00CE3421" w:rsidRPr="00CE3421" w:rsidRDefault="00CE3421" w:rsidP="007C4147">
            <w:pPr>
              <w:jc w:val="center"/>
              <w:rPr>
                <w:rFonts w:eastAsia="等线"/>
                <w:b/>
                <w:sz w:val="16"/>
                <w:szCs w:val="16"/>
                <w:lang w:eastAsia="zh-CN"/>
              </w:rPr>
            </w:pPr>
            <w:r w:rsidRPr="00CE3421">
              <w:rPr>
                <w:rFonts w:eastAsia="等线"/>
                <w:b/>
                <w:sz w:val="16"/>
                <w:szCs w:val="16"/>
                <w:lang w:eastAsia="zh-CN"/>
              </w:rPr>
              <w:t>D2T2-A1</w:t>
            </w:r>
          </w:p>
          <w:p w14:paraId="0539FF4A" w14:textId="77777777" w:rsidR="00CE3421" w:rsidRPr="00CE3421" w:rsidRDefault="00CE3421" w:rsidP="007C4147">
            <w:pPr>
              <w:jc w:val="center"/>
              <w:rPr>
                <w:rFonts w:eastAsia="等线"/>
                <w:sz w:val="16"/>
                <w:szCs w:val="16"/>
                <w:lang w:eastAsia="zh-CN"/>
              </w:rPr>
            </w:pPr>
          </w:p>
        </w:tc>
        <w:tc>
          <w:tcPr>
            <w:tcW w:w="442" w:type="pct"/>
            <w:vMerge w:val="restart"/>
            <w:shd w:val="clear" w:color="auto" w:fill="auto"/>
            <w:vAlign w:val="center"/>
          </w:tcPr>
          <w:p w14:paraId="1D036738"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CW inside topology</w:t>
            </w:r>
          </w:p>
        </w:tc>
        <w:tc>
          <w:tcPr>
            <w:tcW w:w="1324" w:type="pct"/>
            <w:shd w:val="clear" w:color="auto" w:fill="auto"/>
            <w:vAlign w:val="center"/>
          </w:tcPr>
          <w:p w14:paraId="269B7EB3" w14:textId="77777777" w:rsidR="00CE3421" w:rsidRPr="00CE3421" w:rsidRDefault="00CE3421" w:rsidP="007C4147">
            <w:pPr>
              <w:jc w:val="center"/>
              <w:rPr>
                <w:rFonts w:eastAsia="等线"/>
                <w:sz w:val="16"/>
                <w:szCs w:val="16"/>
                <w:lang w:eastAsia="zh-CN"/>
              </w:rPr>
            </w:pPr>
            <w:r w:rsidRPr="00CE3421">
              <w:rPr>
                <w:rFonts w:eastAsia="等线"/>
                <w:noProof/>
                <w:sz w:val="16"/>
                <w:szCs w:val="16"/>
                <w:lang w:eastAsia="zh-CN"/>
              </w:rPr>
              <w:drawing>
                <wp:inline distT="0" distB="0" distL="0" distR="0" wp14:anchorId="78458C2F" wp14:editId="1F1FDE70">
                  <wp:extent cx="1381125" cy="514350"/>
                  <wp:effectExtent l="0" t="0" r="0" b="0"/>
                  <wp:docPr id="1482298753"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298753" name="Picture 12"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999" w:type="pct"/>
            <w:shd w:val="clear" w:color="auto" w:fill="auto"/>
          </w:tcPr>
          <w:p w14:paraId="36586B13"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 xml:space="preserve">CW </w:t>
            </w:r>
            <w:r w:rsidRPr="00CE3421">
              <w:rPr>
                <w:rFonts w:eastAsia="等线"/>
                <w:sz w:val="16"/>
                <w:szCs w:val="16"/>
                <w:lang w:eastAsia="zh-CN"/>
              </w:rPr>
              <w:t xml:space="preserve">node </w:t>
            </w:r>
            <w:r w:rsidRPr="00CE3421">
              <w:rPr>
                <w:rFonts w:eastAsia="等线"/>
                <w:sz w:val="16"/>
                <w:szCs w:val="16"/>
                <w:lang w:eastAsia="x-none"/>
              </w:rPr>
              <w:t>inside topology 2</w:t>
            </w:r>
          </w:p>
          <w:p w14:paraId="79108DC4"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in CW2D and ‘R</w:t>
            </w:r>
            <w:r w:rsidRPr="00CE3421">
              <w:rPr>
                <w:rFonts w:eastAsia="等线"/>
                <w:sz w:val="16"/>
                <w:szCs w:val="16"/>
                <w:lang w:eastAsia="zh-CN"/>
              </w:rPr>
              <w:t>2</w:t>
            </w:r>
            <w:r w:rsidRPr="00CE3421">
              <w:rPr>
                <w:rFonts w:eastAsia="等线"/>
                <w:sz w:val="16"/>
                <w:szCs w:val="16"/>
                <w:lang w:eastAsia="x-none"/>
              </w:rPr>
              <w:t>’ in D2R are different</w:t>
            </w:r>
          </w:p>
          <w:p w14:paraId="0B1B9E8E"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in CW2D and ‘R</w:t>
            </w:r>
            <w:r w:rsidRPr="00CE3421">
              <w:rPr>
                <w:rFonts w:eastAsia="等线"/>
                <w:sz w:val="16"/>
                <w:szCs w:val="16"/>
                <w:lang w:eastAsia="zh-CN"/>
              </w:rPr>
              <w:t>1</w:t>
            </w:r>
            <w:r w:rsidRPr="00CE3421">
              <w:rPr>
                <w:rFonts w:eastAsia="等线"/>
                <w:sz w:val="16"/>
                <w:szCs w:val="16"/>
                <w:lang w:eastAsia="x-none"/>
              </w:rPr>
              <w:t>’ in R2D are same</w:t>
            </w:r>
          </w:p>
          <w:p w14:paraId="3D9E54EC"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‘R</w:t>
            </w:r>
            <w:r w:rsidRPr="00CE3421">
              <w:rPr>
                <w:rFonts w:eastAsia="等线"/>
                <w:sz w:val="16"/>
                <w:szCs w:val="16"/>
                <w:lang w:eastAsia="zh-CN"/>
              </w:rPr>
              <w:t>1</w:t>
            </w:r>
            <w:r w:rsidRPr="00CE3421">
              <w:rPr>
                <w:rFonts w:eastAsia="等线"/>
                <w:sz w:val="16"/>
                <w:szCs w:val="16"/>
                <w:lang w:eastAsia="x-none"/>
              </w:rPr>
              <w:t>’ in R2D and ‘R</w:t>
            </w:r>
            <w:r w:rsidRPr="00CE3421">
              <w:rPr>
                <w:rFonts w:eastAsia="等线"/>
                <w:sz w:val="16"/>
                <w:szCs w:val="16"/>
                <w:lang w:eastAsia="zh-CN"/>
              </w:rPr>
              <w:t>2</w:t>
            </w:r>
            <w:r w:rsidRPr="00CE3421">
              <w:rPr>
                <w:rFonts w:eastAsia="等线"/>
                <w:sz w:val="16"/>
                <w:szCs w:val="16"/>
                <w:lang w:eastAsia="x-none"/>
              </w:rPr>
              <w:t>’ in D2R are different</w:t>
            </w:r>
          </w:p>
          <w:p w14:paraId="7E2CC96F"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lastRenderedPageBreak/>
              <w:t>BS communicates with R1 and R2</w:t>
            </w:r>
          </w:p>
        </w:tc>
        <w:tc>
          <w:tcPr>
            <w:tcW w:w="371" w:type="pct"/>
            <w:vMerge w:val="restart"/>
            <w:shd w:val="clear" w:color="auto" w:fill="auto"/>
            <w:vAlign w:val="center"/>
          </w:tcPr>
          <w:p w14:paraId="17389027" w14:textId="77777777" w:rsidR="00CE3421" w:rsidRPr="00CE3421" w:rsidRDefault="00CE3421" w:rsidP="007C4147">
            <w:pPr>
              <w:widowControl w:val="0"/>
              <w:jc w:val="center"/>
              <w:rPr>
                <w:rFonts w:eastAsia="等线"/>
                <w:sz w:val="16"/>
                <w:szCs w:val="16"/>
              </w:rPr>
            </w:pPr>
            <w:r w:rsidRPr="00CE3421">
              <w:rPr>
                <w:rFonts w:eastAsia="等线"/>
                <w:sz w:val="16"/>
                <w:szCs w:val="16"/>
                <w:lang w:eastAsia="zh-CN"/>
              </w:rPr>
              <w:lastRenderedPageBreak/>
              <w:t>Device 1, 2a</w:t>
            </w:r>
          </w:p>
        </w:tc>
        <w:tc>
          <w:tcPr>
            <w:tcW w:w="444" w:type="pct"/>
            <w:shd w:val="clear" w:color="auto" w:fill="auto"/>
          </w:tcPr>
          <w:p w14:paraId="6FFEE023"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Case 2-2 (inside topology, UL)</w:t>
            </w:r>
          </w:p>
        </w:tc>
        <w:tc>
          <w:tcPr>
            <w:tcW w:w="444" w:type="pct"/>
            <w:shd w:val="clear" w:color="auto" w:fill="auto"/>
          </w:tcPr>
          <w:p w14:paraId="1FE992DB"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CW</w:t>
            </w:r>
          </w:p>
        </w:tc>
        <w:tc>
          <w:tcPr>
            <w:tcW w:w="537" w:type="pct"/>
            <w:shd w:val="clear" w:color="auto" w:fill="auto"/>
          </w:tcPr>
          <w:p w14:paraId="5EB3A403" w14:textId="77777777" w:rsidR="00CE3421" w:rsidRPr="00CE3421" w:rsidRDefault="00CE3421" w:rsidP="007C4147">
            <w:pPr>
              <w:widowControl w:val="0"/>
              <w:jc w:val="both"/>
              <w:rPr>
                <w:rFonts w:eastAsia="等线"/>
                <w:sz w:val="16"/>
                <w:szCs w:val="16"/>
                <w:lang w:eastAsia="zh-CN"/>
              </w:rPr>
            </w:pPr>
          </w:p>
        </w:tc>
      </w:tr>
      <w:tr w:rsidR="00CE3421" w:rsidRPr="00CE3421" w14:paraId="13E4D78D" w14:textId="77777777" w:rsidTr="007C4147">
        <w:tc>
          <w:tcPr>
            <w:tcW w:w="439" w:type="pct"/>
            <w:shd w:val="clear" w:color="auto" w:fill="auto"/>
            <w:vAlign w:val="center"/>
          </w:tcPr>
          <w:p w14:paraId="43245153" w14:textId="77777777" w:rsidR="00CE3421" w:rsidRPr="00CE3421" w:rsidRDefault="00CE3421" w:rsidP="007C4147">
            <w:pPr>
              <w:jc w:val="center"/>
              <w:rPr>
                <w:rFonts w:eastAsia="等线"/>
                <w:b/>
                <w:bCs/>
                <w:sz w:val="16"/>
                <w:szCs w:val="16"/>
                <w:u w:val="single"/>
                <w:lang w:eastAsia="zh-CN"/>
              </w:rPr>
            </w:pPr>
            <w:r w:rsidRPr="00CE3421">
              <w:rPr>
                <w:rFonts w:eastAsia="等线"/>
                <w:b/>
                <w:sz w:val="16"/>
                <w:szCs w:val="16"/>
                <w:lang w:eastAsia="zh-CN"/>
              </w:rPr>
              <w:t>D2T2-A2</w:t>
            </w:r>
          </w:p>
        </w:tc>
        <w:tc>
          <w:tcPr>
            <w:tcW w:w="442" w:type="pct"/>
            <w:vMerge/>
            <w:shd w:val="clear" w:color="auto" w:fill="auto"/>
            <w:vAlign w:val="center"/>
          </w:tcPr>
          <w:p w14:paraId="6350C78C" w14:textId="77777777" w:rsidR="00CE3421" w:rsidRPr="00CE3421" w:rsidRDefault="00CE3421" w:rsidP="007C4147">
            <w:pPr>
              <w:jc w:val="center"/>
              <w:rPr>
                <w:rFonts w:eastAsia="等线"/>
                <w:noProof/>
                <w:sz w:val="16"/>
                <w:szCs w:val="16"/>
                <w:lang w:eastAsia="zh-CN"/>
              </w:rPr>
            </w:pPr>
          </w:p>
        </w:tc>
        <w:tc>
          <w:tcPr>
            <w:tcW w:w="1324" w:type="pct"/>
            <w:shd w:val="clear" w:color="auto" w:fill="auto"/>
            <w:vAlign w:val="center"/>
          </w:tcPr>
          <w:p w14:paraId="2D04435E"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drawing>
                <wp:inline distT="0" distB="0" distL="0" distR="0" wp14:anchorId="24A52FCD" wp14:editId="70279F64">
                  <wp:extent cx="1066800" cy="381000"/>
                  <wp:effectExtent l="0" t="0" r="0" b="0"/>
                  <wp:docPr id="2084649931" name="Picture 1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49931" name="Picture 11"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999" w:type="pct"/>
            <w:shd w:val="clear" w:color="auto" w:fill="auto"/>
          </w:tcPr>
          <w:p w14:paraId="17992A25"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node inside topology 2</w:t>
            </w:r>
          </w:p>
          <w:p w14:paraId="69F27B5F"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same ‘CW’ and ‘R’ node for CW2D, D2R and R2D</w:t>
            </w:r>
          </w:p>
          <w:p w14:paraId="1673D29E"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BS communicates with R</w:t>
            </w:r>
          </w:p>
        </w:tc>
        <w:tc>
          <w:tcPr>
            <w:tcW w:w="371" w:type="pct"/>
            <w:vMerge/>
            <w:shd w:val="clear" w:color="auto" w:fill="auto"/>
            <w:vAlign w:val="center"/>
          </w:tcPr>
          <w:p w14:paraId="7463A879" w14:textId="77777777" w:rsidR="00CE3421" w:rsidRPr="00CE3421" w:rsidRDefault="00CE3421" w:rsidP="007C4147">
            <w:pPr>
              <w:widowControl w:val="0"/>
              <w:jc w:val="center"/>
              <w:rPr>
                <w:rFonts w:eastAsia="等线"/>
                <w:sz w:val="16"/>
                <w:szCs w:val="16"/>
              </w:rPr>
            </w:pPr>
          </w:p>
        </w:tc>
        <w:tc>
          <w:tcPr>
            <w:tcW w:w="444" w:type="pct"/>
            <w:shd w:val="clear" w:color="auto" w:fill="auto"/>
          </w:tcPr>
          <w:p w14:paraId="2E432930"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Same as D2T2-A1</w:t>
            </w:r>
          </w:p>
        </w:tc>
        <w:tc>
          <w:tcPr>
            <w:tcW w:w="444" w:type="pct"/>
            <w:shd w:val="clear" w:color="auto" w:fill="auto"/>
          </w:tcPr>
          <w:p w14:paraId="618FDA65"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CW</w:t>
            </w:r>
          </w:p>
        </w:tc>
        <w:tc>
          <w:tcPr>
            <w:tcW w:w="537" w:type="pct"/>
            <w:shd w:val="clear" w:color="auto" w:fill="auto"/>
          </w:tcPr>
          <w:p w14:paraId="66BA4B3A" w14:textId="77777777" w:rsidR="00CE3421" w:rsidRPr="00CE3421" w:rsidRDefault="00CE3421" w:rsidP="007C4147">
            <w:pPr>
              <w:widowControl w:val="0"/>
              <w:jc w:val="both"/>
              <w:rPr>
                <w:rFonts w:eastAsia="等线"/>
                <w:sz w:val="16"/>
                <w:szCs w:val="16"/>
                <w:lang w:eastAsia="zh-CN"/>
              </w:rPr>
            </w:pPr>
          </w:p>
        </w:tc>
      </w:tr>
      <w:tr w:rsidR="00CE3421" w:rsidRPr="00CE3421" w14:paraId="43DCC2D3" w14:textId="77777777" w:rsidTr="007C4147">
        <w:tc>
          <w:tcPr>
            <w:tcW w:w="439" w:type="pct"/>
            <w:shd w:val="clear" w:color="auto" w:fill="auto"/>
            <w:vAlign w:val="center"/>
          </w:tcPr>
          <w:p w14:paraId="4D2DE9C7" w14:textId="77777777" w:rsidR="00CE3421" w:rsidRPr="00CE3421" w:rsidRDefault="00CE3421" w:rsidP="007C4147">
            <w:pPr>
              <w:jc w:val="center"/>
              <w:rPr>
                <w:rFonts w:eastAsia="等线"/>
                <w:b/>
                <w:bCs/>
                <w:sz w:val="16"/>
                <w:szCs w:val="16"/>
                <w:u w:val="single"/>
                <w:lang w:eastAsia="zh-CN"/>
              </w:rPr>
            </w:pPr>
            <w:r w:rsidRPr="00CE3421">
              <w:rPr>
                <w:rFonts w:eastAsia="等线"/>
                <w:b/>
                <w:sz w:val="16"/>
                <w:szCs w:val="16"/>
                <w:lang w:eastAsia="zh-CN"/>
              </w:rPr>
              <w:t>D2T2-B</w:t>
            </w:r>
          </w:p>
        </w:tc>
        <w:tc>
          <w:tcPr>
            <w:tcW w:w="442" w:type="pct"/>
            <w:shd w:val="clear" w:color="auto" w:fill="auto"/>
            <w:vAlign w:val="center"/>
          </w:tcPr>
          <w:p w14:paraId="756E61EA"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CW outside topology</w:t>
            </w:r>
          </w:p>
        </w:tc>
        <w:tc>
          <w:tcPr>
            <w:tcW w:w="1324" w:type="pct"/>
            <w:shd w:val="clear" w:color="auto" w:fill="auto"/>
            <w:vAlign w:val="center"/>
          </w:tcPr>
          <w:p w14:paraId="26AF3A0E"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drawing>
                <wp:inline distT="0" distB="0" distL="0" distR="0" wp14:anchorId="3B1AA9F4" wp14:editId="08F6BB67">
                  <wp:extent cx="1428750" cy="333375"/>
                  <wp:effectExtent l="0" t="0" r="0" b="9525"/>
                  <wp:docPr id="1677313255" name="Picture 1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313255" name="Picture 10"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999" w:type="pct"/>
            <w:shd w:val="clear" w:color="auto" w:fill="auto"/>
          </w:tcPr>
          <w:p w14:paraId="2B53023B"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x-none"/>
              </w:rPr>
              <w:t>CW node outside topology 2</w:t>
            </w:r>
          </w:p>
          <w:p w14:paraId="2A894E6D"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CW’ in CW2D and ‘R’ in D2R are different</w:t>
            </w:r>
          </w:p>
          <w:p w14:paraId="70927FE4"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CW’ in CW2D and ‘R’ in R2D are different</w:t>
            </w:r>
          </w:p>
          <w:p w14:paraId="3F4134EE"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w:t>
            </w:r>
            <w:r w:rsidRPr="00CE3421">
              <w:rPr>
                <w:rFonts w:eastAsia="等线"/>
                <w:sz w:val="16"/>
                <w:szCs w:val="16"/>
                <w:lang w:eastAsia="x-none"/>
              </w:rPr>
              <w:t>R’ in R2D and ‘R’ in D2R are same</w:t>
            </w:r>
          </w:p>
          <w:p w14:paraId="439865E7"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x-none"/>
              </w:rPr>
            </w:pPr>
            <w:r w:rsidRPr="00CE3421">
              <w:rPr>
                <w:rFonts w:eastAsia="等线"/>
                <w:sz w:val="16"/>
                <w:szCs w:val="16"/>
                <w:lang w:eastAsia="zh-CN"/>
              </w:rPr>
              <w:t>BS communicates with R</w:t>
            </w:r>
          </w:p>
        </w:tc>
        <w:tc>
          <w:tcPr>
            <w:tcW w:w="371" w:type="pct"/>
            <w:vMerge/>
            <w:shd w:val="clear" w:color="auto" w:fill="auto"/>
            <w:vAlign w:val="center"/>
          </w:tcPr>
          <w:p w14:paraId="488A27C8" w14:textId="77777777" w:rsidR="00CE3421" w:rsidRPr="00CE3421" w:rsidRDefault="00CE3421" w:rsidP="007C4147">
            <w:pPr>
              <w:widowControl w:val="0"/>
              <w:jc w:val="center"/>
              <w:rPr>
                <w:rFonts w:eastAsia="等线"/>
                <w:sz w:val="16"/>
                <w:szCs w:val="16"/>
              </w:rPr>
            </w:pPr>
          </w:p>
        </w:tc>
        <w:tc>
          <w:tcPr>
            <w:tcW w:w="444" w:type="pct"/>
            <w:shd w:val="clear" w:color="auto" w:fill="auto"/>
          </w:tcPr>
          <w:p w14:paraId="77250DD4" w14:textId="77777777" w:rsidR="00CE3421" w:rsidRPr="00CE3421" w:rsidRDefault="00CE3421" w:rsidP="007C4147">
            <w:pPr>
              <w:widowControl w:val="0"/>
              <w:jc w:val="both"/>
              <w:rPr>
                <w:rFonts w:eastAsia="等线"/>
                <w:sz w:val="16"/>
                <w:szCs w:val="16"/>
                <w:lang w:eastAsia="zh-CN"/>
              </w:rPr>
            </w:pPr>
            <w:r w:rsidRPr="00CE3421">
              <w:rPr>
                <w:rFonts w:eastAsia="等线"/>
                <w:sz w:val="16"/>
                <w:szCs w:val="16"/>
                <w:lang w:eastAsia="zh-CN"/>
              </w:rPr>
              <w:t>Case 2-3 (outside topology, DL)</w:t>
            </w:r>
          </w:p>
          <w:p w14:paraId="6390669D"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Case 2-4 (outside topology, UL)</w:t>
            </w:r>
          </w:p>
        </w:tc>
        <w:tc>
          <w:tcPr>
            <w:tcW w:w="444" w:type="pct"/>
            <w:shd w:val="clear" w:color="auto" w:fill="auto"/>
          </w:tcPr>
          <w:p w14:paraId="35BD84C1" w14:textId="77777777" w:rsidR="00CE3421" w:rsidRPr="00CE3421" w:rsidRDefault="00CE3421" w:rsidP="007C4147">
            <w:pPr>
              <w:widowControl w:val="0"/>
              <w:jc w:val="both"/>
              <w:rPr>
                <w:rFonts w:eastAsia="等线"/>
                <w:sz w:val="16"/>
                <w:szCs w:val="16"/>
              </w:rPr>
            </w:pPr>
            <w:r w:rsidRPr="00CE3421">
              <w:rPr>
                <w:rFonts w:eastAsia="等线"/>
                <w:sz w:val="16"/>
                <w:szCs w:val="16"/>
                <w:lang w:eastAsia="zh-CN"/>
              </w:rPr>
              <w:t>Same as CW</w:t>
            </w:r>
          </w:p>
        </w:tc>
        <w:tc>
          <w:tcPr>
            <w:tcW w:w="537" w:type="pct"/>
            <w:shd w:val="clear" w:color="auto" w:fill="auto"/>
          </w:tcPr>
          <w:p w14:paraId="429AB349" w14:textId="77777777" w:rsidR="00CE3421" w:rsidRPr="00CE3421" w:rsidRDefault="00CE3421" w:rsidP="007C4147">
            <w:pPr>
              <w:widowControl w:val="0"/>
              <w:jc w:val="both"/>
              <w:rPr>
                <w:rFonts w:eastAsia="等线"/>
                <w:color w:val="808080"/>
                <w:sz w:val="16"/>
                <w:szCs w:val="16"/>
                <w:lang w:val="fr-FR" w:eastAsia="zh-CN"/>
              </w:rPr>
            </w:pPr>
          </w:p>
        </w:tc>
      </w:tr>
      <w:tr w:rsidR="00CE3421" w:rsidRPr="00CE3421" w14:paraId="3EE90A19" w14:textId="77777777" w:rsidTr="007C4147">
        <w:tc>
          <w:tcPr>
            <w:tcW w:w="439" w:type="pct"/>
            <w:shd w:val="clear" w:color="auto" w:fill="auto"/>
            <w:vAlign w:val="center"/>
          </w:tcPr>
          <w:p w14:paraId="072AE130" w14:textId="77777777" w:rsidR="00CE3421" w:rsidRPr="00CE3421" w:rsidRDefault="00CE3421" w:rsidP="007C4147">
            <w:pPr>
              <w:jc w:val="center"/>
              <w:rPr>
                <w:rFonts w:eastAsia="等线"/>
                <w:b/>
                <w:bCs/>
                <w:sz w:val="16"/>
                <w:szCs w:val="16"/>
                <w:u w:val="single"/>
                <w:lang w:eastAsia="zh-CN"/>
              </w:rPr>
            </w:pPr>
            <w:r w:rsidRPr="00CE3421">
              <w:rPr>
                <w:rFonts w:eastAsia="等线"/>
                <w:b/>
                <w:sz w:val="16"/>
                <w:szCs w:val="16"/>
                <w:lang w:eastAsia="zh-CN"/>
              </w:rPr>
              <w:t>D2T2-C</w:t>
            </w:r>
          </w:p>
        </w:tc>
        <w:tc>
          <w:tcPr>
            <w:tcW w:w="442" w:type="pct"/>
            <w:shd w:val="clear" w:color="auto" w:fill="auto"/>
            <w:vAlign w:val="center"/>
          </w:tcPr>
          <w:p w14:paraId="130D9B53"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t>No CW</w:t>
            </w:r>
          </w:p>
        </w:tc>
        <w:tc>
          <w:tcPr>
            <w:tcW w:w="1324" w:type="pct"/>
            <w:shd w:val="clear" w:color="auto" w:fill="auto"/>
            <w:vAlign w:val="center"/>
          </w:tcPr>
          <w:p w14:paraId="0C0C6B10" w14:textId="77777777" w:rsidR="00CE3421" w:rsidRPr="00CE3421" w:rsidRDefault="00CE3421" w:rsidP="007C4147">
            <w:pPr>
              <w:jc w:val="center"/>
              <w:rPr>
                <w:rFonts w:eastAsia="等线"/>
                <w:noProof/>
                <w:sz w:val="16"/>
                <w:szCs w:val="16"/>
                <w:lang w:eastAsia="zh-CN"/>
              </w:rPr>
            </w:pPr>
            <w:r w:rsidRPr="00CE3421">
              <w:rPr>
                <w:rFonts w:eastAsia="等线"/>
                <w:noProof/>
                <w:sz w:val="16"/>
                <w:szCs w:val="16"/>
                <w:lang w:eastAsia="zh-CN"/>
              </w:rPr>
              <w:drawing>
                <wp:inline distT="0" distB="0" distL="0" distR="0" wp14:anchorId="7C801603" wp14:editId="04DAF6D4">
                  <wp:extent cx="1047750" cy="323850"/>
                  <wp:effectExtent l="0" t="0" r="0" b="0"/>
                  <wp:docPr id="841592787" name="Picture 9"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92787" name="Picture 9"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999" w:type="pct"/>
            <w:shd w:val="clear" w:color="auto" w:fill="auto"/>
          </w:tcPr>
          <w:p w14:paraId="53740939"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zh-CN"/>
              </w:rPr>
            </w:pPr>
            <w:r w:rsidRPr="00CE3421">
              <w:rPr>
                <w:rFonts w:eastAsia="等线"/>
                <w:sz w:val="16"/>
                <w:szCs w:val="16"/>
                <w:lang w:eastAsia="zh-CN"/>
              </w:rPr>
              <w:t>No CW Node.</w:t>
            </w:r>
          </w:p>
          <w:p w14:paraId="2592A354" w14:textId="77777777" w:rsidR="00CE3421" w:rsidRPr="00CE3421" w:rsidRDefault="00CE3421" w:rsidP="00CE3421">
            <w:pPr>
              <w:widowControl w:val="0"/>
              <w:numPr>
                <w:ilvl w:val="0"/>
                <w:numId w:val="269"/>
              </w:numPr>
              <w:overflowPunct/>
              <w:autoSpaceDE/>
              <w:autoSpaceDN/>
              <w:adjustRightInd/>
              <w:spacing w:after="0"/>
              <w:ind w:leftChars="7" w:left="140" w:hangingChars="79" w:hanging="126"/>
              <w:jc w:val="both"/>
              <w:textAlignment w:val="auto"/>
              <w:rPr>
                <w:rFonts w:eastAsia="等线"/>
                <w:sz w:val="16"/>
                <w:szCs w:val="16"/>
                <w:lang w:eastAsia="zh-CN"/>
              </w:rPr>
            </w:pPr>
            <w:r w:rsidRPr="00CE3421">
              <w:rPr>
                <w:rFonts w:eastAsia="等线"/>
                <w:sz w:val="16"/>
                <w:szCs w:val="16"/>
                <w:lang w:eastAsia="zh-CN"/>
              </w:rPr>
              <w:t>BS communicates with R</w:t>
            </w:r>
          </w:p>
        </w:tc>
        <w:tc>
          <w:tcPr>
            <w:tcW w:w="371" w:type="pct"/>
            <w:shd w:val="clear" w:color="auto" w:fill="auto"/>
            <w:vAlign w:val="center"/>
          </w:tcPr>
          <w:p w14:paraId="05909C45" w14:textId="77777777" w:rsidR="00CE3421" w:rsidRPr="00CE3421" w:rsidRDefault="00CE3421" w:rsidP="007C4147">
            <w:pPr>
              <w:jc w:val="center"/>
              <w:rPr>
                <w:rFonts w:eastAsia="等线"/>
                <w:sz w:val="16"/>
                <w:szCs w:val="16"/>
              </w:rPr>
            </w:pPr>
            <w:r w:rsidRPr="00CE3421">
              <w:rPr>
                <w:rFonts w:eastAsia="等线"/>
                <w:sz w:val="16"/>
                <w:szCs w:val="16"/>
                <w:lang w:eastAsia="zh-CN"/>
              </w:rPr>
              <w:t>Device 2b</w:t>
            </w:r>
          </w:p>
        </w:tc>
        <w:tc>
          <w:tcPr>
            <w:tcW w:w="444" w:type="pct"/>
            <w:shd w:val="clear" w:color="auto" w:fill="auto"/>
          </w:tcPr>
          <w:p w14:paraId="17C7B2E0" w14:textId="77777777" w:rsidR="00CE3421" w:rsidRPr="00CE3421" w:rsidRDefault="00CE3421" w:rsidP="007C4147">
            <w:pPr>
              <w:rPr>
                <w:rFonts w:eastAsia="等线"/>
                <w:sz w:val="16"/>
                <w:szCs w:val="16"/>
              </w:rPr>
            </w:pPr>
            <w:r w:rsidRPr="00CE3421">
              <w:rPr>
                <w:rFonts w:eastAsia="等线"/>
                <w:sz w:val="16"/>
                <w:szCs w:val="16"/>
                <w:lang w:eastAsia="zh-CN"/>
              </w:rPr>
              <w:t>N/A</w:t>
            </w:r>
          </w:p>
        </w:tc>
        <w:tc>
          <w:tcPr>
            <w:tcW w:w="444" w:type="pct"/>
            <w:shd w:val="clear" w:color="auto" w:fill="auto"/>
          </w:tcPr>
          <w:p w14:paraId="6325EA81" w14:textId="77777777" w:rsidR="00CE3421" w:rsidRPr="00CE3421" w:rsidRDefault="00CE3421" w:rsidP="007C4147">
            <w:pPr>
              <w:rPr>
                <w:rFonts w:eastAsia="等线"/>
                <w:sz w:val="16"/>
                <w:szCs w:val="16"/>
                <w:lang w:eastAsia="zh-CN"/>
              </w:rPr>
            </w:pPr>
            <w:r w:rsidRPr="00CE3421">
              <w:rPr>
                <w:rFonts w:eastAsia="等线"/>
                <w:sz w:val="16"/>
                <w:szCs w:val="16"/>
                <w:highlight w:val="yellow"/>
                <w:lang w:eastAsia="zh-CN"/>
              </w:rPr>
              <w:t>FFS</w:t>
            </w:r>
          </w:p>
          <w:p w14:paraId="40A23A5E" w14:textId="77777777" w:rsidR="00CE3421" w:rsidRPr="00CE3421" w:rsidRDefault="00CE3421" w:rsidP="007C4147">
            <w:pPr>
              <w:rPr>
                <w:rFonts w:eastAsia="等线"/>
                <w:sz w:val="16"/>
                <w:szCs w:val="16"/>
                <w:highlight w:val="yellow"/>
                <w:lang w:eastAsia="zh-CN"/>
              </w:rPr>
            </w:pPr>
          </w:p>
        </w:tc>
        <w:tc>
          <w:tcPr>
            <w:tcW w:w="537" w:type="pct"/>
            <w:shd w:val="clear" w:color="auto" w:fill="auto"/>
          </w:tcPr>
          <w:p w14:paraId="2AA60A62" w14:textId="77777777" w:rsidR="00CE3421" w:rsidRPr="00CE3421" w:rsidRDefault="00CE3421" w:rsidP="007C4147">
            <w:pPr>
              <w:rPr>
                <w:rFonts w:eastAsia="等线"/>
                <w:sz w:val="16"/>
                <w:szCs w:val="16"/>
                <w:lang w:eastAsia="zh-CN"/>
              </w:rPr>
            </w:pPr>
          </w:p>
        </w:tc>
      </w:tr>
      <w:tr w:rsidR="00CE3421" w:rsidRPr="00CE3421" w14:paraId="4DE30440" w14:textId="77777777" w:rsidTr="007C4147">
        <w:tc>
          <w:tcPr>
            <w:tcW w:w="5000" w:type="pct"/>
            <w:gridSpan w:val="8"/>
            <w:shd w:val="clear" w:color="auto" w:fill="auto"/>
          </w:tcPr>
          <w:p w14:paraId="0D353947" w14:textId="77777777" w:rsidR="00CE3421" w:rsidRPr="00CE3421" w:rsidRDefault="00CE3421" w:rsidP="007C4147">
            <w:pPr>
              <w:rPr>
                <w:rFonts w:eastAsia="等线"/>
                <w:sz w:val="16"/>
                <w:szCs w:val="16"/>
              </w:rPr>
            </w:pPr>
            <w:r w:rsidRPr="00CE3421">
              <w:rPr>
                <w:rFonts w:eastAsia="等线"/>
                <w:sz w:val="16"/>
                <w:szCs w:val="16"/>
                <w:lang w:eastAsia="zh-CN"/>
              </w:rPr>
              <w:t xml:space="preserve">Note: this table is for the case where </w:t>
            </w:r>
            <w:r w:rsidRPr="00CE3421">
              <w:rPr>
                <w:rFonts w:eastAsia="等线"/>
                <w:sz w:val="16"/>
                <w:szCs w:val="16"/>
              </w:rPr>
              <w:t>D2R is in the same spectrum as CW2D</w:t>
            </w:r>
            <w:r w:rsidRPr="00CE3421">
              <w:rPr>
                <w:rFonts w:eastAsia="等线"/>
                <w:sz w:val="16"/>
                <w:szCs w:val="16"/>
                <w:lang w:eastAsia="zh-CN"/>
              </w:rPr>
              <w:t>.</w:t>
            </w:r>
          </w:p>
        </w:tc>
      </w:tr>
    </w:tbl>
    <w:p w14:paraId="1926F294" w14:textId="77777777" w:rsidR="00CE3421" w:rsidRPr="00CE3421" w:rsidRDefault="00CE3421" w:rsidP="00CE3421">
      <w:pPr>
        <w:rPr>
          <w:rFonts w:eastAsia="等线"/>
          <w:lang w:val="en-US" w:eastAsia="zh-CN"/>
        </w:rPr>
      </w:pPr>
    </w:p>
    <w:p w14:paraId="4EB905E5" w14:textId="77777777" w:rsidR="00CE3421" w:rsidRPr="00CE3421" w:rsidRDefault="00CE3421" w:rsidP="00CE3421">
      <w:pPr>
        <w:rPr>
          <w:rFonts w:eastAsia="等线"/>
          <w:lang w:eastAsia="zh-CN"/>
        </w:rPr>
      </w:pPr>
      <w:r w:rsidRPr="00CE3421">
        <w:rPr>
          <w:rFonts w:eastAsia="等线"/>
          <w:highlight w:val="green"/>
          <w:lang w:eastAsia="zh-CN"/>
        </w:rPr>
        <w:t>Agreement</w:t>
      </w:r>
    </w:p>
    <w:p w14:paraId="2B23FA89" w14:textId="77777777" w:rsidR="00CE3421" w:rsidRPr="00CE3421" w:rsidRDefault="00CE3421" w:rsidP="00CE3421">
      <w:pPr>
        <w:rPr>
          <w:rFonts w:eastAsia="等线"/>
          <w:b/>
          <w:bCs/>
          <w:lang w:eastAsia="zh-CN"/>
        </w:rPr>
      </w:pPr>
      <w:r w:rsidRPr="00CE3421">
        <w:rPr>
          <w:rFonts w:eastAsia="等线"/>
          <w:lang w:eastAsia="zh-CN"/>
        </w:rPr>
        <w:t>For D1T1,</w:t>
      </w:r>
    </w:p>
    <w:p w14:paraId="1E4F132B"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lang w:eastAsia="zh-CN"/>
        </w:rPr>
      </w:pPr>
      <w:proofErr w:type="spellStart"/>
      <w:r w:rsidRPr="00CE3421">
        <w:rPr>
          <w:rFonts w:ascii="Times New Roman" w:hAnsi="Times New Roman"/>
          <w:lang w:eastAsia="zh-CN"/>
        </w:rPr>
        <w:t>InF</w:t>
      </w:r>
      <w:proofErr w:type="spellEnd"/>
      <w:r w:rsidRPr="00CE3421">
        <w:rPr>
          <w:rFonts w:ascii="Times New Roman" w:hAnsi="Times New Roman"/>
          <w:lang w:eastAsia="zh-CN"/>
        </w:rPr>
        <w:t>-DH NLOS model defined in TR38.901 is used for D2R and R2D links as pathloss model in coverage evaluation.</w:t>
      </w:r>
    </w:p>
    <w:p w14:paraId="5A9F1157" w14:textId="77777777" w:rsidR="00CE3421" w:rsidRPr="00CE3421" w:rsidRDefault="00CE3421" w:rsidP="00CE3421">
      <w:pPr>
        <w:rPr>
          <w:rFonts w:eastAsia="等线"/>
          <w:lang w:eastAsia="zh-CN"/>
        </w:rPr>
      </w:pPr>
      <w:r w:rsidRPr="00CE3421">
        <w:rPr>
          <w:rFonts w:eastAsia="等线"/>
          <w:lang w:eastAsia="zh-CN"/>
        </w:rPr>
        <w:t>For D2T2,</w:t>
      </w:r>
    </w:p>
    <w:p w14:paraId="236923B4"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lang w:eastAsia="zh-CN"/>
        </w:rPr>
      </w:pPr>
      <w:proofErr w:type="spellStart"/>
      <w:r w:rsidRPr="00CE3421">
        <w:rPr>
          <w:rFonts w:ascii="Times New Roman" w:hAnsi="Times New Roman"/>
          <w:lang w:eastAsia="zh-CN"/>
        </w:rPr>
        <w:t>InF</w:t>
      </w:r>
      <w:proofErr w:type="spellEnd"/>
      <w:r w:rsidRPr="00CE3421">
        <w:rPr>
          <w:rFonts w:ascii="Times New Roman" w:hAnsi="Times New Roman"/>
          <w:lang w:eastAsia="zh-CN"/>
        </w:rPr>
        <w:t>-DL and InH-Office model defined in TR38.901is used as pathloss model in coverage evaluation,</w:t>
      </w:r>
    </w:p>
    <w:p w14:paraId="138B75DA" w14:textId="77777777" w:rsidR="00CE3421" w:rsidRPr="00CE3421" w:rsidRDefault="00CE3421" w:rsidP="00CE3421">
      <w:pPr>
        <w:pStyle w:val="aff9"/>
        <w:widowControl/>
        <w:numPr>
          <w:ilvl w:val="1"/>
          <w:numId w:val="271"/>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CE3421">
        <w:rPr>
          <w:rFonts w:ascii="Times New Roman" w:hAnsi="Times New Roman"/>
          <w:lang w:eastAsia="zh-CN"/>
        </w:rPr>
        <w:t xml:space="preserve">NLOS for D2R and R2D links if </w:t>
      </w:r>
      <w:proofErr w:type="spellStart"/>
      <w:r w:rsidRPr="00CE3421">
        <w:rPr>
          <w:rFonts w:ascii="Times New Roman" w:hAnsi="Times New Roman"/>
          <w:lang w:eastAsia="zh-CN"/>
        </w:rPr>
        <w:t>InF</w:t>
      </w:r>
      <w:proofErr w:type="spellEnd"/>
      <w:r w:rsidRPr="00CE3421">
        <w:rPr>
          <w:rFonts w:ascii="Times New Roman" w:hAnsi="Times New Roman"/>
          <w:lang w:eastAsia="zh-CN"/>
        </w:rPr>
        <w:t>-DL is used</w:t>
      </w:r>
    </w:p>
    <w:p w14:paraId="6834EE48" w14:textId="77777777" w:rsidR="00CE3421" w:rsidRPr="00CE3421" w:rsidRDefault="00CE3421" w:rsidP="00CE3421">
      <w:pPr>
        <w:pStyle w:val="aff9"/>
        <w:widowControl/>
        <w:numPr>
          <w:ilvl w:val="1"/>
          <w:numId w:val="271"/>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CE3421">
        <w:rPr>
          <w:rFonts w:ascii="Times New Roman" w:hAnsi="Times New Roman"/>
          <w:lang w:eastAsia="zh-CN"/>
        </w:rPr>
        <w:t>LOS for D2R and R2D links if InH-Office is used</w:t>
      </w:r>
    </w:p>
    <w:p w14:paraId="51A621F0" w14:textId="77777777" w:rsidR="00CE3421" w:rsidRPr="00CE3421" w:rsidRDefault="00CE3421" w:rsidP="00CE3421">
      <w:pPr>
        <w:rPr>
          <w:rFonts w:eastAsia="等线"/>
          <w:lang w:eastAsia="zh-CN"/>
        </w:rPr>
      </w:pPr>
      <w:r w:rsidRPr="00CE3421">
        <w:rPr>
          <w:rFonts w:eastAsia="等线"/>
          <w:highlight w:val="green"/>
          <w:lang w:eastAsia="zh-CN"/>
        </w:rPr>
        <w:t>Agreement</w:t>
      </w:r>
    </w:p>
    <w:p w14:paraId="6D70CF99" w14:textId="77777777" w:rsidR="00CE3421" w:rsidRPr="00CE3421" w:rsidRDefault="00CE3421" w:rsidP="00CE3421">
      <w:pPr>
        <w:rPr>
          <w:rFonts w:eastAsia="等线"/>
          <w:lang w:eastAsia="zh-CN"/>
        </w:rPr>
      </w:pPr>
      <w:r w:rsidRPr="00CE3421">
        <w:rPr>
          <w:rFonts w:eastAsia="等线"/>
          <w:lang w:eastAsia="zh-CN"/>
        </w:rPr>
        <w:t>The following layout is used for evaluation purpose,</w:t>
      </w:r>
    </w:p>
    <w:p w14:paraId="1BD91180"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CE3421">
        <w:rPr>
          <w:rFonts w:ascii="Times New Roman" w:eastAsia="等线" w:hAnsi="Times New Roman"/>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714"/>
        <w:gridCol w:w="2718"/>
        <w:gridCol w:w="3113"/>
      </w:tblGrid>
      <w:tr w:rsidR="00CE3421" w:rsidRPr="00CE3421" w14:paraId="498F6277"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1812B25" w14:textId="77777777" w:rsidR="00CE3421" w:rsidRPr="00CE3421" w:rsidRDefault="00CE3421" w:rsidP="007C4147">
            <w:pPr>
              <w:snapToGrid w:val="0"/>
              <w:jc w:val="center"/>
              <w:rPr>
                <w:rFonts w:eastAsia="宋体"/>
                <w:sz w:val="16"/>
                <w:szCs w:val="16"/>
                <w:lang w:val="en-US" w:eastAsia="zh-CN"/>
              </w:rPr>
            </w:pPr>
            <w:r w:rsidRPr="00CE3421">
              <w:rPr>
                <w:rFonts w:eastAsia="等线"/>
                <w:b/>
                <w:sz w:val="16"/>
                <w:szCs w:val="16"/>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3612DDF" w14:textId="77777777" w:rsidR="00CE3421" w:rsidRPr="00CE3421" w:rsidRDefault="00CE3421" w:rsidP="007C4147">
            <w:pPr>
              <w:snapToGrid w:val="0"/>
              <w:jc w:val="center"/>
              <w:rPr>
                <w:rFonts w:eastAsia="宋体"/>
                <w:sz w:val="16"/>
                <w:szCs w:val="16"/>
                <w:lang w:val="en-US" w:eastAsia="zh-CN"/>
              </w:rPr>
            </w:pPr>
            <w:r w:rsidRPr="00CE3421">
              <w:rPr>
                <w:rFonts w:eastAsia="等线"/>
                <w:b/>
                <w:sz w:val="16"/>
                <w:szCs w:val="16"/>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2296834" w14:textId="77777777" w:rsidR="00CE3421" w:rsidRPr="00CE3421" w:rsidRDefault="00CE3421" w:rsidP="007C4147">
            <w:pPr>
              <w:snapToGrid w:val="0"/>
              <w:jc w:val="center"/>
              <w:rPr>
                <w:rFonts w:eastAsia="等线"/>
                <w:b/>
                <w:sz w:val="16"/>
                <w:szCs w:val="16"/>
                <w:lang w:val="en-US" w:eastAsia="zh-CN" w:bidi="ar"/>
              </w:rPr>
            </w:pPr>
            <w:r w:rsidRPr="00CE3421">
              <w:rPr>
                <w:rFonts w:eastAsia="等线"/>
                <w:b/>
                <w:sz w:val="16"/>
                <w:szCs w:val="16"/>
                <w:lang w:val="en-US" w:eastAsia="zh-CN" w:bidi="ar"/>
              </w:rPr>
              <w:t>Assumptions for D2T2</w:t>
            </w:r>
          </w:p>
        </w:tc>
      </w:tr>
      <w:tr w:rsidR="00CE3421" w:rsidRPr="00CE3421" w14:paraId="6E5D2417"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CC14553" w14:textId="77777777" w:rsidR="00CE3421" w:rsidRPr="00CE3421" w:rsidRDefault="00CE3421" w:rsidP="007C4147">
            <w:pPr>
              <w:snapToGrid w:val="0"/>
              <w:rPr>
                <w:sz w:val="16"/>
                <w:szCs w:val="16"/>
              </w:rPr>
            </w:pPr>
            <w:r w:rsidRPr="00CE3421">
              <w:rPr>
                <w:rFonts w:eastAsia="宋体"/>
                <w:sz w:val="16"/>
                <w:szCs w:val="16"/>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D8D4FAD" w14:textId="77777777" w:rsidR="00CE3421" w:rsidRPr="00CE3421" w:rsidRDefault="00CE3421" w:rsidP="007C4147">
            <w:pPr>
              <w:snapToGrid w:val="0"/>
              <w:rPr>
                <w:rFonts w:eastAsia="宋体"/>
                <w:sz w:val="16"/>
                <w:szCs w:val="16"/>
                <w:lang w:eastAsia="zh-CN" w:bidi="ar"/>
              </w:rPr>
            </w:pPr>
            <w:proofErr w:type="spellStart"/>
            <w:r w:rsidRPr="00CE3421">
              <w:rPr>
                <w:rFonts w:eastAsia="宋体"/>
                <w:sz w:val="16"/>
                <w:szCs w:val="16"/>
                <w:lang w:eastAsia="zh-CN" w:bidi="ar"/>
              </w:rPr>
              <w:t>InF</w:t>
            </w:r>
            <w:proofErr w:type="spellEnd"/>
            <w:r w:rsidRPr="00CE3421">
              <w:rPr>
                <w:rFonts w:eastAsia="宋体"/>
                <w:sz w:val="16"/>
                <w:szCs w:val="16"/>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1368779" w14:textId="77777777" w:rsidR="00CE3421" w:rsidRPr="00CE3421" w:rsidRDefault="00CE3421" w:rsidP="007C4147">
            <w:pPr>
              <w:snapToGrid w:val="0"/>
              <w:rPr>
                <w:rFonts w:eastAsia="宋体"/>
                <w:sz w:val="16"/>
                <w:szCs w:val="16"/>
                <w:lang w:bidi="ar"/>
              </w:rPr>
            </w:pPr>
            <w:r w:rsidRPr="00CE3421">
              <w:rPr>
                <w:rFonts w:eastAsia="宋体"/>
                <w:sz w:val="16"/>
                <w:szCs w:val="16"/>
                <w:lang w:eastAsia="zh-CN" w:bidi="ar"/>
              </w:rPr>
              <w:t>InH</w:t>
            </w:r>
            <w:r w:rsidRPr="00CE3421">
              <w:rPr>
                <w:rFonts w:eastAsia="宋体"/>
                <w:sz w:val="16"/>
                <w:szCs w:val="16"/>
                <w:lang w:bidi="ar"/>
              </w:rPr>
              <w:t>-office</w:t>
            </w:r>
          </w:p>
        </w:tc>
        <w:tc>
          <w:tcPr>
            <w:tcW w:w="1527" w:type="pct"/>
            <w:tcBorders>
              <w:top w:val="single" w:sz="4" w:space="0" w:color="auto"/>
              <w:left w:val="single" w:sz="4" w:space="0" w:color="auto"/>
              <w:bottom w:val="single" w:sz="4" w:space="0" w:color="auto"/>
              <w:right w:val="single" w:sz="4" w:space="0" w:color="auto"/>
            </w:tcBorders>
          </w:tcPr>
          <w:p w14:paraId="53F80ED0" w14:textId="77777777" w:rsidR="00CE3421" w:rsidRPr="00CE3421" w:rsidRDefault="00CE3421" w:rsidP="007C4147">
            <w:pPr>
              <w:snapToGrid w:val="0"/>
              <w:rPr>
                <w:rFonts w:eastAsia="宋体"/>
                <w:sz w:val="16"/>
                <w:szCs w:val="16"/>
                <w:lang w:eastAsia="zh-CN" w:bidi="ar"/>
              </w:rPr>
            </w:pPr>
            <w:proofErr w:type="spellStart"/>
            <w:r w:rsidRPr="00CE3421">
              <w:rPr>
                <w:rFonts w:eastAsia="宋体"/>
                <w:sz w:val="16"/>
                <w:szCs w:val="16"/>
                <w:lang w:eastAsia="zh-CN" w:bidi="ar"/>
              </w:rPr>
              <w:t>InF</w:t>
            </w:r>
            <w:proofErr w:type="spellEnd"/>
            <w:r w:rsidRPr="00CE3421">
              <w:rPr>
                <w:rFonts w:eastAsia="宋体"/>
                <w:sz w:val="16"/>
                <w:szCs w:val="16"/>
                <w:lang w:eastAsia="zh-CN" w:bidi="ar"/>
              </w:rPr>
              <w:t>-DL</w:t>
            </w:r>
          </w:p>
        </w:tc>
      </w:tr>
      <w:tr w:rsidR="00CE3421" w:rsidRPr="00CE3421" w14:paraId="059EE8EB"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3E8118" w14:textId="77777777" w:rsidR="00CE3421" w:rsidRPr="00CE3421" w:rsidRDefault="00CE3421" w:rsidP="007C4147">
            <w:pPr>
              <w:snapToGrid w:val="0"/>
              <w:rPr>
                <w:sz w:val="16"/>
                <w:szCs w:val="16"/>
              </w:rPr>
            </w:pPr>
            <w:r w:rsidRPr="00CE3421">
              <w:rPr>
                <w:rFonts w:eastAsia="宋体"/>
                <w:sz w:val="16"/>
                <w:szCs w:val="16"/>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EB1737" w14:textId="77777777" w:rsidR="00CE3421" w:rsidRPr="00CE3421" w:rsidDel="008D2049" w:rsidRDefault="00CE3421" w:rsidP="007C4147">
            <w:pPr>
              <w:snapToGrid w:val="0"/>
              <w:rPr>
                <w:rFonts w:eastAsia="等线"/>
                <w:sz w:val="16"/>
                <w:szCs w:val="16"/>
                <w:lang w:bidi="ar"/>
              </w:rPr>
            </w:pPr>
            <w:r w:rsidRPr="00CE3421">
              <w:rPr>
                <w:rFonts w:eastAsia="等线"/>
                <w:sz w:val="16"/>
                <w:szCs w:val="16"/>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3E653E0" w14:textId="77777777" w:rsidR="00CE3421" w:rsidRPr="00CE3421" w:rsidDel="008D2049" w:rsidRDefault="00CE3421" w:rsidP="007C4147">
            <w:pPr>
              <w:snapToGrid w:val="0"/>
              <w:rPr>
                <w:rFonts w:eastAsia="等线"/>
                <w:sz w:val="16"/>
                <w:szCs w:val="16"/>
                <w:lang w:eastAsia="zh-CN" w:bidi="ar"/>
              </w:rPr>
            </w:pPr>
            <w:r w:rsidRPr="00CE3421">
              <w:rPr>
                <w:rFonts w:eastAsia="等线"/>
                <w:sz w:val="16"/>
                <w:szCs w:val="16"/>
                <w:lang w:eastAsia="zh-CN" w:bidi="ar"/>
              </w:rPr>
              <w:t>120</w:t>
            </w:r>
            <w:r w:rsidRPr="00CE3421">
              <w:rPr>
                <w:rFonts w:eastAsia="等线"/>
                <w:sz w:val="16"/>
                <w:szCs w:val="16"/>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562C895F" w14:textId="77777777" w:rsidR="00CE3421" w:rsidRPr="00CE3421" w:rsidRDefault="00CE3421" w:rsidP="007C4147">
            <w:pPr>
              <w:snapToGrid w:val="0"/>
              <w:rPr>
                <w:rFonts w:eastAsia="等线"/>
                <w:sz w:val="16"/>
                <w:szCs w:val="16"/>
                <w:lang w:bidi="ar"/>
              </w:rPr>
            </w:pPr>
            <w:r w:rsidRPr="00CE3421">
              <w:rPr>
                <w:rFonts w:eastAsia="等线"/>
                <w:sz w:val="16"/>
                <w:szCs w:val="16"/>
                <w:lang w:bidi="ar"/>
              </w:rPr>
              <w:t>300x150 m</w:t>
            </w:r>
          </w:p>
        </w:tc>
      </w:tr>
      <w:tr w:rsidR="00CE3421" w:rsidRPr="00CE3421" w14:paraId="5BFC6D64"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C5A25F6" w14:textId="77777777" w:rsidR="00CE3421" w:rsidRPr="00CE3421" w:rsidRDefault="00CE3421" w:rsidP="007C4147">
            <w:pPr>
              <w:snapToGrid w:val="0"/>
              <w:rPr>
                <w:sz w:val="16"/>
                <w:szCs w:val="16"/>
              </w:rPr>
            </w:pPr>
            <w:r w:rsidRPr="00CE3421">
              <w:rPr>
                <w:rFonts w:eastAsia="宋体"/>
                <w:sz w:val="16"/>
                <w:szCs w:val="16"/>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96F16BF"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5C8890F" w14:textId="77777777" w:rsidR="00CE3421" w:rsidRPr="00CE3421" w:rsidRDefault="00CE3421" w:rsidP="007C4147">
            <w:pPr>
              <w:snapToGrid w:val="0"/>
              <w:rPr>
                <w:rFonts w:eastAsia="宋体"/>
                <w:sz w:val="16"/>
                <w:szCs w:val="16"/>
                <w:lang w:eastAsia="zh-CN" w:bidi="ar"/>
              </w:rPr>
            </w:pPr>
            <w:r w:rsidRPr="00CE3421">
              <w:rPr>
                <w:rFonts w:eastAsia="宋体"/>
                <w:sz w:val="16"/>
                <w:szCs w:val="16"/>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593EDEF6"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10 m</w:t>
            </w:r>
          </w:p>
        </w:tc>
      </w:tr>
      <w:tr w:rsidR="00CE3421" w:rsidRPr="00CE3421" w14:paraId="61FF2182"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DFD6FFD" w14:textId="77777777" w:rsidR="00CE3421" w:rsidRPr="00CE3421" w:rsidRDefault="00CE3421" w:rsidP="007C4147">
            <w:pPr>
              <w:snapToGrid w:val="0"/>
              <w:rPr>
                <w:sz w:val="16"/>
                <w:szCs w:val="16"/>
              </w:rPr>
            </w:pPr>
            <w:r w:rsidRPr="00CE3421">
              <w:rPr>
                <w:rFonts w:eastAsia="宋体"/>
                <w:sz w:val="16"/>
                <w:szCs w:val="16"/>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EBE34DE"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None</w:t>
            </w:r>
          </w:p>
        </w:tc>
      </w:tr>
      <w:tr w:rsidR="00CE3421" w:rsidRPr="00CE3421" w14:paraId="3EAFE2C6" w14:textId="77777777" w:rsidTr="007C414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3B5519E" w14:textId="77777777" w:rsidR="00CE3421" w:rsidRPr="00CE3421" w:rsidRDefault="00CE3421" w:rsidP="007C4147">
            <w:pPr>
              <w:snapToGrid w:val="0"/>
              <w:rPr>
                <w:sz w:val="16"/>
                <w:szCs w:val="16"/>
                <w:lang w:eastAsia="zh-CN"/>
              </w:rPr>
            </w:pPr>
            <w:r w:rsidRPr="00CE3421">
              <w:rPr>
                <w:rFonts w:eastAsia="宋体"/>
                <w:sz w:val="16"/>
                <w:szCs w:val="16"/>
                <w:lang w:bidi="ar"/>
              </w:rPr>
              <w:t>BS deployment</w:t>
            </w:r>
            <w:r w:rsidRPr="00CE3421">
              <w:rPr>
                <w:rFonts w:eastAsia="宋体"/>
                <w:sz w:val="16"/>
                <w:szCs w:val="16"/>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2E08E8A0" w14:textId="77777777" w:rsidR="00CE3421" w:rsidRPr="00CE3421" w:rsidRDefault="00CE3421" w:rsidP="007C4147">
            <w:pPr>
              <w:snapToGrid w:val="0"/>
              <w:spacing w:line="250" w:lineRule="auto"/>
              <w:jc w:val="both"/>
              <w:rPr>
                <w:rFonts w:eastAsia="等线"/>
                <w:sz w:val="16"/>
                <w:szCs w:val="16"/>
                <w:lang w:bidi="ar"/>
              </w:rPr>
            </w:pPr>
            <w:r w:rsidRPr="00CE3421">
              <w:rPr>
                <w:rFonts w:eastAsia="等线"/>
                <w:sz w:val="16"/>
                <w:szCs w:val="16"/>
                <w:lang w:bidi="ar"/>
              </w:rPr>
              <w:t>18 BSs on a square lattice with spacing D, located D/2 from the walls.</w:t>
            </w:r>
          </w:p>
          <w:p w14:paraId="26D10DE1"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L=120m x W=60m; D=20m</w:t>
            </w:r>
          </w:p>
          <w:p w14:paraId="3D0E3CB7"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 xml:space="preserve">BS height = 8 m </w:t>
            </w:r>
          </w:p>
          <w:p w14:paraId="663C195C" w14:textId="77777777" w:rsidR="00CE3421" w:rsidRPr="00CE3421" w:rsidDel="003643A8" w:rsidRDefault="00CE3421" w:rsidP="007C4147">
            <w:pPr>
              <w:snapToGrid w:val="0"/>
              <w:spacing w:line="250" w:lineRule="auto"/>
              <w:jc w:val="both"/>
              <w:rPr>
                <w:rFonts w:eastAsia="等线"/>
                <w:sz w:val="16"/>
                <w:szCs w:val="16"/>
                <w:lang w:eastAsia="zh-CN" w:bidi="ar"/>
              </w:rPr>
            </w:pPr>
            <w:r w:rsidRPr="00CE3421">
              <w:rPr>
                <w:rFonts w:eastAsia="等线"/>
                <w:noProof/>
                <w:sz w:val="16"/>
                <w:szCs w:val="16"/>
                <w:lang w:val="en-US" w:eastAsia="zh-CN"/>
              </w:rPr>
              <w:drawing>
                <wp:inline distT="0" distB="0" distL="0" distR="0" wp14:anchorId="27946ABD" wp14:editId="03CF981A">
                  <wp:extent cx="1447800" cy="781050"/>
                  <wp:effectExtent l="0" t="0" r="0" b="0"/>
                  <wp:docPr id="502139629" name="Picture 2"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139629" name="Picture 2"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2AA5D94E"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 xml:space="preserve">L=120m x W=50m; </w:t>
            </w:r>
          </w:p>
          <w:p w14:paraId="378E5AFB"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 xml:space="preserve">Intermediate UE height = 1.5 m </w:t>
            </w:r>
          </w:p>
          <w:p w14:paraId="6B451A42" w14:textId="77777777" w:rsidR="00CE3421" w:rsidRPr="00CE3421" w:rsidRDefault="00CE3421" w:rsidP="007C4147">
            <w:pPr>
              <w:widowControl w:val="0"/>
              <w:snapToGrid w:val="0"/>
              <w:jc w:val="both"/>
              <w:rPr>
                <w:rFonts w:eastAsia="等线"/>
                <w:sz w:val="16"/>
                <w:szCs w:val="16"/>
                <w:lang w:eastAsia="x-none" w:bidi="ar"/>
              </w:rPr>
            </w:pPr>
          </w:p>
          <w:p w14:paraId="550D5654" w14:textId="77777777" w:rsidR="00CE3421" w:rsidRPr="00CE3421" w:rsidRDefault="00CE3421" w:rsidP="007C4147">
            <w:pPr>
              <w:widowControl w:val="0"/>
              <w:snapToGrid w:val="0"/>
              <w:jc w:val="both"/>
              <w:rPr>
                <w:rFonts w:eastAsia="等线"/>
                <w:sz w:val="16"/>
                <w:szCs w:val="16"/>
                <w:lang w:eastAsia="x-none" w:bidi="ar"/>
              </w:rPr>
            </w:pPr>
            <w:r w:rsidRPr="00CE3421">
              <w:rPr>
                <w:rFonts w:eastAsia="等线"/>
                <w:sz w:val="16"/>
                <w:szCs w:val="16"/>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7BB5B432"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 xml:space="preserve">L=300m x W=150m; </w:t>
            </w:r>
          </w:p>
          <w:p w14:paraId="04CEE0A6" w14:textId="77777777" w:rsidR="00CE3421" w:rsidRPr="00CE3421" w:rsidRDefault="00CE3421" w:rsidP="00CE3421">
            <w:pPr>
              <w:widowControl w:val="0"/>
              <w:numPr>
                <w:ilvl w:val="0"/>
                <w:numId w:val="272"/>
              </w:numPr>
              <w:overflowPunct/>
              <w:autoSpaceDE/>
              <w:autoSpaceDN/>
              <w:adjustRightInd/>
              <w:snapToGrid w:val="0"/>
              <w:spacing w:after="0"/>
              <w:jc w:val="both"/>
              <w:textAlignment w:val="auto"/>
              <w:rPr>
                <w:rFonts w:eastAsia="等线"/>
                <w:sz w:val="16"/>
                <w:szCs w:val="16"/>
                <w:lang w:eastAsia="x-none" w:bidi="ar"/>
              </w:rPr>
            </w:pPr>
            <w:r w:rsidRPr="00CE3421">
              <w:rPr>
                <w:rFonts w:eastAsia="等线"/>
                <w:sz w:val="16"/>
                <w:szCs w:val="16"/>
                <w:lang w:eastAsia="x-none" w:bidi="ar"/>
              </w:rPr>
              <w:t xml:space="preserve">Intermediate UE height = 1.5 m </w:t>
            </w:r>
          </w:p>
          <w:p w14:paraId="0F8CE4CC" w14:textId="77777777" w:rsidR="00CE3421" w:rsidRPr="00CE3421" w:rsidRDefault="00CE3421" w:rsidP="007C4147">
            <w:pPr>
              <w:snapToGrid w:val="0"/>
              <w:jc w:val="both"/>
              <w:rPr>
                <w:rFonts w:eastAsia="等线"/>
                <w:color w:val="493118"/>
                <w:sz w:val="16"/>
                <w:szCs w:val="16"/>
                <w:lang w:val="en-US" w:eastAsia="zh-CN" w:bidi="ar"/>
              </w:rPr>
            </w:pPr>
          </w:p>
          <w:p w14:paraId="2B322B32" w14:textId="77777777" w:rsidR="00CE3421" w:rsidRPr="00CE3421" w:rsidRDefault="00CE3421" w:rsidP="007C4147">
            <w:pPr>
              <w:widowControl w:val="0"/>
              <w:snapToGrid w:val="0"/>
              <w:jc w:val="both"/>
              <w:rPr>
                <w:rFonts w:eastAsia="等线"/>
                <w:sz w:val="16"/>
                <w:szCs w:val="16"/>
                <w:lang w:eastAsia="zh-CN" w:bidi="ar"/>
              </w:rPr>
            </w:pPr>
            <w:r w:rsidRPr="00CE3421">
              <w:rPr>
                <w:rFonts w:eastAsia="等线"/>
                <w:sz w:val="16"/>
                <w:szCs w:val="16"/>
                <w:lang w:eastAsia="zh-CN" w:bidi="ar"/>
              </w:rPr>
              <w:t xml:space="preserve">FFS: </w:t>
            </w:r>
            <w:r w:rsidRPr="00CE3421">
              <w:rPr>
                <w:sz w:val="16"/>
                <w:szCs w:val="16"/>
                <w:lang w:bidi="ar"/>
              </w:rPr>
              <w:t>Intermediate UE drop</w:t>
            </w:r>
            <w:r w:rsidRPr="00CE3421">
              <w:rPr>
                <w:rFonts w:eastAsia="等线"/>
                <w:sz w:val="16"/>
                <w:szCs w:val="16"/>
                <w:lang w:eastAsia="zh-CN" w:bidi="ar"/>
              </w:rPr>
              <w:t>ping</w:t>
            </w:r>
          </w:p>
        </w:tc>
      </w:tr>
      <w:tr w:rsidR="00CE3421" w:rsidRPr="00CE3421" w14:paraId="67DA1AD0"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C9B95F3" w14:textId="77777777" w:rsidR="00CE3421" w:rsidRPr="00CE3421" w:rsidRDefault="00CE3421" w:rsidP="007C4147">
            <w:pPr>
              <w:snapToGrid w:val="0"/>
              <w:rPr>
                <w:sz w:val="16"/>
                <w:szCs w:val="16"/>
              </w:rPr>
            </w:pPr>
            <w:r w:rsidRPr="00CE3421">
              <w:rPr>
                <w:rFonts w:eastAsia="宋体"/>
                <w:sz w:val="16"/>
                <w:szCs w:val="16"/>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7D48B2D"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Device Height= 1.5 m</w:t>
            </w:r>
          </w:p>
          <w:p w14:paraId="2FEC3FF3" w14:textId="77777777" w:rsidR="00CE3421" w:rsidRPr="00CE3421" w:rsidRDefault="00CE3421" w:rsidP="007C4147">
            <w:pPr>
              <w:snapToGrid w:val="0"/>
              <w:rPr>
                <w:rFonts w:eastAsia="宋体"/>
                <w:sz w:val="16"/>
                <w:szCs w:val="16"/>
                <w:lang w:bidi="ar"/>
              </w:rPr>
            </w:pPr>
            <w:proofErr w:type="spellStart"/>
            <w:r w:rsidRPr="00CE3421">
              <w:rPr>
                <w:rFonts w:eastAsia="宋体"/>
                <w:sz w:val="16"/>
                <w:szCs w:val="16"/>
                <w:lang w:bidi="ar"/>
              </w:rPr>
              <w:t>AIoT</w:t>
            </w:r>
            <w:proofErr w:type="spellEnd"/>
            <w:r w:rsidRPr="00CE3421">
              <w:rPr>
                <w:rFonts w:eastAsia="宋体"/>
                <w:sz w:val="16"/>
                <w:szCs w:val="16"/>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5E17D5"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Device Height= 1</w:t>
            </w:r>
            <w:r w:rsidRPr="00CE3421">
              <w:rPr>
                <w:rFonts w:eastAsia="宋体"/>
                <w:sz w:val="16"/>
                <w:szCs w:val="16"/>
                <w:lang w:eastAsia="zh-CN" w:bidi="ar"/>
              </w:rPr>
              <w:t xml:space="preserve">.5 </w:t>
            </w:r>
            <w:r w:rsidRPr="00CE3421">
              <w:rPr>
                <w:rFonts w:eastAsia="宋体"/>
                <w:sz w:val="16"/>
                <w:szCs w:val="16"/>
                <w:lang w:bidi="ar"/>
              </w:rPr>
              <w:t>m</w:t>
            </w:r>
          </w:p>
          <w:p w14:paraId="55C515F4" w14:textId="77777777" w:rsidR="00CE3421" w:rsidRPr="00CE3421" w:rsidRDefault="00CE3421" w:rsidP="007C4147">
            <w:pPr>
              <w:snapToGrid w:val="0"/>
              <w:rPr>
                <w:rFonts w:eastAsia="宋体"/>
                <w:sz w:val="16"/>
                <w:szCs w:val="16"/>
                <w:lang w:bidi="ar"/>
              </w:rPr>
            </w:pPr>
            <w:proofErr w:type="spellStart"/>
            <w:r w:rsidRPr="00CE3421">
              <w:rPr>
                <w:rFonts w:eastAsia="宋体"/>
                <w:sz w:val="16"/>
                <w:szCs w:val="16"/>
                <w:lang w:bidi="ar"/>
              </w:rPr>
              <w:t>AIoT</w:t>
            </w:r>
            <w:proofErr w:type="spellEnd"/>
            <w:r w:rsidRPr="00CE3421">
              <w:rPr>
                <w:rFonts w:eastAsia="宋体"/>
                <w:sz w:val="16"/>
                <w:szCs w:val="16"/>
                <w:lang w:bidi="ar"/>
              </w:rPr>
              <w:t xml:space="preserve"> devices drop uniformly distributed over the horizontal area</w:t>
            </w:r>
          </w:p>
          <w:p w14:paraId="04E807BD"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547D85D2"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Device Height= 1.5m</w:t>
            </w:r>
          </w:p>
          <w:p w14:paraId="6E83B0EA" w14:textId="77777777" w:rsidR="00CE3421" w:rsidRPr="00CE3421" w:rsidRDefault="00CE3421" w:rsidP="007C4147">
            <w:pPr>
              <w:snapToGrid w:val="0"/>
              <w:rPr>
                <w:rFonts w:eastAsia="宋体"/>
                <w:sz w:val="16"/>
                <w:szCs w:val="16"/>
                <w:lang w:bidi="ar"/>
              </w:rPr>
            </w:pPr>
            <w:proofErr w:type="spellStart"/>
            <w:r w:rsidRPr="00CE3421">
              <w:rPr>
                <w:rFonts w:eastAsia="宋体"/>
                <w:sz w:val="16"/>
                <w:szCs w:val="16"/>
                <w:lang w:bidi="ar"/>
              </w:rPr>
              <w:t>AIoT</w:t>
            </w:r>
            <w:proofErr w:type="spellEnd"/>
            <w:r w:rsidRPr="00CE3421">
              <w:rPr>
                <w:rFonts w:eastAsia="宋体"/>
                <w:sz w:val="16"/>
                <w:szCs w:val="16"/>
                <w:lang w:bidi="ar"/>
              </w:rPr>
              <w:t xml:space="preserve"> devices drop uniformly distributed over the horizontal area</w:t>
            </w:r>
          </w:p>
          <w:p w14:paraId="4D26E2DD" w14:textId="77777777" w:rsidR="00CE3421" w:rsidRPr="00CE3421" w:rsidRDefault="00CE3421" w:rsidP="007C4147">
            <w:pPr>
              <w:snapToGrid w:val="0"/>
              <w:rPr>
                <w:rFonts w:eastAsia="宋体"/>
                <w:sz w:val="16"/>
                <w:szCs w:val="16"/>
                <w:lang w:bidi="ar"/>
              </w:rPr>
            </w:pPr>
            <w:r w:rsidRPr="00CE3421">
              <w:rPr>
                <w:rFonts w:eastAsia="宋体"/>
                <w:sz w:val="16"/>
                <w:szCs w:val="16"/>
                <w:lang w:bidi="ar"/>
              </w:rPr>
              <w:t>FFS: which devices are involved in the evaluations</w:t>
            </w:r>
          </w:p>
        </w:tc>
      </w:tr>
      <w:tr w:rsidR="00CE3421" w:rsidRPr="00CE3421" w14:paraId="67A48DC6" w14:textId="77777777" w:rsidTr="007C414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543984C" w14:textId="77777777" w:rsidR="00CE3421" w:rsidRPr="00CE3421" w:rsidRDefault="00CE3421" w:rsidP="007C4147">
            <w:pPr>
              <w:snapToGrid w:val="0"/>
              <w:rPr>
                <w:rFonts w:eastAsia="宋体"/>
                <w:sz w:val="16"/>
                <w:szCs w:val="16"/>
                <w:lang w:eastAsia="zh-CN" w:bidi="ar"/>
              </w:rPr>
            </w:pPr>
            <w:r w:rsidRPr="00CE3421">
              <w:rPr>
                <w:color w:val="000000"/>
                <w:sz w:val="16"/>
                <w:szCs w:val="16"/>
                <w:lang w:eastAsia="zh-CN"/>
              </w:rPr>
              <w:lastRenderedPageBreak/>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D366350" w14:textId="77777777" w:rsidR="00CE3421" w:rsidRPr="00CE3421" w:rsidRDefault="00CE3421" w:rsidP="007C4147">
            <w:pPr>
              <w:snapToGrid w:val="0"/>
              <w:rPr>
                <w:rFonts w:eastAsia="宋体"/>
                <w:sz w:val="16"/>
                <w:szCs w:val="16"/>
                <w:lang w:bidi="ar"/>
              </w:rPr>
            </w:pPr>
            <w:r w:rsidRPr="00CE3421">
              <w:rPr>
                <w:color w:val="000000"/>
                <w:sz w:val="16"/>
                <w:szCs w:val="16"/>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A8CEDBF" w14:textId="77777777" w:rsidR="00CE3421" w:rsidRPr="00CE3421" w:rsidRDefault="00CE3421" w:rsidP="007C4147">
            <w:pPr>
              <w:snapToGrid w:val="0"/>
              <w:rPr>
                <w:rFonts w:eastAsia="宋体"/>
                <w:sz w:val="16"/>
                <w:szCs w:val="16"/>
                <w:lang w:bidi="ar"/>
              </w:rPr>
            </w:pPr>
            <w:r w:rsidRPr="00CE3421">
              <w:rPr>
                <w:color w:val="000000"/>
                <w:sz w:val="16"/>
                <w:szCs w:val="16"/>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B89919F" w14:textId="77777777" w:rsidR="00CE3421" w:rsidRPr="00CE3421" w:rsidRDefault="00CE3421" w:rsidP="007C4147">
            <w:pPr>
              <w:snapToGrid w:val="0"/>
              <w:rPr>
                <w:rFonts w:eastAsia="宋体"/>
                <w:sz w:val="16"/>
                <w:szCs w:val="16"/>
                <w:lang w:bidi="ar"/>
              </w:rPr>
            </w:pPr>
            <w:r w:rsidRPr="00CE3421">
              <w:rPr>
                <w:color w:val="000000"/>
                <w:sz w:val="16"/>
                <w:szCs w:val="16"/>
                <w:lang w:eastAsia="zh-CN"/>
              </w:rPr>
              <w:t>3 kph</w:t>
            </w:r>
          </w:p>
        </w:tc>
      </w:tr>
    </w:tbl>
    <w:p w14:paraId="2EDFDF70" w14:textId="77777777" w:rsidR="00CE3421" w:rsidRPr="00CE3421" w:rsidRDefault="00CE3421" w:rsidP="00CE3421">
      <w:pPr>
        <w:rPr>
          <w:lang w:val="en-US" w:eastAsia="zh-CN"/>
        </w:rPr>
      </w:pPr>
    </w:p>
    <w:p w14:paraId="5D8BA4DA" w14:textId="77777777" w:rsidR="00CE3421" w:rsidRPr="00CE3421" w:rsidRDefault="00CE3421" w:rsidP="00CE3421">
      <w:pPr>
        <w:rPr>
          <w:lang w:eastAsia="zh-CN"/>
        </w:rPr>
      </w:pPr>
      <w:r w:rsidRPr="00CE3421">
        <w:rPr>
          <w:highlight w:val="green"/>
          <w:lang w:eastAsia="zh-CN"/>
        </w:rPr>
        <w:t>Agreement</w:t>
      </w:r>
    </w:p>
    <w:p w14:paraId="51401EE1" w14:textId="77777777" w:rsidR="00CE3421" w:rsidRPr="00CE3421" w:rsidRDefault="00CE3421" w:rsidP="00CE3421">
      <w:pPr>
        <w:rPr>
          <w:lang w:eastAsia="zh-CN"/>
        </w:rPr>
      </w:pPr>
      <w:r w:rsidRPr="00CE3421">
        <w:t xml:space="preserve">In the link level simulation, </w:t>
      </w:r>
      <w:r w:rsidRPr="00CE3421">
        <w:rPr>
          <w:lang w:eastAsia="zh-CN"/>
        </w:rPr>
        <w:t>considering the following channel model,</w:t>
      </w:r>
    </w:p>
    <w:p w14:paraId="23ED75DB"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CE3421">
        <w:rPr>
          <w:rFonts w:ascii="Times New Roman" w:hAnsi="Times New Roman"/>
          <w:sz w:val="20"/>
          <w:szCs w:val="20"/>
          <w:lang w:eastAsia="zh-CN"/>
        </w:rPr>
        <w:t xml:space="preserve">For D1T1, </w:t>
      </w:r>
      <w:r w:rsidRPr="00CE3421">
        <w:rPr>
          <w:rFonts w:ascii="Times New Roman" w:hAnsi="Times New Roman"/>
          <w:sz w:val="20"/>
          <w:szCs w:val="20"/>
        </w:rPr>
        <w:t xml:space="preserve">TDL-A channel model </w:t>
      </w:r>
      <w:r w:rsidRPr="00CE3421">
        <w:rPr>
          <w:rFonts w:ascii="Times New Roman" w:hAnsi="Times New Roman"/>
          <w:sz w:val="20"/>
          <w:szCs w:val="20"/>
          <w:lang w:eastAsia="zh-CN"/>
        </w:rPr>
        <w:t xml:space="preserve">is used </w:t>
      </w:r>
      <w:r w:rsidRPr="00CE3421">
        <w:rPr>
          <w:rFonts w:ascii="Times New Roman" w:hAnsi="Times New Roman"/>
          <w:sz w:val="20"/>
          <w:szCs w:val="20"/>
        </w:rPr>
        <w:t>for R2D link and for D2R lin</w:t>
      </w:r>
      <w:r w:rsidRPr="00CE3421">
        <w:rPr>
          <w:rFonts w:ascii="Times New Roman" w:hAnsi="Times New Roman"/>
          <w:sz w:val="20"/>
          <w:szCs w:val="20"/>
          <w:lang w:eastAsia="zh-CN"/>
        </w:rPr>
        <w:t xml:space="preserve">k for </w:t>
      </w:r>
      <w:proofErr w:type="spellStart"/>
      <w:r w:rsidRPr="00CE3421">
        <w:rPr>
          <w:rFonts w:ascii="Times New Roman" w:hAnsi="Times New Roman"/>
          <w:sz w:val="20"/>
          <w:szCs w:val="20"/>
          <w:lang w:eastAsia="zh-CN"/>
        </w:rPr>
        <w:t>InF</w:t>
      </w:r>
      <w:proofErr w:type="spellEnd"/>
      <w:r w:rsidRPr="00CE3421">
        <w:rPr>
          <w:rFonts w:ascii="Times New Roman" w:hAnsi="Times New Roman"/>
          <w:sz w:val="20"/>
          <w:szCs w:val="20"/>
          <w:lang w:eastAsia="zh-CN"/>
        </w:rPr>
        <w:t>-DH scenario.</w:t>
      </w:r>
    </w:p>
    <w:p w14:paraId="67CF1D69"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CE3421">
        <w:rPr>
          <w:rFonts w:ascii="Times New Roman" w:hAnsi="Times New Roman"/>
          <w:sz w:val="20"/>
          <w:szCs w:val="20"/>
          <w:lang w:eastAsia="zh-CN"/>
        </w:rPr>
        <w:t xml:space="preserve">For D2T2, </w:t>
      </w:r>
    </w:p>
    <w:p w14:paraId="0FA83098" w14:textId="77777777" w:rsidR="00CE3421" w:rsidRPr="00CE3421" w:rsidRDefault="00CE3421" w:rsidP="00CE3421">
      <w:pPr>
        <w:pStyle w:val="aff9"/>
        <w:widowControl/>
        <w:numPr>
          <w:ilvl w:val="1"/>
          <w:numId w:val="2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CE3421">
        <w:rPr>
          <w:rFonts w:ascii="Times New Roman" w:hAnsi="Times New Roman"/>
          <w:sz w:val="20"/>
          <w:szCs w:val="20"/>
          <w:lang w:eastAsia="zh-CN"/>
        </w:rPr>
        <w:t xml:space="preserve">TDL-A channel model is used for </w:t>
      </w:r>
      <w:r w:rsidRPr="00CE3421">
        <w:rPr>
          <w:rFonts w:ascii="Times New Roman" w:hAnsi="Times New Roman"/>
          <w:sz w:val="20"/>
          <w:szCs w:val="20"/>
        </w:rPr>
        <w:t>R2D link and for D2R lin</w:t>
      </w:r>
      <w:r w:rsidRPr="00CE3421">
        <w:rPr>
          <w:rFonts w:ascii="Times New Roman" w:hAnsi="Times New Roman"/>
          <w:sz w:val="20"/>
          <w:szCs w:val="20"/>
          <w:lang w:eastAsia="zh-CN"/>
        </w:rPr>
        <w:t xml:space="preserve">k if </w:t>
      </w:r>
      <w:proofErr w:type="spellStart"/>
      <w:r w:rsidRPr="00CE3421">
        <w:rPr>
          <w:rFonts w:ascii="Times New Roman" w:hAnsi="Times New Roman"/>
          <w:sz w:val="20"/>
          <w:szCs w:val="20"/>
          <w:lang w:eastAsia="zh-CN"/>
        </w:rPr>
        <w:t>InF</w:t>
      </w:r>
      <w:proofErr w:type="spellEnd"/>
      <w:r w:rsidRPr="00CE3421">
        <w:rPr>
          <w:rFonts w:ascii="Times New Roman" w:hAnsi="Times New Roman"/>
          <w:sz w:val="20"/>
          <w:szCs w:val="20"/>
          <w:lang w:eastAsia="zh-CN"/>
        </w:rPr>
        <w:t xml:space="preserve"> scenario is considered</w:t>
      </w:r>
    </w:p>
    <w:p w14:paraId="425CFCD4" w14:textId="77777777" w:rsidR="00CE3421" w:rsidRPr="00CE3421" w:rsidRDefault="00CE3421" w:rsidP="00CE3421">
      <w:pPr>
        <w:pStyle w:val="aff9"/>
        <w:widowControl/>
        <w:numPr>
          <w:ilvl w:val="1"/>
          <w:numId w:val="2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CE3421">
        <w:rPr>
          <w:rFonts w:ascii="Times New Roman" w:hAnsi="Times New Roman"/>
          <w:sz w:val="20"/>
          <w:szCs w:val="20"/>
          <w:lang w:eastAsia="zh-CN"/>
        </w:rPr>
        <w:t xml:space="preserve">TDL-D channel model is used for </w:t>
      </w:r>
      <w:r w:rsidRPr="00CE3421">
        <w:rPr>
          <w:rFonts w:ascii="Times New Roman" w:hAnsi="Times New Roman"/>
          <w:sz w:val="20"/>
          <w:szCs w:val="20"/>
        </w:rPr>
        <w:t>R2D link and for D2R lin</w:t>
      </w:r>
      <w:r w:rsidRPr="00CE3421">
        <w:rPr>
          <w:rFonts w:ascii="Times New Roman" w:hAnsi="Times New Roman"/>
          <w:sz w:val="20"/>
          <w:szCs w:val="20"/>
          <w:lang w:eastAsia="zh-CN"/>
        </w:rPr>
        <w:t>k if InH-Office scenario is considered</w:t>
      </w:r>
    </w:p>
    <w:p w14:paraId="045C210B" w14:textId="77777777" w:rsidR="00CE3421" w:rsidRPr="00CE3421" w:rsidRDefault="00CE3421" w:rsidP="00CE3421">
      <w:pPr>
        <w:pStyle w:val="aff9"/>
        <w:widowControl/>
        <w:numPr>
          <w:ilvl w:val="0"/>
          <w:numId w:val="2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bidi="ar"/>
        </w:rPr>
      </w:pPr>
      <w:r w:rsidRPr="00CE3421">
        <w:rPr>
          <w:rFonts w:ascii="Times New Roman" w:hAnsi="Times New Roman"/>
          <w:sz w:val="20"/>
          <w:szCs w:val="20"/>
          <w:lang w:eastAsia="zh-CN" w:bidi="ar"/>
        </w:rPr>
        <w:t>FFS delay spread for each case.</w:t>
      </w:r>
    </w:p>
    <w:p w14:paraId="5D6C562C" w14:textId="77777777" w:rsidR="00CE3421" w:rsidRPr="00CE3421" w:rsidRDefault="00CE3421" w:rsidP="00CE3421">
      <w:pPr>
        <w:rPr>
          <w:iCs/>
          <w:lang w:val="en-US"/>
        </w:rPr>
      </w:pPr>
      <w:r w:rsidRPr="00CE3421">
        <w:rPr>
          <w:iCs/>
          <w:highlight w:val="green"/>
          <w:lang w:val="en-US"/>
        </w:rPr>
        <w:t>Agreement</w:t>
      </w:r>
    </w:p>
    <w:p w14:paraId="2032B226" w14:textId="77777777" w:rsidR="00CE3421" w:rsidRPr="00CE3421" w:rsidRDefault="00CE3421" w:rsidP="00CE3421">
      <w:pPr>
        <w:rPr>
          <w:sz w:val="18"/>
          <w:szCs w:val="18"/>
        </w:rPr>
      </w:pPr>
      <w:r w:rsidRPr="00CE3421">
        <w:rPr>
          <w:sz w:val="18"/>
          <w:szCs w:val="18"/>
        </w:rPr>
        <w:t xml:space="preserve">For coverage evaluation, subject to further discussion on which scenarios to evaluate, </w:t>
      </w:r>
    </w:p>
    <w:p w14:paraId="53E91F50" w14:textId="77777777" w:rsidR="00CE3421" w:rsidRPr="00CE3421" w:rsidRDefault="00CE3421" w:rsidP="00CE3421">
      <w:pPr>
        <w:pStyle w:val="aff9"/>
        <w:widowControl/>
        <w:numPr>
          <w:ilvl w:val="0"/>
          <w:numId w:val="273"/>
        </w:numPr>
        <w:overflowPunct w:val="0"/>
        <w:autoSpaceDE w:val="0"/>
        <w:autoSpaceDN w:val="0"/>
        <w:adjustRightInd w:val="0"/>
        <w:spacing w:after="180"/>
        <w:ind w:leftChars="0"/>
        <w:contextualSpacing/>
        <w:jc w:val="left"/>
        <w:textAlignment w:val="baseline"/>
        <w:rPr>
          <w:rFonts w:ascii="Times New Roman" w:hAnsi="Times New Roman"/>
          <w:sz w:val="20"/>
          <w:szCs w:val="21"/>
        </w:rPr>
      </w:pPr>
      <w:r w:rsidRPr="00CE3421">
        <w:rPr>
          <w:rFonts w:ascii="Times New Roman" w:hAnsi="Times New Roman"/>
          <w:sz w:val="20"/>
          <w:szCs w:val="21"/>
          <w:lang w:eastAsia="zh-CN"/>
        </w:rPr>
        <w:t>I</w:t>
      </w:r>
      <w:r w:rsidRPr="00CE3421">
        <w:rPr>
          <w:rFonts w:ascii="Times New Roman" w:hAnsi="Times New Roman"/>
          <w:sz w:val="20"/>
          <w:szCs w:val="21"/>
        </w:rPr>
        <w:t xml:space="preserve">n </w:t>
      </w:r>
      <w:r w:rsidRPr="00CE3421">
        <w:rPr>
          <w:rFonts w:ascii="Times New Roman" w:hAnsi="Times New Roman"/>
          <w:sz w:val="20"/>
          <w:szCs w:val="21"/>
          <w:lang w:eastAsia="zh-CN"/>
        </w:rPr>
        <w:t xml:space="preserve">the </w:t>
      </w:r>
      <w:r w:rsidRPr="00CE3421">
        <w:rPr>
          <w:rFonts w:ascii="Times New Roman" w:hAnsi="Times New Roman"/>
          <w:sz w:val="20"/>
          <w:szCs w:val="21"/>
        </w:rPr>
        <w:t>case of CW inside topology with ’A2’ scenarios</w:t>
      </w:r>
    </w:p>
    <w:p w14:paraId="31633327" w14:textId="77777777" w:rsidR="00CE3421" w:rsidRPr="00CE3421" w:rsidRDefault="00CE3421" w:rsidP="00CE3421">
      <w:pPr>
        <w:pStyle w:val="aff9"/>
        <w:widowControl/>
        <w:numPr>
          <w:ilvl w:val="1"/>
          <w:numId w:val="273"/>
        </w:numPr>
        <w:overflowPunct w:val="0"/>
        <w:autoSpaceDE w:val="0"/>
        <w:autoSpaceDN w:val="0"/>
        <w:adjustRightInd w:val="0"/>
        <w:spacing w:after="180"/>
        <w:ind w:leftChars="0"/>
        <w:contextualSpacing/>
        <w:jc w:val="left"/>
        <w:textAlignment w:val="baseline"/>
        <w:rPr>
          <w:rFonts w:ascii="Times New Roman" w:hAnsi="Times New Roman"/>
          <w:sz w:val="20"/>
          <w:szCs w:val="21"/>
        </w:rPr>
      </w:pPr>
      <w:r w:rsidRPr="00CE3421">
        <w:rPr>
          <w:rFonts w:ascii="Times New Roman" w:hAnsi="Times New Roman"/>
          <w:sz w:val="20"/>
          <w:szCs w:val="21"/>
        </w:rPr>
        <w:t>The digital baseband processing of CW self-interference handling is not modelled in link level simulation (LLS). It is included in the link budget analysis by reporting the CW cancellation capability value.</w:t>
      </w:r>
    </w:p>
    <w:p w14:paraId="45AE3902" w14:textId="77777777" w:rsidR="00CE3421" w:rsidRPr="00CE3421" w:rsidRDefault="00CE3421" w:rsidP="00CE3421">
      <w:pPr>
        <w:pStyle w:val="aff9"/>
        <w:widowControl/>
        <w:numPr>
          <w:ilvl w:val="0"/>
          <w:numId w:val="273"/>
        </w:numPr>
        <w:overflowPunct w:val="0"/>
        <w:autoSpaceDE w:val="0"/>
        <w:autoSpaceDN w:val="0"/>
        <w:adjustRightInd w:val="0"/>
        <w:spacing w:after="180"/>
        <w:ind w:leftChars="0"/>
        <w:contextualSpacing/>
        <w:jc w:val="left"/>
        <w:textAlignment w:val="baseline"/>
        <w:rPr>
          <w:rFonts w:ascii="Times New Roman" w:hAnsi="Times New Roman"/>
          <w:sz w:val="20"/>
          <w:szCs w:val="21"/>
        </w:rPr>
      </w:pPr>
      <w:r w:rsidRPr="00CE3421">
        <w:rPr>
          <w:rFonts w:ascii="Times New Roman" w:hAnsi="Times New Roman"/>
          <w:sz w:val="20"/>
          <w:szCs w:val="21"/>
        </w:rPr>
        <w:t xml:space="preserve">FFS: In </w:t>
      </w:r>
      <w:r w:rsidRPr="00CE3421">
        <w:rPr>
          <w:rFonts w:ascii="Times New Roman" w:hAnsi="Times New Roman"/>
          <w:sz w:val="20"/>
          <w:szCs w:val="21"/>
          <w:lang w:eastAsia="zh-CN"/>
        </w:rPr>
        <w:t xml:space="preserve">the </w:t>
      </w:r>
      <w:r w:rsidRPr="00CE3421">
        <w:rPr>
          <w:rFonts w:ascii="Times New Roman" w:hAnsi="Times New Roman"/>
          <w:sz w:val="20"/>
          <w:szCs w:val="21"/>
        </w:rPr>
        <w:t>case of CW outside topology with ‘B’ scenarios or CW inside topology with ’A1’ scenarios</w:t>
      </w:r>
    </w:p>
    <w:p w14:paraId="47CDD366" w14:textId="77777777" w:rsidR="00CE3421" w:rsidRPr="00CE3421" w:rsidRDefault="00CE3421" w:rsidP="00CE3421">
      <w:pPr>
        <w:rPr>
          <w:iCs/>
          <w:lang w:val="en-US"/>
        </w:rPr>
      </w:pPr>
      <w:r w:rsidRPr="00CE3421">
        <w:rPr>
          <w:iCs/>
          <w:highlight w:val="green"/>
          <w:lang w:val="en-US"/>
        </w:rPr>
        <w:t>Agreement</w:t>
      </w:r>
    </w:p>
    <w:p w14:paraId="3E33C972" w14:textId="77777777" w:rsidR="00CE3421" w:rsidRPr="00CE3421" w:rsidRDefault="00CE3421" w:rsidP="00CE3421">
      <w:pPr>
        <w:rPr>
          <w:lang w:eastAsia="zh-CN"/>
        </w:rPr>
      </w:pPr>
      <w:r w:rsidRPr="00CE3421">
        <w:rPr>
          <w:lang w:eastAsia="zh-CN"/>
        </w:rPr>
        <w:t>The maximum distance targets are set separately for device 1, device 2a, device 2b, respectively</w:t>
      </w:r>
    </w:p>
    <w:p w14:paraId="63C3E8A3" w14:textId="77777777" w:rsidR="00CE3421" w:rsidRPr="00CE3421" w:rsidRDefault="00CE3421" w:rsidP="00CE3421">
      <w:pPr>
        <w:pStyle w:val="aff9"/>
        <w:widowControl/>
        <w:numPr>
          <w:ilvl w:val="0"/>
          <w:numId w:val="274"/>
        </w:numPr>
        <w:overflowPunct w:val="0"/>
        <w:autoSpaceDE w:val="0"/>
        <w:autoSpaceDN w:val="0"/>
        <w:adjustRightInd w:val="0"/>
        <w:spacing w:after="180"/>
        <w:ind w:leftChars="0"/>
        <w:contextualSpacing/>
        <w:jc w:val="left"/>
        <w:textAlignment w:val="baseline"/>
        <w:rPr>
          <w:rFonts w:ascii="Times New Roman" w:hAnsi="Times New Roman"/>
          <w:lang w:eastAsia="zh-CN"/>
        </w:rPr>
      </w:pPr>
      <w:r w:rsidRPr="00CE3421">
        <w:rPr>
          <w:rFonts w:ascii="Times New Roman" w:hAnsi="Times New Roman"/>
          <w:lang w:eastAsia="zh-CN"/>
        </w:rPr>
        <w:t>FFS detailed values and RAN1 can further decide the target within in the range of 10m to 50m after link budget study.</w:t>
      </w:r>
    </w:p>
    <w:p w14:paraId="6DC0A754" w14:textId="77777777" w:rsidR="00CE3421" w:rsidRPr="00CE3421" w:rsidRDefault="00CE3421" w:rsidP="00CE3421">
      <w:pPr>
        <w:pStyle w:val="aff9"/>
        <w:widowControl/>
        <w:numPr>
          <w:ilvl w:val="0"/>
          <w:numId w:val="274"/>
        </w:numPr>
        <w:overflowPunct w:val="0"/>
        <w:autoSpaceDE w:val="0"/>
        <w:autoSpaceDN w:val="0"/>
        <w:adjustRightInd w:val="0"/>
        <w:spacing w:after="180"/>
        <w:ind w:leftChars="0"/>
        <w:contextualSpacing/>
        <w:jc w:val="left"/>
        <w:textAlignment w:val="baseline"/>
        <w:rPr>
          <w:rFonts w:ascii="Times New Roman" w:hAnsi="Times New Roman"/>
          <w:iCs/>
        </w:rPr>
      </w:pPr>
      <w:r w:rsidRPr="00CE3421">
        <w:rPr>
          <w:rFonts w:ascii="Times New Roman" w:hAnsi="Times New Roman"/>
          <w:lang w:eastAsia="zh-CN"/>
        </w:rPr>
        <w:t>FFS whether to set different values for different scenarios</w:t>
      </w:r>
    </w:p>
    <w:p w14:paraId="12E033DC" w14:textId="77777777" w:rsidR="00CE3421" w:rsidRPr="00CE3421" w:rsidRDefault="00CE3421" w:rsidP="00CE3421">
      <w:pPr>
        <w:rPr>
          <w:iCs/>
          <w:lang w:val="en-US" w:eastAsia="x-none"/>
        </w:rPr>
      </w:pPr>
    </w:p>
    <w:p w14:paraId="2CF52277" w14:textId="77777777" w:rsidR="00CE3421" w:rsidRPr="00CE3421" w:rsidRDefault="00CE3421" w:rsidP="00CE3421">
      <w:pPr>
        <w:rPr>
          <w:iCs/>
          <w:highlight w:val="green"/>
          <w:lang w:val="en-US" w:eastAsia="x-none"/>
        </w:rPr>
      </w:pPr>
      <w:r w:rsidRPr="00CE3421">
        <w:rPr>
          <w:iCs/>
          <w:highlight w:val="green"/>
          <w:lang w:val="en-US" w:eastAsia="x-none"/>
        </w:rPr>
        <w:t>Agreement</w:t>
      </w:r>
    </w:p>
    <w:p w14:paraId="5337FB0F" w14:textId="77777777" w:rsidR="00CE3421" w:rsidRPr="00CE3421" w:rsidRDefault="00CE3421" w:rsidP="00CE3421">
      <w:pPr>
        <w:rPr>
          <w:iCs/>
          <w:lang w:val="en-US" w:eastAsia="x-none"/>
        </w:rPr>
      </w:pPr>
      <w:r w:rsidRPr="00CE3421">
        <w:rPr>
          <w:iCs/>
          <w:lang w:val="en-US" w:eastAsia="x-none"/>
        </w:rPr>
        <w:t>The table below is agreed (except for the yellow part)</w:t>
      </w:r>
    </w:p>
    <w:p w14:paraId="25A74166" w14:textId="77777777" w:rsidR="00CE3421" w:rsidRPr="00CE3421" w:rsidRDefault="00CE3421" w:rsidP="00CE3421">
      <w:pPr>
        <w:rPr>
          <w:rFonts w:eastAsia="等线"/>
          <w:i/>
          <w:iCs/>
          <w:sz w:val="16"/>
          <w:szCs w:val="16"/>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1482"/>
        <w:gridCol w:w="3575"/>
        <w:gridCol w:w="3970"/>
      </w:tblGrid>
      <w:tr w:rsidR="00CE3421" w:rsidRPr="00CE3421" w14:paraId="79DC2E1E" w14:textId="77777777" w:rsidTr="007C4147">
        <w:trPr>
          <w:trHeight w:val="20"/>
        </w:trPr>
        <w:tc>
          <w:tcPr>
            <w:tcW w:w="359" w:type="pct"/>
            <w:vAlign w:val="center"/>
          </w:tcPr>
          <w:p w14:paraId="1C849C75" w14:textId="77777777" w:rsidR="00CE3421" w:rsidRPr="00CE3421" w:rsidRDefault="00CE3421" w:rsidP="007C4147">
            <w:pPr>
              <w:snapToGrid w:val="0"/>
              <w:jc w:val="center"/>
              <w:rPr>
                <w:rFonts w:eastAsia="等线"/>
                <w:b/>
                <w:bCs/>
                <w:sz w:val="16"/>
                <w:szCs w:val="16"/>
                <w:lang w:eastAsia="zh-CN" w:bidi="ar"/>
              </w:rPr>
            </w:pPr>
            <w:r w:rsidRPr="00CE3421">
              <w:rPr>
                <w:rFonts w:eastAsia="等线"/>
                <w:b/>
                <w:bCs/>
                <w:sz w:val="16"/>
                <w:szCs w:val="16"/>
                <w:lang w:eastAsia="zh-CN" w:bidi="ar"/>
              </w:rPr>
              <w:t>No.</w:t>
            </w:r>
          </w:p>
        </w:tc>
        <w:tc>
          <w:tcPr>
            <w:tcW w:w="762" w:type="pct"/>
            <w:shd w:val="clear" w:color="auto" w:fill="auto"/>
            <w:noWrap/>
            <w:vAlign w:val="center"/>
          </w:tcPr>
          <w:p w14:paraId="2672E309" w14:textId="77777777" w:rsidR="00CE3421" w:rsidRPr="00CE3421" w:rsidRDefault="00CE3421" w:rsidP="007C4147">
            <w:pPr>
              <w:snapToGrid w:val="0"/>
              <w:jc w:val="center"/>
              <w:rPr>
                <w:rFonts w:eastAsia="等线"/>
                <w:b/>
                <w:bCs/>
                <w:sz w:val="16"/>
                <w:szCs w:val="16"/>
                <w:lang w:bidi="ar"/>
              </w:rPr>
            </w:pPr>
            <w:r w:rsidRPr="00CE3421">
              <w:rPr>
                <w:rFonts w:eastAsia="等线"/>
                <w:b/>
                <w:bCs/>
                <w:sz w:val="16"/>
                <w:szCs w:val="16"/>
                <w:lang w:bidi="ar"/>
              </w:rPr>
              <w:t>Item</w:t>
            </w:r>
          </w:p>
        </w:tc>
        <w:tc>
          <w:tcPr>
            <w:tcW w:w="1838" w:type="pct"/>
            <w:shd w:val="clear" w:color="auto" w:fill="auto"/>
            <w:noWrap/>
            <w:vAlign w:val="center"/>
          </w:tcPr>
          <w:p w14:paraId="207CA265" w14:textId="77777777" w:rsidR="00CE3421" w:rsidRPr="00CE3421" w:rsidRDefault="00CE3421" w:rsidP="007C4147">
            <w:pPr>
              <w:snapToGrid w:val="0"/>
              <w:jc w:val="center"/>
              <w:rPr>
                <w:rFonts w:eastAsia="等线"/>
                <w:b/>
                <w:bCs/>
                <w:sz w:val="16"/>
                <w:szCs w:val="16"/>
                <w:lang w:eastAsia="zh-CN" w:bidi="ar"/>
              </w:rPr>
            </w:pPr>
            <w:r w:rsidRPr="00CE3421">
              <w:rPr>
                <w:rFonts w:eastAsia="等线"/>
                <w:b/>
                <w:bCs/>
                <w:sz w:val="16"/>
                <w:szCs w:val="16"/>
                <w:lang w:eastAsia="zh-CN" w:bidi="ar"/>
              </w:rPr>
              <w:t>Reader-to-Device</w:t>
            </w:r>
          </w:p>
        </w:tc>
        <w:tc>
          <w:tcPr>
            <w:tcW w:w="2041" w:type="pct"/>
            <w:shd w:val="clear" w:color="auto" w:fill="auto"/>
            <w:noWrap/>
            <w:vAlign w:val="center"/>
          </w:tcPr>
          <w:p w14:paraId="686EB32A" w14:textId="77777777" w:rsidR="00CE3421" w:rsidRPr="00CE3421" w:rsidRDefault="00CE3421" w:rsidP="007C4147">
            <w:pPr>
              <w:snapToGrid w:val="0"/>
              <w:jc w:val="center"/>
              <w:rPr>
                <w:rFonts w:eastAsia="等线"/>
                <w:b/>
                <w:bCs/>
                <w:sz w:val="16"/>
                <w:szCs w:val="16"/>
                <w:lang w:eastAsia="zh-CN" w:bidi="ar"/>
              </w:rPr>
            </w:pPr>
            <w:r w:rsidRPr="00CE3421">
              <w:rPr>
                <w:rFonts w:eastAsia="等线"/>
                <w:b/>
                <w:bCs/>
                <w:sz w:val="16"/>
                <w:szCs w:val="16"/>
                <w:lang w:eastAsia="zh-CN" w:bidi="ar"/>
              </w:rPr>
              <w:t>Device-to-Reader</w:t>
            </w:r>
          </w:p>
        </w:tc>
      </w:tr>
      <w:tr w:rsidR="00CE3421" w:rsidRPr="00CE3421" w14:paraId="1555CCA1" w14:textId="77777777" w:rsidTr="007C4147">
        <w:trPr>
          <w:trHeight w:val="20"/>
        </w:trPr>
        <w:tc>
          <w:tcPr>
            <w:tcW w:w="5000" w:type="pct"/>
            <w:gridSpan w:val="4"/>
            <w:vAlign w:val="center"/>
          </w:tcPr>
          <w:p w14:paraId="0EE22944" w14:textId="77777777" w:rsidR="00CE3421" w:rsidRPr="00CE3421" w:rsidRDefault="00CE3421" w:rsidP="007C4147">
            <w:pPr>
              <w:snapToGrid w:val="0"/>
              <w:jc w:val="center"/>
              <w:rPr>
                <w:rFonts w:eastAsia="等线"/>
                <w:b/>
                <w:bCs/>
                <w:sz w:val="16"/>
                <w:szCs w:val="16"/>
              </w:rPr>
            </w:pPr>
            <w:r w:rsidRPr="00CE3421">
              <w:rPr>
                <w:rFonts w:eastAsia="等线"/>
                <w:b/>
                <w:bCs/>
                <w:sz w:val="16"/>
                <w:szCs w:val="16"/>
                <w:lang w:eastAsia="zh-CN" w:bidi="ar"/>
              </w:rPr>
              <w:t>(0) System configuration</w:t>
            </w:r>
          </w:p>
        </w:tc>
      </w:tr>
      <w:tr w:rsidR="00CE3421" w:rsidRPr="00CE3421" w14:paraId="04DFF2A5" w14:textId="77777777" w:rsidTr="007C4147">
        <w:trPr>
          <w:trHeight w:val="20"/>
        </w:trPr>
        <w:tc>
          <w:tcPr>
            <w:tcW w:w="359" w:type="pct"/>
            <w:vAlign w:val="center"/>
          </w:tcPr>
          <w:p w14:paraId="1797F570" w14:textId="77777777" w:rsidR="00CE3421" w:rsidRPr="00CE3421" w:rsidRDefault="00CE3421" w:rsidP="007C4147">
            <w:pPr>
              <w:snapToGrid w:val="0"/>
              <w:jc w:val="center"/>
              <w:rPr>
                <w:rFonts w:eastAsia="等线"/>
                <w:sz w:val="16"/>
                <w:szCs w:val="16"/>
                <w:lang w:eastAsia="zh-CN" w:bidi="ar"/>
              </w:rPr>
            </w:pPr>
            <w:r w:rsidRPr="00CE3421">
              <w:rPr>
                <w:rFonts w:eastAsia="等线"/>
                <w:sz w:val="16"/>
                <w:szCs w:val="16"/>
                <w:lang w:eastAsia="zh-CN" w:bidi="ar"/>
              </w:rPr>
              <w:t>[0A]</w:t>
            </w:r>
          </w:p>
        </w:tc>
        <w:tc>
          <w:tcPr>
            <w:tcW w:w="762" w:type="pct"/>
            <w:shd w:val="clear" w:color="auto" w:fill="auto"/>
            <w:noWrap/>
            <w:vAlign w:val="center"/>
          </w:tcPr>
          <w:p w14:paraId="3BAF7EF6"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Scenarios</w:t>
            </w:r>
          </w:p>
        </w:tc>
        <w:tc>
          <w:tcPr>
            <w:tcW w:w="1838" w:type="pct"/>
            <w:shd w:val="clear" w:color="auto" w:fill="auto"/>
            <w:vAlign w:val="center"/>
          </w:tcPr>
          <w:p w14:paraId="56A682D3" w14:textId="77777777" w:rsidR="00CE3421" w:rsidRPr="00CE3421" w:rsidRDefault="00CE3421" w:rsidP="007C4147">
            <w:pPr>
              <w:widowControl w:val="0"/>
              <w:rPr>
                <w:rFonts w:eastAsia="等线"/>
                <w:sz w:val="16"/>
                <w:szCs w:val="16"/>
                <w:lang w:val="fr-FR" w:eastAsia="zh-CN"/>
              </w:rPr>
            </w:pPr>
            <w:r w:rsidRPr="00CE3421">
              <w:rPr>
                <w:rFonts w:eastAsia="等线"/>
                <w:sz w:val="16"/>
                <w:szCs w:val="16"/>
                <w:lang w:val="fr-FR" w:eastAsia="zh-CN"/>
              </w:rPr>
              <w:t>D1T1-A1/A2/B/C</w:t>
            </w:r>
          </w:p>
          <w:p w14:paraId="4CF5C23A" w14:textId="77777777" w:rsidR="00CE3421" w:rsidRPr="00CE3421" w:rsidRDefault="00CE3421" w:rsidP="007C4147">
            <w:pPr>
              <w:widowControl w:val="0"/>
              <w:rPr>
                <w:rFonts w:eastAsia="等线"/>
                <w:sz w:val="16"/>
                <w:szCs w:val="16"/>
                <w:lang w:val="fr-FR" w:eastAsia="zh-CN"/>
              </w:rPr>
            </w:pPr>
            <w:r w:rsidRPr="00CE3421">
              <w:rPr>
                <w:rFonts w:eastAsia="等线"/>
                <w:sz w:val="16"/>
                <w:szCs w:val="16"/>
                <w:lang w:val="fr-FR" w:eastAsia="zh-CN"/>
              </w:rPr>
              <w:t>D2T2-A1/A2/B/C</w:t>
            </w:r>
          </w:p>
        </w:tc>
        <w:tc>
          <w:tcPr>
            <w:tcW w:w="2041" w:type="pct"/>
            <w:shd w:val="clear" w:color="auto" w:fill="auto"/>
            <w:vAlign w:val="center"/>
          </w:tcPr>
          <w:p w14:paraId="0B29024A" w14:textId="77777777" w:rsidR="00CE3421" w:rsidRPr="00CE3421" w:rsidRDefault="00CE3421" w:rsidP="007C4147">
            <w:pPr>
              <w:widowControl w:val="0"/>
              <w:rPr>
                <w:rFonts w:eastAsia="等线"/>
                <w:sz w:val="16"/>
                <w:szCs w:val="16"/>
                <w:lang w:val="fr-FR" w:eastAsia="zh-CN"/>
              </w:rPr>
            </w:pPr>
            <w:r w:rsidRPr="00CE3421">
              <w:rPr>
                <w:rFonts w:eastAsia="等线"/>
                <w:sz w:val="16"/>
                <w:szCs w:val="16"/>
                <w:lang w:val="fr-FR" w:eastAsia="zh-CN"/>
              </w:rPr>
              <w:t>D1T1-A1/A2/B/C</w:t>
            </w:r>
          </w:p>
          <w:p w14:paraId="3F4994D8" w14:textId="77777777" w:rsidR="00CE3421" w:rsidRPr="00CE3421" w:rsidRDefault="00CE3421" w:rsidP="007C4147">
            <w:pPr>
              <w:widowControl w:val="0"/>
              <w:rPr>
                <w:rFonts w:eastAsia="等线"/>
                <w:sz w:val="16"/>
                <w:szCs w:val="16"/>
                <w:lang w:val="fr-FR" w:eastAsia="zh-CN"/>
              </w:rPr>
            </w:pPr>
            <w:r w:rsidRPr="00CE3421">
              <w:rPr>
                <w:rFonts w:eastAsia="等线"/>
                <w:sz w:val="16"/>
                <w:szCs w:val="16"/>
                <w:lang w:val="fr-FR" w:eastAsia="zh-CN"/>
              </w:rPr>
              <w:t>D2T2-A1/A2/B/C</w:t>
            </w:r>
          </w:p>
        </w:tc>
      </w:tr>
      <w:tr w:rsidR="00CE3421" w:rsidRPr="00CE3421" w14:paraId="6F2CD75C" w14:textId="77777777" w:rsidTr="007C4147">
        <w:trPr>
          <w:trHeight w:val="20"/>
        </w:trPr>
        <w:tc>
          <w:tcPr>
            <w:tcW w:w="359" w:type="pct"/>
            <w:vAlign w:val="center"/>
          </w:tcPr>
          <w:p w14:paraId="1E6C650E" w14:textId="77777777" w:rsidR="00CE3421" w:rsidRPr="00CE3421" w:rsidRDefault="00CE3421" w:rsidP="007C4147">
            <w:pPr>
              <w:snapToGrid w:val="0"/>
              <w:jc w:val="center"/>
              <w:rPr>
                <w:rFonts w:eastAsia="等线"/>
                <w:sz w:val="16"/>
                <w:szCs w:val="16"/>
                <w:lang w:eastAsia="zh-CN" w:bidi="ar"/>
              </w:rPr>
            </w:pPr>
            <w:r w:rsidRPr="00CE3421">
              <w:rPr>
                <w:rFonts w:eastAsia="等线"/>
                <w:sz w:val="16"/>
                <w:szCs w:val="16"/>
                <w:lang w:eastAsia="zh-CN" w:bidi="ar"/>
              </w:rPr>
              <w:t>[0A1]</w:t>
            </w:r>
          </w:p>
        </w:tc>
        <w:tc>
          <w:tcPr>
            <w:tcW w:w="762" w:type="pct"/>
            <w:shd w:val="clear" w:color="auto" w:fill="auto"/>
            <w:noWrap/>
            <w:vAlign w:val="center"/>
          </w:tcPr>
          <w:p w14:paraId="3F6D9E02"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CW case</w:t>
            </w:r>
          </w:p>
        </w:tc>
        <w:tc>
          <w:tcPr>
            <w:tcW w:w="1838" w:type="pct"/>
            <w:shd w:val="clear" w:color="auto" w:fill="auto"/>
            <w:vAlign w:val="center"/>
          </w:tcPr>
          <w:p w14:paraId="6B5376FC"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N/A</w:t>
            </w:r>
          </w:p>
        </w:tc>
        <w:tc>
          <w:tcPr>
            <w:tcW w:w="2041" w:type="pct"/>
            <w:shd w:val="clear" w:color="auto" w:fill="auto"/>
            <w:vAlign w:val="center"/>
          </w:tcPr>
          <w:p w14:paraId="7C088D97"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1-1/1-2/1-4/2-2/2-3/2-4</w:t>
            </w:r>
          </w:p>
        </w:tc>
      </w:tr>
      <w:tr w:rsidR="00CE3421" w:rsidRPr="00CE3421" w14:paraId="1AC297E9" w14:textId="77777777" w:rsidTr="007C4147">
        <w:trPr>
          <w:trHeight w:val="20"/>
        </w:trPr>
        <w:tc>
          <w:tcPr>
            <w:tcW w:w="359" w:type="pct"/>
            <w:vAlign w:val="center"/>
          </w:tcPr>
          <w:p w14:paraId="264EC7DB" w14:textId="77777777" w:rsidR="00CE3421" w:rsidRPr="00CE3421" w:rsidRDefault="00CE3421" w:rsidP="007C4147">
            <w:pPr>
              <w:snapToGrid w:val="0"/>
              <w:jc w:val="center"/>
              <w:rPr>
                <w:rFonts w:eastAsia="等线"/>
                <w:sz w:val="16"/>
                <w:szCs w:val="16"/>
                <w:lang w:eastAsia="zh-CN" w:bidi="ar"/>
              </w:rPr>
            </w:pPr>
            <w:r w:rsidRPr="00CE3421">
              <w:rPr>
                <w:rFonts w:eastAsia="等线"/>
                <w:sz w:val="16"/>
                <w:szCs w:val="16"/>
                <w:lang w:eastAsia="zh-CN" w:bidi="ar"/>
              </w:rPr>
              <w:t>[0B]</w:t>
            </w:r>
          </w:p>
        </w:tc>
        <w:tc>
          <w:tcPr>
            <w:tcW w:w="762" w:type="pct"/>
            <w:shd w:val="clear" w:color="auto" w:fill="auto"/>
            <w:noWrap/>
            <w:vAlign w:val="center"/>
          </w:tcPr>
          <w:p w14:paraId="3755D189"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Device 1/2a/2b</w:t>
            </w:r>
          </w:p>
        </w:tc>
        <w:tc>
          <w:tcPr>
            <w:tcW w:w="1838" w:type="pct"/>
            <w:shd w:val="clear" w:color="auto" w:fill="auto"/>
            <w:vAlign w:val="center"/>
          </w:tcPr>
          <w:p w14:paraId="7254385A"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Device 1/2a/2b</w:t>
            </w:r>
          </w:p>
        </w:tc>
        <w:tc>
          <w:tcPr>
            <w:tcW w:w="2041" w:type="pct"/>
            <w:shd w:val="clear" w:color="auto" w:fill="auto"/>
            <w:vAlign w:val="center"/>
          </w:tcPr>
          <w:p w14:paraId="2402CEC1"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Device 1/2a/2b</w:t>
            </w:r>
          </w:p>
        </w:tc>
      </w:tr>
      <w:tr w:rsidR="00CE3421" w:rsidRPr="00CE3421" w14:paraId="3C5368F3" w14:textId="77777777" w:rsidTr="007C4147">
        <w:trPr>
          <w:trHeight w:val="20"/>
        </w:trPr>
        <w:tc>
          <w:tcPr>
            <w:tcW w:w="359" w:type="pct"/>
            <w:vAlign w:val="center"/>
          </w:tcPr>
          <w:p w14:paraId="364A784C" w14:textId="77777777" w:rsidR="00CE3421" w:rsidRPr="00CE3421" w:rsidRDefault="00CE3421" w:rsidP="007C4147">
            <w:pPr>
              <w:snapToGrid w:val="0"/>
              <w:jc w:val="center"/>
              <w:rPr>
                <w:rFonts w:eastAsia="等线"/>
                <w:sz w:val="16"/>
                <w:szCs w:val="16"/>
                <w:lang w:eastAsia="zh-CN" w:bidi="ar"/>
              </w:rPr>
            </w:pPr>
            <w:r w:rsidRPr="00CE3421">
              <w:rPr>
                <w:rFonts w:eastAsia="等线"/>
                <w:sz w:val="16"/>
                <w:szCs w:val="16"/>
                <w:lang w:eastAsia="zh-CN" w:bidi="ar"/>
              </w:rPr>
              <w:t>[0C]</w:t>
            </w:r>
          </w:p>
        </w:tc>
        <w:tc>
          <w:tcPr>
            <w:tcW w:w="762" w:type="pct"/>
            <w:shd w:val="clear" w:color="auto" w:fill="auto"/>
            <w:noWrap/>
            <w:vAlign w:val="center"/>
          </w:tcPr>
          <w:p w14:paraId="61F5CD5B" w14:textId="77777777" w:rsidR="00CE3421" w:rsidRPr="00CE3421" w:rsidRDefault="00CE3421" w:rsidP="007C4147">
            <w:pPr>
              <w:snapToGrid w:val="0"/>
              <w:rPr>
                <w:rFonts w:eastAsia="等线"/>
                <w:sz w:val="16"/>
                <w:szCs w:val="16"/>
              </w:rPr>
            </w:pPr>
            <w:proofErr w:type="spellStart"/>
            <w:r w:rsidRPr="00CE3421">
              <w:rPr>
                <w:rFonts w:eastAsia="等线"/>
                <w:sz w:val="16"/>
                <w:szCs w:val="16"/>
                <w:lang w:bidi="ar"/>
              </w:rPr>
              <w:t>Center</w:t>
            </w:r>
            <w:proofErr w:type="spellEnd"/>
            <w:r w:rsidRPr="00CE3421">
              <w:rPr>
                <w:rFonts w:eastAsia="等线"/>
                <w:sz w:val="16"/>
                <w:szCs w:val="16"/>
                <w:lang w:bidi="ar"/>
              </w:rPr>
              <w:t xml:space="preserve"> frequency (</w:t>
            </w:r>
            <w:r w:rsidRPr="00CE3421">
              <w:rPr>
                <w:rFonts w:eastAsia="等线"/>
                <w:sz w:val="16"/>
                <w:szCs w:val="16"/>
                <w:lang w:eastAsia="zh-CN" w:bidi="ar"/>
              </w:rPr>
              <w:t>M</w:t>
            </w:r>
            <w:r w:rsidRPr="00CE3421">
              <w:rPr>
                <w:rFonts w:eastAsia="等线"/>
                <w:sz w:val="16"/>
                <w:szCs w:val="16"/>
                <w:lang w:bidi="ar"/>
              </w:rPr>
              <w:t>Hz)</w:t>
            </w:r>
          </w:p>
        </w:tc>
        <w:tc>
          <w:tcPr>
            <w:tcW w:w="1838" w:type="pct"/>
            <w:shd w:val="clear" w:color="auto" w:fill="auto"/>
            <w:vAlign w:val="center"/>
          </w:tcPr>
          <w:p w14:paraId="2DD3FC6B"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 xml:space="preserve">900MHz (M), </w:t>
            </w:r>
            <w:r w:rsidRPr="00CE3421">
              <w:rPr>
                <w:rFonts w:eastAsia="等线"/>
                <w:sz w:val="16"/>
                <w:szCs w:val="16"/>
                <w:highlight w:val="yellow"/>
                <w:lang w:eastAsia="zh-CN"/>
              </w:rPr>
              <w:t>2GHz (O)</w:t>
            </w:r>
          </w:p>
        </w:tc>
        <w:tc>
          <w:tcPr>
            <w:tcW w:w="2041" w:type="pct"/>
            <w:shd w:val="clear" w:color="auto" w:fill="auto"/>
            <w:vAlign w:val="center"/>
          </w:tcPr>
          <w:p w14:paraId="38875EFA" w14:textId="77777777" w:rsidR="00CE3421" w:rsidRPr="00CE3421" w:rsidRDefault="00CE3421" w:rsidP="007C4147">
            <w:pPr>
              <w:widowControl w:val="0"/>
              <w:rPr>
                <w:rFonts w:eastAsia="等线"/>
                <w:sz w:val="16"/>
                <w:szCs w:val="16"/>
                <w:lang w:eastAsia="zh-CN"/>
              </w:rPr>
            </w:pPr>
            <w:r w:rsidRPr="00CE3421">
              <w:rPr>
                <w:rFonts w:eastAsia="等线"/>
                <w:sz w:val="16"/>
                <w:szCs w:val="16"/>
                <w:lang w:eastAsia="zh-CN"/>
              </w:rPr>
              <w:t xml:space="preserve">900MHz (M), </w:t>
            </w:r>
            <w:r w:rsidRPr="00CE3421">
              <w:rPr>
                <w:rFonts w:eastAsia="等线"/>
                <w:sz w:val="16"/>
                <w:szCs w:val="16"/>
                <w:highlight w:val="yellow"/>
                <w:lang w:eastAsia="zh-CN"/>
              </w:rPr>
              <w:t>2GHz (O)</w:t>
            </w:r>
          </w:p>
        </w:tc>
      </w:tr>
      <w:tr w:rsidR="00CE3421" w:rsidRPr="00CE3421" w14:paraId="52B8CA93" w14:textId="77777777" w:rsidTr="007C4147">
        <w:trPr>
          <w:trHeight w:val="20"/>
        </w:trPr>
        <w:tc>
          <w:tcPr>
            <w:tcW w:w="5000" w:type="pct"/>
            <w:gridSpan w:val="4"/>
            <w:vAlign w:val="center"/>
          </w:tcPr>
          <w:p w14:paraId="66EDFABB" w14:textId="77777777" w:rsidR="00CE3421" w:rsidRPr="00CE3421" w:rsidRDefault="00CE3421" w:rsidP="007C4147">
            <w:pPr>
              <w:snapToGrid w:val="0"/>
              <w:jc w:val="center"/>
              <w:rPr>
                <w:rFonts w:eastAsia="等线"/>
                <w:b/>
                <w:bCs/>
                <w:sz w:val="16"/>
                <w:szCs w:val="16"/>
              </w:rPr>
            </w:pPr>
            <w:r w:rsidRPr="00CE3421">
              <w:rPr>
                <w:rFonts w:eastAsia="等线"/>
                <w:b/>
                <w:bCs/>
                <w:sz w:val="16"/>
                <w:szCs w:val="16"/>
                <w:lang w:eastAsia="zh-CN"/>
              </w:rPr>
              <w:t xml:space="preserve">(1) </w:t>
            </w:r>
            <w:r w:rsidRPr="00CE3421">
              <w:rPr>
                <w:rFonts w:eastAsia="等线"/>
                <w:b/>
                <w:bCs/>
                <w:sz w:val="16"/>
                <w:szCs w:val="16"/>
              </w:rPr>
              <w:t>Transmitter</w:t>
            </w:r>
          </w:p>
        </w:tc>
      </w:tr>
      <w:tr w:rsidR="00CE3421" w:rsidRPr="00CE3421" w14:paraId="270E13B8" w14:textId="77777777" w:rsidTr="007C4147">
        <w:trPr>
          <w:trHeight w:val="20"/>
        </w:trPr>
        <w:tc>
          <w:tcPr>
            <w:tcW w:w="359" w:type="pct"/>
            <w:vAlign w:val="center"/>
          </w:tcPr>
          <w:p w14:paraId="16403FCC" w14:textId="77777777" w:rsidR="00CE3421" w:rsidRPr="00CE3421" w:rsidRDefault="00CE3421" w:rsidP="007C4147">
            <w:pPr>
              <w:snapToGrid w:val="0"/>
              <w:ind w:left="840" w:hanging="840"/>
              <w:jc w:val="center"/>
              <w:rPr>
                <w:rFonts w:eastAsia="等线"/>
                <w:sz w:val="16"/>
                <w:szCs w:val="16"/>
                <w:highlight w:val="cyan"/>
                <w:lang w:val="en-US" w:eastAsia="zh-CN"/>
              </w:rPr>
            </w:pPr>
            <w:r w:rsidRPr="00CE3421">
              <w:rPr>
                <w:rFonts w:eastAsia="等线"/>
                <w:sz w:val="16"/>
                <w:szCs w:val="16"/>
                <w:lang w:val="en-US" w:eastAsia="zh-CN"/>
              </w:rPr>
              <w:t>[1D]</w:t>
            </w:r>
          </w:p>
        </w:tc>
        <w:tc>
          <w:tcPr>
            <w:tcW w:w="762" w:type="pct"/>
            <w:shd w:val="clear" w:color="auto" w:fill="auto"/>
            <w:noWrap/>
            <w:vAlign w:val="center"/>
          </w:tcPr>
          <w:p w14:paraId="39DC3925" w14:textId="77777777" w:rsidR="00CE3421" w:rsidRPr="00CE3421" w:rsidRDefault="00CE3421" w:rsidP="007C4147">
            <w:pPr>
              <w:snapToGrid w:val="0"/>
              <w:rPr>
                <w:rFonts w:eastAsia="等线"/>
                <w:sz w:val="16"/>
                <w:szCs w:val="16"/>
                <w:lang w:eastAsia="zh-CN"/>
              </w:rPr>
            </w:pPr>
            <w:r w:rsidRPr="00CE3421">
              <w:rPr>
                <w:rFonts w:eastAsia="等线"/>
                <w:sz w:val="16"/>
                <w:szCs w:val="16"/>
              </w:rPr>
              <w:t>Number of Tx antenna elements</w:t>
            </w:r>
            <w:r w:rsidRPr="00CE3421">
              <w:rPr>
                <w:rFonts w:eastAsia="等线"/>
                <w:sz w:val="16"/>
                <w:szCs w:val="16"/>
                <w:lang w:eastAsia="zh-CN"/>
              </w:rPr>
              <w:t xml:space="preserve"> / </w:t>
            </w:r>
            <w:proofErr w:type="spellStart"/>
            <w:r w:rsidRPr="00CE3421">
              <w:rPr>
                <w:rFonts w:eastAsia="等线"/>
                <w:sz w:val="16"/>
                <w:szCs w:val="16"/>
                <w:lang w:eastAsia="zh-CN"/>
              </w:rPr>
              <w:t>TxRU</w:t>
            </w:r>
            <w:proofErr w:type="spellEnd"/>
            <w:r w:rsidRPr="00CE3421">
              <w:rPr>
                <w:rFonts w:eastAsia="等线"/>
                <w:sz w:val="16"/>
                <w:szCs w:val="16"/>
                <w:lang w:eastAsia="zh-CN"/>
              </w:rPr>
              <w:t>/ Tx chains modelled in LLS</w:t>
            </w:r>
          </w:p>
        </w:tc>
        <w:tc>
          <w:tcPr>
            <w:tcW w:w="1838" w:type="pct"/>
            <w:shd w:val="clear" w:color="auto" w:fill="auto"/>
            <w:vAlign w:val="center"/>
          </w:tcPr>
          <w:p w14:paraId="50891795"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For BS:</w:t>
            </w:r>
          </w:p>
          <w:p w14:paraId="365A927C"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- 2(M) or 4(O) antenna elements for 0.9 GHz</w:t>
            </w:r>
          </w:p>
          <w:p w14:paraId="4BB27357" w14:textId="77777777" w:rsidR="00CE3421" w:rsidRPr="00CE3421" w:rsidRDefault="00CE3421" w:rsidP="007C4147">
            <w:pPr>
              <w:snapToGrid w:val="0"/>
              <w:rPr>
                <w:rFonts w:eastAsia="等线"/>
                <w:sz w:val="16"/>
                <w:szCs w:val="16"/>
                <w:lang w:eastAsia="zh-CN" w:bidi="ar"/>
              </w:rPr>
            </w:pPr>
          </w:p>
          <w:p w14:paraId="17FFB7B6"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For Intermediate UE:</w:t>
            </w:r>
          </w:p>
          <w:p w14:paraId="48377232"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 xml:space="preserve">- 1(M) or 2(O) </w:t>
            </w:r>
          </w:p>
        </w:tc>
        <w:tc>
          <w:tcPr>
            <w:tcW w:w="2041" w:type="pct"/>
            <w:shd w:val="clear" w:color="auto" w:fill="auto"/>
            <w:vAlign w:val="center"/>
          </w:tcPr>
          <w:p w14:paraId="1224C108"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 1</w:t>
            </w:r>
          </w:p>
        </w:tc>
      </w:tr>
      <w:tr w:rsidR="00CE3421" w:rsidRPr="00CE3421" w14:paraId="3CBD7A9B" w14:textId="77777777" w:rsidTr="007C4147">
        <w:trPr>
          <w:trHeight w:val="20"/>
        </w:trPr>
        <w:tc>
          <w:tcPr>
            <w:tcW w:w="359" w:type="pct"/>
            <w:vAlign w:val="center"/>
          </w:tcPr>
          <w:p w14:paraId="62173C14"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[1E]</w:t>
            </w:r>
          </w:p>
        </w:tc>
        <w:tc>
          <w:tcPr>
            <w:tcW w:w="762" w:type="pct"/>
            <w:shd w:val="clear" w:color="auto" w:fill="auto"/>
            <w:noWrap/>
            <w:vAlign w:val="center"/>
          </w:tcPr>
          <w:p w14:paraId="3068BAFC" w14:textId="77777777" w:rsidR="00CE3421" w:rsidRPr="00CE3421" w:rsidRDefault="00CE3421" w:rsidP="007C4147">
            <w:pPr>
              <w:snapToGrid w:val="0"/>
              <w:rPr>
                <w:rFonts w:eastAsia="等线"/>
                <w:sz w:val="16"/>
                <w:szCs w:val="16"/>
                <w:lang w:bidi="ar"/>
              </w:rPr>
            </w:pPr>
            <w:r w:rsidRPr="00CE3421">
              <w:rPr>
                <w:rFonts w:eastAsia="等线"/>
                <w:sz w:val="16"/>
                <w:szCs w:val="16"/>
              </w:rPr>
              <w:t xml:space="preserve">Total Tx Power (dBm) </w:t>
            </w:r>
          </w:p>
        </w:tc>
        <w:tc>
          <w:tcPr>
            <w:tcW w:w="1838" w:type="pct"/>
            <w:shd w:val="clear" w:color="auto" w:fill="auto"/>
            <w:vAlign w:val="center"/>
          </w:tcPr>
          <w:p w14:paraId="3CDA28B8"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For BS in DL spectrum for indoor</w:t>
            </w:r>
          </w:p>
          <w:p w14:paraId="1858E626"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33dBm(M), FFS: 38dBm(O),</w:t>
            </w:r>
            <w:r w:rsidRPr="00CE3421">
              <w:rPr>
                <w:rFonts w:eastAsia="等线"/>
                <w:color w:val="7030A0"/>
                <w:sz w:val="16"/>
                <w:szCs w:val="16"/>
                <w:lang w:eastAsia="zh-CN" w:bidi="ar"/>
              </w:rPr>
              <w:t xml:space="preserve"> one smaller value [FFS: 23 or 26] dBm(M)</w:t>
            </w:r>
            <w:r w:rsidRPr="00CE3421">
              <w:rPr>
                <w:rFonts w:eastAsia="等线"/>
                <w:sz w:val="16"/>
                <w:szCs w:val="16"/>
                <w:lang w:val="de-DE" w:eastAsia="zh-CN"/>
              </w:rPr>
              <w:t xml:space="preserve"> </w:t>
            </w:r>
          </w:p>
          <w:p w14:paraId="25820856"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rPr>
              <w:t>FFS: additional constraints on PSD</w:t>
            </w:r>
          </w:p>
          <w:p w14:paraId="08869E7E"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FFS: For UE in DL spectrum for indoor</w:t>
            </w:r>
          </w:p>
          <w:p w14:paraId="2F7AF3AF"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 xml:space="preserve">For UL spectrum for indoor, </w:t>
            </w:r>
          </w:p>
          <w:p w14:paraId="1AE344FD"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lastRenderedPageBreak/>
              <w:t>23dBm (M)</w:t>
            </w:r>
          </w:p>
          <w:p w14:paraId="1BDA4B2B"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bidi="ar"/>
              </w:rPr>
              <w:t>FFS: 26dBm(O)</w:t>
            </w:r>
          </w:p>
          <w:p w14:paraId="20827F5F" w14:textId="77777777" w:rsidR="00CE3421" w:rsidRPr="00CE3421" w:rsidRDefault="00CE3421" w:rsidP="007C4147">
            <w:pPr>
              <w:snapToGrid w:val="0"/>
              <w:rPr>
                <w:rFonts w:eastAsia="等线"/>
                <w:sz w:val="16"/>
                <w:szCs w:val="16"/>
                <w:lang w:eastAsia="zh-CN"/>
              </w:rPr>
            </w:pPr>
          </w:p>
          <w:p w14:paraId="495D35AE"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Other </w:t>
            </w:r>
            <w:proofErr w:type="spellStart"/>
            <w:r w:rsidRPr="00CE3421">
              <w:rPr>
                <w:rFonts w:eastAsia="等线"/>
                <w:sz w:val="16"/>
                <w:szCs w:val="16"/>
                <w:lang w:eastAsia="zh-CN"/>
              </w:rPr>
              <w:t>valuesare</w:t>
            </w:r>
            <w:proofErr w:type="spellEnd"/>
            <w:r w:rsidRPr="00CE3421">
              <w:rPr>
                <w:rFonts w:eastAsia="等线"/>
                <w:sz w:val="16"/>
                <w:szCs w:val="16"/>
                <w:lang w:eastAsia="zh-CN"/>
              </w:rPr>
              <w:t xml:space="preserve"> NOT precluded subject to future discussion.</w:t>
            </w:r>
          </w:p>
          <w:p w14:paraId="17E129B5" w14:textId="77777777" w:rsidR="00CE3421" w:rsidRPr="00CE3421" w:rsidRDefault="00CE3421" w:rsidP="007C4147">
            <w:pPr>
              <w:snapToGrid w:val="0"/>
              <w:rPr>
                <w:rFonts w:eastAsia="等线"/>
                <w:sz w:val="16"/>
                <w:szCs w:val="16"/>
                <w:lang w:eastAsia="zh-CN"/>
              </w:rPr>
            </w:pPr>
          </w:p>
          <w:p w14:paraId="3409C1E5" w14:textId="77777777" w:rsidR="00CE3421" w:rsidRPr="00CE3421" w:rsidRDefault="00CE3421" w:rsidP="007C4147">
            <w:pPr>
              <w:snapToGrid w:val="0"/>
              <w:rPr>
                <w:rFonts w:eastAsia="等线"/>
                <w:sz w:val="16"/>
                <w:szCs w:val="16"/>
                <w:lang w:eastAsia="zh-CN"/>
              </w:rPr>
            </w:pPr>
          </w:p>
        </w:tc>
        <w:tc>
          <w:tcPr>
            <w:tcW w:w="2041" w:type="pct"/>
            <w:shd w:val="clear" w:color="auto" w:fill="auto"/>
            <w:vAlign w:val="center"/>
          </w:tcPr>
          <w:p w14:paraId="7560506B"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lastRenderedPageBreak/>
              <w:t>For device 1/2a:</w:t>
            </w:r>
          </w:p>
          <w:p w14:paraId="0AFA1E19"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D2R-CWRxPower-Alt1:</w:t>
            </w:r>
          </w:p>
          <w:p w14:paraId="3861570F" w14:textId="77777777" w:rsidR="00CE3421" w:rsidRPr="00CE3421" w:rsidRDefault="00CE3421" w:rsidP="00CE3421">
            <w:pPr>
              <w:numPr>
                <w:ilvl w:val="2"/>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C</w:t>
            </w:r>
            <w:r w:rsidRPr="00CE3421">
              <w:rPr>
                <w:sz w:val="16"/>
                <w:szCs w:val="16"/>
                <w:highlight w:val="yellow"/>
                <w:lang w:eastAsia="x-none"/>
              </w:rPr>
              <w:t xml:space="preserve">ompany to report CW </w:t>
            </w:r>
            <w:r w:rsidRPr="00CE3421">
              <w:rPr>
                <w:rFonts w:eastAsia="等线"/>
                <w:sz w:val="16"/>
                <w:szCs w:val="16"/>
                <w:highlight w:val="yellow"/>
                <w:lang w:eastAsia="zh-CN"/>
              </w:rPr>
              <w:t xml:space="preserve">Tx/Rx </w:t>
            </w:r>
            <w:r w:rsidRPr="00CE3421">
              <w:rPr>
                <w:sz w:val="16"/>
                <w:szCs w:val="16"/>
                <w:highlight w:val="yellow"/>
                <w:lang w:eastAsia="x-none"/>
              </w:rPr>
              <w:t xml:space="preserve">power together with </w:t>
            </w:r>
            <w:r w:rsidRPr="00CE3421">
              <w:rPr>
                <w:rFonts w:eastAsia="等线"/>
                <w:sz w:val="16"/>
                <w:szCs w:val="16"/>
                <w:highlight w:val="yellow"/>
                <w:lang w:eastAsia="zh-CN"/>
              </w:rPr>
              <w:t>CW2D</w:t>
            </w:r>
            <w:r w:rsidRPr="00CE3421">
              <w:rPr>
                <w:sz w:val="16"/>
                <w:szCs w:val="16"/>
                <w:highlight w:val="yellow"/>
                <w:lang w:eastAsia="x-none"/>
              </w:rPr>
              <w:t xml:space="preserve"> distance</w:t>
            </w:r>
            <w:r w:rsidRPr="00CE3421">
              <w:rPr>
                <w:rFonts w:eastAsia="等线"/>
                <w:sz w:val="16"/>
                <w:szCs w:val="16"/>
                <w:highlight w:val="yellow"/>
                <w:lang w:eastAsia="zh-CN"/>
              </w:rPr>
              <w:t xml:space="preserve"> (see [1E</w:t>
            </w:r>
            <w:proofErr w:type="gramStart"/>
            <w:r w:rsidRPr="00CE3421">
              <w:rPr>
                <w:rFonts w:eastAsia="等线"/>
                <w:sz w:val="16"/>
                <w:szCs w:val="16"/>
                <w:highlight w:val="yellow"/>
                <w:lang w:eastAsia="zh-CN"/>
              </w:rPr>
              <w:t>1]~</w:t>
            </w:r>
            <w:proofErr w:type="gramEnd"/>
            <w:r w:rsidRPr="00CE3421">
              <w:rPr>
                <w:rFonts w:eastAsia="等线"/>
                <w:sz w:val="16"/>
                <w:szCs w:val="16"/>
                <w:highlight w:val="yellow"/>
                <w:lang w:eastAsia="zh-CN"/>
              </w:rPr>
              <w:t>[1E5])</w:t>
            </w:r>
          </w:p>
          <w:p w14:paraId="0955BA36"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D2R-CWRxPower-Alt2:</w:t>
            </w:r>
          </w:p>
          <w:p w14:paraId="38D56257" w14:textId="77777777" w:rsidR="00CE3421" w:rsidRPr="00CE3421" w:rsidRDefault="00CE3421" w:rsidP="00CE3421">
            <w:pPr>
              <w:numPr>
                <w:ilvl w:val="2"/>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lastRenderedPageBreak/>
              <w:t>Balanced MPL/distance (see [1E</w:t>
            </w:r>
            <w:proofErr w:type="gramStart"/>
            <w:r w:rsidRPr="00CE3421">
              <w:rPr>
                <w:rFonts w:eastAsia="等线"/>
                <w:sz w:val="16"/>
                <w:szCs w:val="16"/>
                <w:highlight w:val="yellow"/>
                <w:lang w:eastAsia="zh-CN"/>
              </w:rPr>
              <w:t>1]~</w:t>
            </w:r>
            <w:proofErr w:type="gramEnd"/>
            <w:r w:rsidRPr="00CE3421">
              <w:rPr>
                <w:rFonts w:eastAsia="等线"/>
                <w:sz w:val="16"/>
                <w:szCs w:val="16"/>
                <w:highlight w:val="yellow"/>
                <w:lang w:eastAsia="zh-CN"/>
              </w:rPr>
              <w:t xml:space="preserve">[1E5], </w:t>
            </w:r>
            <w:r w:rsidRPr="00CE3421">
              <w:rPr>
                <w:rFonts w:eastAsia="等线"/>
                <w:strike/>
                <w:color w:val="7030A0"/>
                <w:sz w:val="16"/>
                <w:szCs w:val="16"/>
                <w:highlight w:val="yellow"/>
                <w:lang w:eastAsia="zh-CN"/>
              </w:rPr>
              <w:t>and subject to [1E3] = = [4B])</w:t>
            </w:r>
          </w:p>
          <w:p w14:paraId="6D2A6A56"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For device 2b:</w:t>
            </w:r>
          </w:p>
          <w:p w14:paraId="0F3E5111"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D2R-dev2bTxPower-Alt1: -10 dBm(O)</w:t>
            </w:r>
          </w:p>
          <w:p w14:paraId="64B8BB56"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D2R-dev2bTxPower-Alt2: -20 dBm(M)</w:t>
            </w:r>
          </w:p>
          <w:p w14:paraId="1DF7BAFF" w14:textId="77777777" w:rsidR="00CE3421" w:rsidRPr="00CE3421" w:rsidRDefault="00CE3421" w:rsidP="007C4147">
            <w:pPr>
              <w:rPr>
                <w:rFonts w:eastAsia="等线"/>
                <w:sz w:val="16"/>
                <w:szCs w:val="16"/>
                <w:lang w:eastAsia="zh-CN" w:bidi="ar"/>
              </w:rPr>
            </w:pPr>
          </w:p>
          <w:p w14:paraId="43CD7991" w14:textId="77777777" w:rsidR="00CE3421" w:rsidRPr="00CE3421" w:rsidRDefault="00CE3421" w:rsidP="007C4147">
            <w:pPr>
              <w:rPr>
                <w:sz w:val="16"/>
                <w:szCs w:val="16"/>
                <w:lang w:eastAsia="zh-CN"/>
              </w:rPr>
            </w:pPr>
            <w:r w:rsidRPr="00CE3421">
              <w:rPr>
                <w:rFonts w:eastAsia="等线"/>
                <w:sz w:val="16"/>
                <w:szCs w:val="16"/>
                <w:lang w:eastAsia="zh-CN"/>
              </w:rPr>
              <w:t>Other values are NOT precluded subject to future discussion.</w:t>
            </w:r>
          </w:p>
        </w:tc>
      </w:tr>
      <w:tr w:rsidR="00CE3421" w:rsidRPr="00CE3421" w14:paraId="5FBCC5AF" w14:textId="77777777" w:rsidTr="007C4147">
        <w:trPr>
          <w:trHeight w:val="20"/>
        </w:trPr>
        <w:tc>
          <w:tcPr>
            <w:tcW w:w="359" w:type="pct"/>
            <w:vAlign w:val="center"/>
          </w:tcPr>
          <w:p w14:paraId="4C15585C"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lastRenderedPageBreak/>
              <w:t>[1E1]</w:t>
            </w:r>
          </w:p>
        </w:tc>
        <w:tc>
          <w:tcPr>
            <w:tcW w:w="762" w:type="pct"/>
            <w:shd w:val="clear" w:color="auto" w:fill="auto"/>
            <w:noWrap/>
            <w:vAlign w:val="center"/>
          </w:tcPr>
          <w:p w14:paraId="69EBA945" w14:textId="77777777" w:rsidR="00CE3421" w:rsidRPr="00CE3421" w:rsidRDefault="00CE3421" w:rsidP="007C4147">
            <w:pPr>
              <w:snapToGrid w:val="0"/>
              <w:rPr>
                <w:rFonts w:eastAsia="等线"/>
                <w:sz w:val="16"/>
                <w:szCs w:val="16"/>
                <w:lang w:eastAsia="zh-CN"/>
              </w:rPr>
            </w:pPr>
            <w:r w:rsidRPr="00CE3421">
              <w:rPr>
                <w:rFonts w:eastAsia="等线"/>
                <w:sz w:val="16"/>
                <w:szCs w:val="16"/>
                <w:lang w:bidi="ar"/>
              </w:rPr>
              <w:t xml:space="preserve">CW </w:t>
            </w:r>
            <w:r w:rsidRPr="00CE3421">
              <w:rPr>
                <w:rFonts w:eastAsia="等线"/>
                <w:sz w:val="16"/>
                <w:szCs w:val="16"/>
                <w:lang w:eastAsia="zh-CN" w:bidi="ar"/>
              </w:rPr>
              <w:t>Tx</w:t>
            </w:r>
            <w:r w:rsidRPr="00CE3421">
              <w:rPr>
                <w:rFonts w:eastAsia="等线"/>
                <w:sz w:val="16"/>
                <w:szCs w:val="16"/>
                <w:lang w:bidi="ar"/>
              </w:rPr>
              <w:t xml:space="preserve"> power (dBm)</w:t>
            </w:r>
          </w:p>
        </w:tc>
        <w:tc>
          <w:tcPr>
            <w:tcW w:w="1838" w:type="pct"/>
            <w:shd w:val="clear" w:color="auto" w:fill="auto"/>
            <w:vAlign w:val="center"/>
          </w:tcPr>
          <w:p w14:paraId="10C9B2D5"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rPr>
              <w:t>N/A</w:t>
            </w:r>
          </w:p>
        </w:tc>
        <w:tc>
          <w:tcPr>
            <w:tcW w:w="2041" w:type="pct"/>
            <w:shd w:val="clear" w:color="auto" w:fill="auto"/>
            <w:vAlign w:val="center"/>
          </w:tcPr>
          <w:p w14:paraId="24DE4509"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bidi="ar"/>
              </w:rPr>
            </w:pPr>
            <w:r w:rsidRPr="00CE3421">
              <w:rPr>
                <w:rFonts w:eastAsia="等线"/>
                <w:sz w:val="16"/>
                <w:szCs w:val="16"/>
                <w:highlight w:val="yellow"/>
                <w:lang w:eastAsia="zh-CN" w:bidi="ar"/>
              </w:rPr>
              <w:t>23dBm for UL spectrum, FFS 26dBm</w:t>
            </w:r>
          </w:p>
          <w:p w14:paraId="7E0B31D3"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bidi="ar"/>
              </w:rPr>
            </w:pPr>
            <w:r w:rsidRPr="00CE3421">
              <w:rPr>
                <w:rFonts w:eastAsia="等线"/>
                <w:sz w:val="16"/>
                <w:szCs w:val="16"/>
                <w:highlight w:val="yellow"/>
                <w:lang w:eastAsia="zh-CN" w:bidi="ar"/>
              </w:rPr>
              <w:t xml:space="preserve">33dBm(M), 38dBm (O) for DL spectrum </w:t>
            </w:r>
          </w:p>
          <w:p w14:paraId="0E835767" w14:textId="77777777" w:rsidR="00CE3421" w:rsidRPr="00CE3421" w:rsidRDefault="00CE3421" w:rsidP="007C4147">
            <w:pPr>
              <w:snapToGrid w:val="0"/>
              <w:ind w:left="320" w:hangingChars="200" w:hanging="320"/>
              <w:rPr>
                <w:rFonts w:eastAsia="等线"/>
                <w:sz w:val="16"/>
                <w:szCs w:val="16"/>
                <w:lang w:eastAsia="zh-CN"/>
              </w:rPr>
            </w:pPr>
            <w:r w:rsidRPr="00CE3421">
              <w:rPr>
                <w:rFonts w:eastAsia="等线"/>
                <w:sz w:val="16"/>
                <w:szCs w:val="16"/>
                <w:highlight w:val="yellow"/>
                <w:lang w:eastAsia="zh-CN" w:bidi="ar"/>
              </w:rPr>
              <w:t>Note: only applicable for device 1/2a</w:t>
            </w:r>
          </w:p>
        </w:tc>
      </w:tr>
      <w:tr w:rsidR="00CE3421" w:rsidRPr="00CE3421" w14:paraId="0951C46C" w14:textId="77777777" w:rsidTr="007C4147">
        <w:trPr>
          <w:trHeight w:val="20"/>
        </w:trPr>
        <w:tc>
          <w:tcPr>
            <w:tcW w:w="359" w:type="pct"/>
            <w:vAlign w:val="center"/>
          </w:tcPr>
          <w:p w14:paraId="67F8BE69"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[1E2]</w:t>
            </w:r>
          </w:p>
        </w:tc>
        <w:tc>
          <w:tcPr>
            <w:tcW w:w="762" w:type="pct"/>
            <w:shd w:val="clear" w:color="auto" w:fill="auto"/>
            <w:noWrap/>
            <w:vAlign w:val="center"/>
          </w:tcPr>
          <w:p w14:paraId="4CADBB4E" w14:textId="77777777" w:rsidR="00CE3421" w:rsidRPr="00CE3421" w:rsidRDefault="00CE3421" w:rsidP="007C4147">
            <w:pPr>
              <w:snapToGrid w:val="0"/>
              <w:rPr>
                <w:rFonts w:eastAsia="等线"/>
                <w:sz w:val="16"/>
                <w:szCs w:val="16"/>
                <w:lang w:eastAsia="zh-CN"/>
              </w:rPr>
            </w:pPr>
            <w:r w:rsidRPr="00CE3421">
              <w:rPr>
                <w:rFonts w:eastAsia="等线"/>
                <w:sz w:val="16"/>
                <w:szCs w:val="16"/>
              </w:rPr>
              <w:t>CW Tx antenna gain (</w:t>
            </w:r>
            <w:proofErr w:type="spellStart"/>
            <w:r w:rsidRPr="00CE3421">
              <w:rPr>
                <w:rFonts w:eastAsia="等线"/>
                <w:sz w:val="16"/>
                <w:szCs w:val="16"/>
              </w:rPr>
              <w:t>dBi</w:t>
            </w:r>
            <w:proofErr w:type="spellEnd"/>
            <w:r w:rsidRPr="00CE3421">
              <w:rPr>
                <w:rFonts w:eastAsia="等线"/>
                <w:sz w:val="16"/>
                <w:szCs w:val="16"/>
              </w:rPr>
              <w:t>)</w:t>
            </w:r>
          </w:p>
        </w:tc>
        <w:tc>
          <w:tcPr>
            <w:tcW w:w="1838" w:type="pct"/>
            <w:shd w:val="clear" w:color="auto" w:fill="auto"/>
            <w:vAlign w:val="center"/>
          </w:tcPr>
          <w:p w14:paraId="3FF76E29"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rPr>
              <w:t>N/A</w:t>
            </w:r>
          </w:p>
        </w:tc>
        <w:tc>
          <w:tcPr>
            <w:tcW w:w="2041" w:type="pct"/>
            <w:shd w:val="clear" w:color="auto" w:fill="auto"/>
            <w:vAlign w:val="center"/>
          </w:tcPr>
          <w:p w14:paraId="1249F809"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 xml:space="preserve">Company to report, the value equals to </w:t>
            </w:r>
          </w:p>
          <w:p w14:paraId="3ABD1C47"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UE Tx ant gain, or</w:t>
            </w:r>
          </w:p>
          <w:p w14:paraId="03F2B3AD"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BS Tx ant gain</w:t>
            </w:r>
          </w:p>
          <w:p w14:paraId="10E3AC32" w14:textId="77777777" w:rsidR="00CE3421" w:rsidRPr="00CE3421" w:rsidRDefault="00CE3421" w:rsidP="007C4147">
            <w:pPr>
              <w:snapToGrid w:val="0"/>
              <w:ind w:left="320" w:hangingChars="200" w:hanging="320"/>
              <w:rPr>
                <w:rFonts w:eastAsia="等线"/>
                <w:sz w:val="16"/>
                <w:szCs w:val="16"/>
                <w:lang w:eastAsia="zh-CN"/>
              </w:rPr>
            </w:pPr>
            <w:r w:rsidRPr="00CE3421">
              <w:rPr>
                <w:rFonts w:eastAsia="等线"/>
                <w:sz w:val="16"/>
                <w:szCs w:val="16"/>
                <w:lang w:eastAsia="zh-CN" w:bidi="ar"/>
              </w:rPr>
              <w:t>Note: only applicable for device 1/2a</w:t>
            </w:r>
          </w:p>
        </w:tc>
      </w:tr>
      <w:tr w:rsidR="00CE3421" w:rsidRPr="00CE3421" w14:paraId="042859C9" w14:textId="77777777" w:rsidTr="007C4147">
        <w:trPr>
          <w:trHeight w:val="20"/>
        </w:trPr>
        <w:tc>
          <w:tcPr>
            <w:tcW w:w="359" w:type="pct"/>
            <w:vAlign w:val="center"/>
          </w:tcPr>
          <w:p w14:paraId="20E916F0"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[1E3]</w:t>
            </w:r>
          </w:p>
        </w:tc>
        <w:tc>
          <w:tcPr>
            <w:tcW w:w="762" w:type="pct"/>
            <w:shd w:val="clear" w:color="auto" w:fill="auto"/>
            <w:noWrap/>
            <w:vAlign w:val="center"/>
          </w:tcPr>
          <w:p w14:paraId="2921B567"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CW2D distance (m)</w:t>
            </w:r>
          </w:p>
        </w:tc>
        <w:tc>
          <w:tcPr>
            <w:tcW w:w="1838" w:type="pct"/>
            <w:shd w:val="clear" w:color="auto" w:fill="auto"/>
            <w:vAlign w:val="center"/>
          </w:tcPr>
          <w:p w14:paraId="0D38FD73"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rPr>
              <w:t>N/A</w:t>
            </w:r>
          </w:p>
        </w:tc>
        <w:tc>
          <w:tcPr>
            <w:tcW w:w="2041" w:type="pct"/>
            <w:shd w:val="clear" w:color="auto" w:fill="auto"/>
            <w:vAlign w:val="center"/>
          </w:tcPr>
          <w:p w14:paraId="5E5FCDC3"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For D2R-CWRxPower-Alt1:</w:t>
            </w:r>
          </w:p>
          <w:p w14:paraId="1C659965"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[Company to report]</w:t>
            </w:r>
          </w:p>
          <w:p w14:paraId="00BA6C38"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For D2R-CWRxPower-Alt2:</w:t>
            </w:r>
          </w:p>
          <w:p w14:paraId="0AD6607C"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Calculated</w:t>
            </w:r>
          </w:p>
          <w:p w14:paraId="5D403B1B" w14:textId="77777777" w:rsidR="00CE3421" w:rsidRPr="00CE3421" w:rsidRDefault="00CE3421" w:rsidP="007C4147">
            <w:pPr>
              <w:snapToGrid w:val="0"/>
              <w:rPr>
                <w:rFonts w:eastAsia="等线"/>
                <w:sz w:val="16"/>
                <w:szCs w:val="16"/>
                <w:lang w:eastAsia="zh-CN"/>
              </w:rPr>
            </w:pPr>
            <w:r w:rsidRPr="00CE3421">
              <w:rPr>
                <w:rFonts w:eastAsia="等线"/>
                <w:sz w:val="16"/>
                <w:szCs w:val="16"/>
                <w:highlight w:val="yellow"/>
                <w:lang w:eastAsia="zh-CN" w:bidi="ar"/>
              </w:rPr>
              <w:t>Note: only applicable for device 1/2a</w:t>
            </w:r>
          </w:p>
        </w:tc>
      </w:tr>
      <w:tr w:rsidR="00CE3421" w:rsidRPr="00CE3421" w14:paraId="65A27595" w14:textId="77777777" w:rsidTr="007C4147">
        <w:trPr>
          <w:trHeight w:val="20"/>
        </w:trPr>
        <w:tc>
          <w:tcPr>
            <w:tcW w:w="359" w:type="pct"/>
            <w:vAlign w:val="center"/>
          </w:tcPr>
          <w:p w14:paraId="1B091D15"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[1E4]</w:t>
            </w:r>
          </w:p>
        </w:tc>
        <w:tc>
          <w:tcPr>
            <w:tcW w:w="762" w:type="pct"/>
            <w:shd w:val="clear" w:color="auto" w:fill="auto"/>
            <w:noWrap/>
            <w:vAlign w:val="center"/>
          </w:tcPr>
          <w:p w14:paraId="47AD76C9"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CW2D pathloss (dB)</w:t>
            </w:r>
          </w:p>
        </w:tc>
        <w:tc>
          <w:tcPr>
            <w:tcW w:w="1838" w:type="pct"/>
            <w:shd w:val="clear" w:color="auto" w:fill="auto"/>
            <w:vAlign w:val="center"/>
          </w:tcPr>
          <w:p w14:paraId="64B2D3C9"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rPr>
              <w:t>N/A</w:t>
            </w:r>
          </w:p>
        </w:tc>
        <w:tc>
          <w:tcPr>
            <w:tcW w:w="2041" w:type="pct"/>
            <w:shd w:val="clear" w:color="auto" w:fill="auto"/>
            <w:vAlign w:val="center"/>
          </w:tcPr>
          <w:p w14:paraId="3B73ACE6" w14:textId="77777777" w:rsidR="00CE3421" w:rsidRPr="00CE3421" w:rsidRDefault="00CE3421" w:rsidP="007C4147">
            <w:pPr>
              <w:snapToGrid w:val="0"/>
              <w:ind w:left="320" w:hangingChars="200" w:hanging="320"/>
              <w:rPr>
                <w:rFonts w:eastAsia="等线"/>
                <w:sz w:val="16"/>
                <w:szCs w:val="16"/>
                <w:highlight w:val="yellow"/>
                <w:lang w:eastAsia="zh-CN"/>
              </w:rPr>
            </w:pPr>
            <w:r w:rsidRPr="00CE3421">
              <w:rPr>
                <w:rFonts w:eastAsia="等线"/>
                <w:sz w:val="16"/>
                <w:szCs w:val="16"/>
                <w:highlight w:val="yellow"/>
                <w:lang w:eastAsia="zh-CN"/>
              </w:rPr>
              <w:t>Calculated</w:t>
            </w:r>
          </w:p>
          <w:p w14:paraId="5FBCB617" w14:textId="77777777" w:rsidR="00CE3421" w:rsidRPr="00CE3421" w:rsidRDefault="00CE3421" w:rsidP="007C4147">
            <w:pPr>
              <w:snapToGrid w:val="0"/>
              <w:ind w:left="320" w:hangingChars="200" w:hanging="320"/>
              <w:rPr>
                <w:rFonts w:eastAsia="等线"/>
                <w:sz w:val="16"/>
                <w:szCs w:val="16"/>
                <w:highlight w:val="yellow"/>
                <w:lang w:eastAsia="zh-CN"/>
              </w:rPr>
            </w:pPr>
            <w:r w:rsidRPr="00CE3421">
              <w:rPr>
                <w:rFonts w:eastAsia="等线"/>
                <w:sz w:val="16"/>
                <w:szCs w:val="16"/>
                <w:highlight w:val="yellow"/>
                <w:lang w:eastAsia="zh-CN" w:bidi="ar"/>
              </w:rPr>
              <w:t>Note: only applicable for device 1/2a</w:t>
            </w:r>
          </w:p>
        </w:tc>
      </w:tr>
      <w:tr w:rsidR="00CE3421" w:rsidRPr="00CE3421" w14:paraId="27441EC2" w14:textId="77777777" w:rsidTr="007C4147">
        <w:trPr>
          <w:trHeight w:val="20"/>
        </w:trPr>
        <w:tc>
          <w:tcPr>
            <w:tcW w:w="359" w:type="pct"/>
            <w:vAlign w:val="center"/>
          </w:tcPr>
          <w:p w14:paraId="2485BE2E"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[1E5]</w:t>
            </w:r>
          </w:p>
        </w:tc>
        <w:tc>
          <w:tcPr>
            <w:tcW w:w="762" w:type="pct"/>
            <w:shd w:val="clear" w:color="auto" w:fill="auto"/>
            <w:noWrap/>
            <w:vAlign w:val="center"/>
          </w:tcPr>
          <w:p w14:paraId="39DDB783"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CW received power (dBm)</w:t>
            </w:r>
          </w:p>
        </w:tc>
        <w:tc>
          <w:tcPr>
            <w:tcW w:w="1838" w:type="pct"/>
            <w:shd w:val="clear" w:color="auto" w:fill="auto"/>
            <w:vAlign w:val="center"/>
          </w:tcPr>
          <w:p w14:paraId="09D5FD67"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rPr>
              <w:t>N/A</w:t>
            </w:r>
          </w:p>
        </w:tc>
        <w:tc>
          <w:tcPr>
            <w:tcW w:w="2041" w:type="pct"/>
            <w:shd w:val="clear" w:color="auto" w:fill="auto"/>
            <w:vAlign w:val="center"/>
          </w:tcPr>
          <w:p w14:paraId="7166FF9A" w14:textId="77777777" w:rsidR="00CE3421" w:rsidRPr="00CE3421" w:rsidRDefault="00CE3421" w:rsidP="007C4147">
            <w:pPr>
              <w:snapToGrid w:val="0"/>
              <w:ind w:left="320" w:hangingChars="200" w:hanging="320"/>
              <w:rPr>
                <w:rFonts w:eastAsia="等线"/>
                <w:sz w:val="16"/>
                <w:szCs w:val="16"/>
                <w:highlight w:val="yellow"/>
                <w:lang w:eastAsia="zh-CN"/>
              </w:rPr>
            </w:pPr>
            <w:r w:rsidRPr="00CE3421">
              <w:rPr>
                <w:rFonts w:eastAsia="等线"/>
                <w:sz w:val="16"/>
                <w:szCs w:val="16"/>
                <w:highlight w:val="yellow"/>
                <w:lang w:eastAsia="zh-CN"/>
              </w:rPr>
              <w:t>Calculated</w:t>
            </w:r>
          </w:p>
          <w:p w14:paraId="1768B713" w14:textId="77777777" w:rsidR="00CE3421" w:rsidRPr="00CE3421" w:rsidRDefault="00CE3421" w:rsidP="007C4147">
            <w:pPr>
              <w:snapToGrid w:val="0"/>
              <w:ind w:left="320" w:hangingChars="200" w:hanging="320"/>
              <w:rPr>
                <w:rFonts w:eastAsia="等线"/>
                <w:sz w:val="16"/>
                <w:szCs w:val="16"/>
                <w:highlight w:val="yellow"/>
                <w:lang w:eastAsia="zh-CN"/>
              </w:rPr>
            </w:pPr>
            <w:r w:rsidRPr="00CE3421">
              <w:rPr>
                <w:rFonts w:eastAsia="等线"/>
                <w:sz w:val="16"/>
                <w:szCs w:val="16"/>
                <w:highlight w:val="yellow"/>
                <w:lang w:eastAsia="zh-CN" w:bidi="ar"/>
              </w:rPr>
              <w:t>Note: only applicable for device 1/2a</w:t>
            </w:r>
          </w:p>
        </w:tc>
      </w:tr>
      <w:tr w:rsidR="00CE3421" w:rsidRPr="00CE3421" w14:paraId="3D282F2D"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7B5CBD8F" w14:textId="77777777" w:rsidR="00CE3421" w:rsidRPr="00CE3421" w:rsidRDefault="00CE3421" w:rsidP="007C4147">
            <w:pPr>
              <w:snapToGrid w:val="0"/>
              <w:ind w:left="840" w:hanging="840"/>
              <w:jc w:val="center"/>
              <w:rPr>
                <w:rFonts w:eastAsia="等线"/>
                <w:sz w:val="16"/>
                <w:szCs w:val="16"/>
                <w:highlight w:val="cyan"/>
                <w:lang w:val="en-US" w:eastAsia="zh-CN"/>
              </w:rPr>
            </w:pPr>
            <w:r w:rsidRPr="00CE3421">
              <w:rPr>
                <w:rFonts w:eastAsia="等线"/>
                <w:sz w:val="16"/>
                <w:szCs w:val="16"/>
                <w:lang w:val="en-US" w:eastAsia="zh-CN"/>
              </w:rPr>
              <w:t>[1F]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102EC" w14:textId="77777777" w:rsidR="00CE3421" w:rsidRPr="00CE3421" w:rsidRDefault="00CE3421" w:rsidP="007C4147">
            <w:pPr>
              <w:snapToGrid w:val="0"/>
              <w:rPr>
                <w:rFonts w:eastAsia="等线"/>
                <w:sz w:val="16"/>
                <w:szCs w:val="16"/>
                <w:lang w:bidi="ar"/>
              </w:rPr>
            </w:pPr>
            <w:r w:rsidRPr="00CE3421">
              <w:rPr>
                <w:rFonts w:eastAsia="等线"/>
                <w:sz w:val="16"/>
                <w:szCs w:val="16"/>
                <w:lang w:bidi="ar"/>
              </w:rPr>
              <w:t>Transmission Bandwidth used for the evaluated</w:t>
            </w:r>
            <w:r w:rsidRPr="00CE3421">
              <w:rPr>
                <w:rFonts w:eastAsia="等线"/>
                <w:sz w:val="16"/>
                <w:szCs w:val="16"/>
                <w:lang w:eastAsia="zh-CN" w:bidi="ar"/>
              </w:rPr>
              <w:t xml:space="preserve"> </w:t>
            </w:r>
            <w:r w:rsidRPr="00CE3421">
              <w:rPr>
                <w:rFonts w:eastAsia="等线"/>
                <w:sz w:val="16"/>
                <w:szCs w:val="16"/>
                <w:lang w:bidi="ar"/>
              </w:rPr>
              <w:t>channel</w:t>
            </w:r>
            <w:r w:rsidRPr="00CE3421">
              <w:rPr>
                <w:rFonts w:eastAsia="等线"/>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39E7D5"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180k(M), </w:t>
            </w:r>
          </w:p>
          <w:p w14:paraId="567FB6E3"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360k(O), </w:t>
            </w:r>
          </w:p>
          <w:p w14:paraId="7C97FA81" w14:textId="77777777" w:rsidR="00CE3421" w:rsidRPr="00CE3421" w:rsidRDefault="00CE3421" w:rsidP="007C4147">
            <w:pPr>
              <w:snapToGrid w:val="0"/>
              <w:rPr>
                <w:rFonts w:eastAsia="等线"/>
                <w:sz w:val="16"/>
                <w:szCs w:val="16"/>
                <w:highlight w:val="cyan"/>
                <w:lang w:eastAsia="zh-CN"/>
              </w:rPr>
            </w:pPr>
            <w:r w:rsidRPr="00CE3421">
              <w:rPr>
                <w:rFonts w:eastAsia="等线"/>
                <w:sz w:val="16"/>
                <w:szCs w:val="16"/>
                <w:lang w:eastAsia="zh-CN"/>
              </w:rPr>
              <w:t>1.08MHz(O)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72111C" w14:textId="77777777" w:rsidR="00CE3421" w:rsidRPr="00CE3421" w:rsidRDefault="00CE3421" w:rsidP="007C4147">
            <w:pPr>
              <w:snapToGrid w:val="0"/>
              <w:rPr>
                <w:rFonts w:eastAsia="等线"/>
                <w:sz w:val="16"/>
                <w:szCs w:val="16"/>
                <w:highlight w:val="yellow"/>
                <w:lang w:val="de-DE" w:eastAsia="zh-CN"/>
              </w:rPr>
            </w:pPr>
            <w:r w:rsidRPr="00CE3421">
              <w:rPr>
                <w:rFonts w:eastAsia="等线"/>
                <w:sz w:val="16"/>
                <w:szCs w:val="16"/>
                <w:highlight w:val="yellow"/>
                <w:lang w:val="de-DE" w:eastAsia="zh-CN"/>
              </w:rPr>
              <w:t>UL data rate: xx bps</w:t>
            </w:r>
          </w:p>
          <w:p w14:paraId="4C074EE4" w14:textId="77777777" w:rsidR="00CE3421" w:rsidRPr="00CE3421" w:rsidRDefault="00CE3421" w:rsidP="007C4147">
            <w:pPr>
              <w:snapToGrid w:val="0"/>
              <w:rPr>
                <w:rFonts w:eastAsia="等线"/>
                <w:sz w:val="16"/>
                <w:szCs w:val="16"/>
                <w:highlight w:val="yellow"/>
                <w:lang w:val="de-DE" w:eastAsia="zh-CN"/>
              </w:rPr>
            </w:pPr>
          </w:p>
          <w:p w14:paraId="4F6A5413" w14:textId="77777777" w:rsidR="00CE3421" w:rsidRPr="00CE3421" w:rsidRDefault="00CE3421" w:rsidP="007C4147">
            <w:pPr>
              <w:snapToGrid w:val="0"/>
              <w:rPr>
                <w:rFonts w:eastAsia="等线"/>
                <w:sz w:val="16"/>
                <w:szCs w:val="16"/>
                <w:highlight w:val="cyan"/>
                <w:lang w:val="de-DE" w:eastAsia="zh-CN"/>
              </w:rPr>
            </w:pPr>
            <w:r w:rsidRPr="00CE3421">
              <w:rPr>
                <w:rFonts w:eastAsia="等线"/>
                <w:sz w:val="16"/>
                <w:szCs w:val="16"/>
                <w:highlight w:val="yellow"/>
                <w:lang w:val="de-DE" w:eastAsia="zh-CN"/>
              </w:rPr>
              <w:t>FFS: data rate for each case</w:t>
            </w:r>
          </w:p>
        </w:tc>
      </w:tr>
      <w:tr w:rsidR="00CE3421" w:rsidRPr="00CE3421" w14:paraId="76F213C1"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9A695C2"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C0719" w14:textId="77777777" w:rsidR="00CE3421" w:rsidRPr="00CE3421" w:rsidRDefault="00CE3421" w:rsidP="007C4147">
            <w:pPr>
              <w:snapToGrid w:val="0"/>
              <w:rPr>
                <w:rFonts w:eastAsia="等线"/>
                <w:sz w:val="16"/>
                <w:szCs w:val="16"/>
                <w:lang w:bidi="ar"/>
              </w:rPr>
            </w:pPr>
            <w:r w:rsidRPr="00CE3421">
              <w:rPr>
                <w:rFonts w:eastAsia="等线"/>
                <w:sz w:val="16"/>
                <w:szCs w:val="16"/>
              </w:rPr>
              <w:t>Tx antenna gain (</w:t>
            </w:r>
            <w:proofErr w:type="spellStart"/>
            <w:r w:rsidRPr="00CE3421">
              <w:rPr>
                <w:rFonts w:eastAsia="等线"/>
                <w:sz w:val="16"/>
                <w:szCs w:val="16"/>
              </w:rPr>
              <w:t>dBi</w:t>
            </w:r>
            <w:proofErr w:type="spellEnd"/>
            <w:r w:rsidRPr="00CE3421">
              <w:rPr>
                <w:rFonts w:eastAsia="等线"/>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3918D5"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 xml:space="preserve">For BS for indoor, 6 </w:t>
            </w:r>
            <w:proofErr w:type="spellStart"/>
            <w:r w:rsidRPr="00CE3421">
              <w:rPr>
                <w:rFonts w:eastAsia="等线"/>
                <w:sz w:val="16"/>
                <w:szCs w:val="16"/>
                <w:lang w:eastAsia="zh-CN"/>
              </w:rPr>
              <w:t>dBi</w:t>
            </w:r>
            <w:proofErr w:type="spellEnd"/>
            <w:r w:rsidRPr="00CE3421">
              <w:rPr>
                <w:rFonts w:eastAsia="等线"/>
                <w:sz w:val="16"/>
                <w:szCs w:val="16"/>
                <w:lang w:eastAsia="zh-CN"/>
              </w:rPr>
              <w:t>(M), 2dBi(M)</w:t>
            </w:r>
          </w:p>
          <w:p w14:paraId="257A798C" w14:textId="77777777" w:rsidR="00CE3421" w:rsidRPr="00CE3421" w:rsidRDefault="00CE3421" w:rsidP="007C4147">
            <w:pPr>
              <w:snapToGrid w:val="0"/>
              <w:rPr>
                <w:rFonts w:eastAsia="等线"/>
                <w:sz w:val="16"/>
                <w:szCs w:val="16"/>
                <w:lang w:eastAsia="zh-CN"/>
              </w:rPr>
            </w:pPr>
          </w:p>
          <w:p w14:paraId="6695C55A" w14:textId="77777777" w:rsidR="00CE3421" w:rsidRPr="00CE3421" w:rsidRDefault="00CE3421" w:rsidP="00CE3421">
            <w:pPr>
              <w:numPr>
                <w:ilvl w:val="0"/>
                <w:numId w:val="230"/>
              </w:numPr>
              <w:overflowPunct/>
              <w:autoSpaceDE/>
              <w:autoSpaceDN/>
              <w:adjustRightInd/>
              <w:spacing w:after="0"/>
              <w:textAlignment w:val="auto"/>
              <w:rPr>
                <w:rFonts w:eastAsia="等线"/>
                <w:sz w:val="16"/>
                <w:szCs w:val="16"/>
                <w:lang w:eastAsia="zh-CN"/>
              </w:rPr>
            </w:pPr>
            <w:r w:rsidRPr="00CE3421">
              <w:rPr>
                <w:rFonts w:eastAsia="等线"/>
                <w:sz w:val="16"/>
                <w:szCs w:val="16"/>
                <w:lang w:eastAsia="zh-CN"/>
              </w:rPr>
              <w:t xml:space="preserve">For intermediate UE, 0 </w:t>
            </w:r>
            <w:proofErr w:type="spellStart"/>
            <w:r w:rsidRPr="00CE3421">
              <w:rPr>
                <w:rFonts w:eastAsia="等线"/>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C0F134"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highlight w:val="yellow"/>
                <w:lang w:eastAsia="zh-CN"/>
              </w:rPr>
              <w:t>For A-IoT device, 0dBi (M), -3dBi (O)</w:t>
            </w:r>
          </w:p>
        </w:tc>
      </w:tr>
      <w:tr w:rsidR="00CE3421" w:rsidRPr="00CE3421" w14:paraId="3DF4EDE3"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3FECD856"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43394" w14:textId="77777777" w:rsidR="00CE3421" w:rsidRPr="00CE3421" w:rsidRDefault="00CE3421" w:rsidP="007C4147">
            <w:pPr>
              <w:snapToGrid w:val="0"/>
              <w:rPr>
                <w:rFonts w:eastAsia="等线"/>
                <w:sz w:val="16"/>
                <w:szCs w:val="16"/>
              </w:rPr>
            </w:pPr>
            <w:r w:rsidRPr="00CE3421">
              <w:rPr>
                <w:rFonts w:eastAsia="等线"/>
                <w:sz w:val="16"/>
                <w:szCs w:val="16"/>
              </w:rPr>
              <w:t>Ambient IoT backscatter loss (dB)</w:t>
            </w:r>
          </w:p>
          <w:p w14:paraId="79ABBAE2" w14:textId="77777777" w:rsidR="00CE3421" w:rsidRPr="00CE3421" w:rsidRDefault="00CE3421" w:rsidP="007C4147">
            <w:pPr>
              <w:snapToGrid w:val="0"/>
              <w:rPr>
                <w:rFonts w:eastAsia="等线"/>
                <w:sz w:val="16"/>
                <w:szCs w:val="16"/>
                <w:lang w:eastAsia="zh-CN" w:bidi="ar"/>
              </w:rPr>
            </w:pPr>
          </w:p>
          <w:p w14:paraId="4C2D75B3"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 xml:space="preserve">Note: due to, e.g., </w:t>
            </w:r>
          </w:p>
          <w:p w14:paraId="070928C6"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impedance mismatch</w:t>
            </w:r>
          </w:p>
          <w:p w14:paraId="056DF81E"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bidi="ar"/>
              </w:rPr>
            </w:pPr>
            <w:r w:rsidRPr="00CE3421">
              <w:rPr>
                <w:rFonts w:eastAsia="等线"/>
                <w:sz w:val="16"/>
                <w:szCs w:val="16"/>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D4559D"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E54325"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OOK: Y dB</w:t>
            </w:r>
          </w:p>
          <w:p w14:paraId="484DDDD9"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PSK: X dB</w:t>
            </w:r>
          </w:p>
          <w:p w14:paraId="6E44ADF6"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Note: Only for device 1</w:t>
            </w:r>
          </w:p>
          <w:p w14:paraId="5BD2B84B"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FFS: for device 2a</w:t>
            </w:r>
          </w:p>
        </w:tc>
      </w:tr>
      <w:tr w:rsidR="00CE3421" w:rsidRPr="00CE3421" w14:paraId="1787AFC3"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7856F2BB"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AE4E6" w14:textId="77777777" w:rsidR="00CE3421" w:rsidRPr="00CE3421" w:rsidRDefault="00CE3421" w:rsidP="007C4147">
            <w:pPr>
              <w:snapToGrid w:val="0"/>
              <w:rPr>
                <w:rFonts w:eastAsia="等线"/>
                <w:sz w:val="16"/>
                <w:szCs w:val="16"/>
              </w:rPr>
            </w:pPr>
            <w:r w:rsidRPr="00CE3421">
              <w:rPr>
                <w:rFonts w:eastAsia="等线"/>
                <w:sz w:val="16"/>
                <w:szCs w:val="16"/>
                <w:lang w:eastAsia="zh-CN"/>
              </w:rPr>
              <w:t xml:space="preserve">FFS: </w:t>
            </w:r>
            <w:r w:rsidRPr="00CE3421">
              <w:rPr>
                <w:rFonts w:eastAsia="等线"/>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1C13DC"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32C3A0"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0.9dB or 10.4</w:t>
            </w:r>
          </w:p>
        </w:tc>
      </w:tr>
      <w:tr w:rsidR="00CE3421" w:rsidRPr="00CE3421" w14:paraId="743EA7BE"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B6E8F20"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59CCF" w14:textId="77777777" w:rsidR="00CE3421" w:rsidRPr="00CE3421" w:rsidRDefault="00CE3421" w:rsidP="007C4147">
            <w:pPr>
              <w:snapToGrid w:val="0"/>
              <w:rPr>
                <w:rFonts w:eastAsia="等线"/>
                <w:sz w:val="16"/>
                <w:szCs w:val="16"/>
                <w:lang w:bidi="ar"/>
              </w:rPr>
            </w:pPr>
            <w:r w:rsidRPr="00CE3421">
              <w:rPr>
                <w:rFonts w:eastAsia="等线"/>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0D9767"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6761AF8"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10 dB (M)</w:t>
            </w:r>
          </w:p>
          <w:p w14:paraId="4BF559AF"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15 dB (O)</w:t>
            </w:r>
          </w:p>
          <w:p w14:paraId="1E7E7441"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Note: Only for device </w:t>
            </w:r>
            <w:r w:rsidRPr="00CE3421">
              <w:rPr>
                <w:rFonts w:eastAsia="等线"/>
                <w:sz w:val="16"/>
                <w:szCs w:val="16"/>
                <w:lang w:eastAsia="zh-CN" w:bidi="ar"/>
              </w:rPr>
              <w:t>2a</w:t>
            </w:r>
          </w:p>
        </w:tc>
      </w:tr>
      <w:tr w:rsidR="00CE3421" w:rsidRPr="00CE3421" w14:paraId="0C2E4335"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2B624D4"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[1N]</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F95C8" w14:textId="77777777" w:rsidR="00CE3421" w:rsidRPr="00CE3421" w:rsidRDefault="00CE3421" w:rsidP="007C4147">
            <w:pPr>
              <w:snapToGrid w:val="0"/>
              <w:rPr>
                <w:rFonts w:eastAsia="等线"/>
                <w:sz w:val="16"/>
                <w:szCs w:val="16"/>
              </w:rPr>
            </w:pPr>
            <w:r w:rsidRPr="00CE3421">
              <w:rPr>
                <w:rFonts w:eastAsia="等线"/>
                <w:sz w:val="16"/>
                <w:szCs w:val="16"/>
                <w:lang w:eastAsia="zh-CN"/>
              </w:rPr>
              <w:t xml:space="preserve">FFS: </w:t>
            </w:r>
            <w:r w:rsidRPr="00CE3421">
              <w:rPr>
                <w:rFonts w:eastAsia="等线"/>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11FF69"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802C3E"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N/A</w:t>
            </w:r>
          </w:p>
        </w:tc>
      </w:tr>
      <w:tr w:rsidR="00CE3421" w:rsidRPr="00CE3421" w14:paraId="53A1C926"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5D50552"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[1M]</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9F60D" w14:textId="77777777" w:rsidR="00CE3421" w:rsidRPr="00CE3421" w:rsidRDefault="00CE3421" w:rsidP="007C4147">
            <w:pPr>
              <w:snapToGrid w:val="0"/>
              <w:rPr>
                <w:rFonts w:eastAsia="等线"/>
                <w:sz w:val="16"/>
                <w:szCs w:val="16"/>
                <w:lang w:eastAsia="zh-CN" w:bidi="ar"/>
              </w:rPr>
            </w:pPr>
            <w:r w:rsidRPr="00CE3421">
              <w:rPr>
                <w:rFonts w:eastAsia="等线"/>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A133B4"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p w14:paraId="1D495836"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C9BE99"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r w:rsidR="00CE3421" w:rsidRPr="00CE3421" w14:paraId="466DFEE7" w14:textId="77777777" w:rsidTr="007C4147">
        <w:trPr>
          <w:trHeight w:val="20"/>
        </w:trPr>
        <w:tc>
          <w:tcPr>
            <w:tcW w:w="5000" w:type="pct"/>
            <w:gridSpan w:val="4"/>
            <w:vAlign w:val="center"/>
          </w:tcPr>
          <w:p w14:paraId="00AEA148" w14:textId="77777777" w:rsidR="00CE3421" w:rsidRPr="00CE3421" w:rsidRDefault="00CE3421" w:rsidP="007C4147">
            <w:pPr>
              <w:snapToGrid w:val="0"/>
              <w:jc w:val="center"/>
              <w:rPr>
                <w:rFonts w:eastAsia="等线"/>
                <w:b/>
                <w:bCs/>
                <w:sz w:val="16"/>
                <w:szCs w:val="16"/>
                <w:lang w:eastAsia="zh-CN"/>
              </w:rPr>
            </w:pPr>
            <w:r w:rsidRPr="00CE3421">
              <w:rPr>
                <w:rFonts w:eastAsia="等线"/>
                <w:b/>
                <w:bCs/>
                <w:sz w:val="16"/>
                <w:szCs w:val="16"/>
                <w:lang w:eastAsia="zh-CN"/>
              </w:rPr>
              <w:t>(2) Receiver</w:t>
            </w:r>
          </w:p>
        </w:tc>
      </w:tr>
      <w:tr w:rsidR="00CE3421" w:rsidRPr="00CE3421" w14:paraId="68B8C9AB"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04D8C328"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38F4E" w14:textId="77777777" w:rsidR="00CE3421" w:rsidRPr="00CE3421" w:rsidRDefault="00CE3421" w:rsidP="007C4147">
            <w:pPr>
              <w:snapToGrid w:val="0"/>
              <w:rPr>
                <w:rFonts w:eastAsia="等线"/>
                <w:sz w:val="16"/>
                <w:szCs w:val="16"/>
                <w:lang w:eastAsia="zh-CN"/>
              </w:rPr>
            </w:pPr>
            <w:r w:rsidRPr="00CE3421">
              <w:rPr>
                <w:rFonts w:eastAsia="等线"/>
                <w:sz w:val="16"/>
                <w:szCs w:val="16"/>
              </w:rPr>
              <w:t>Number of receive antenna elements</w:t>
            </w:r>
            <w:r w:rsidRPr="00CE3421">
              <w:rPr>
                <w:rFonts w:eastAsia="等线"/>
                <w:sz w:val="16"/>
                <w:szCs w:val="16"/>
                <w:lang w:eastAsia="zh-CN"/>
              </w:rPr>
              <w:t xml:space="preserve"> / </w:t>
            </w:r>
            <w:proofErr w:type="spellStart"/>
            <w:r w:rsidRPr="00CE3421">
              <w:rPr>
                <w:rFonts w:eastAsia="等线"/>
                <w:sz w:val="16"/>
                <w:szCs w:val="16"/>
                <w:lang w:eastAsia="zh-CN"/>
              </w:rPr>
              <w:t>TxRU</w:t>
            </w:r>
            <w:proofErr w:type="spellEnd"/>
            <w:r w:rsidRPr="00CE3421">
              <w:rPr>
                <w:rFonts w:eastAsia="等线"/>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5D588A"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1A5843"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Same as [1D]-R2D</w:t>
            </w:r>
          </w:p>
        </w:tc>
      </w:tr>
      <w:tr w:rsidR="00CE3421" w:rsidRPr="00CE3421" w14:paraId="05EC972D"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41DA254"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lastRenderedPageBreak/>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937FF" w14:textId="77777777" w:rsidR="00CE3421" w:rsidRPr="00CE3421" w:rsidRDefault="00CE3421" w:rsidP="007C4147">
            <w:pPr>
              <w:snapToGrid w:val="0"/>
              <w:rPr>
                <w:rFonts w:eastAsia="等线"/>
                <w:sz w:val="16"/>
                <w:szCs w:val="16"/>
                <w:lang w:bidi="ar"/>
              </w:rPr>
            </w:pPr>
            <w:r w:rsidRPr="00CE3421">
              <w:rPr>
                <w:rFonts w:eastAsia="等线"/>
                <w:sz w:val="16"/>
                <w:szCs w:val="16"/>
                <w:lang w:bidi="ar"/>
              </w:rPr>
              <w:t>Bandwidth used for the evaluated</w:t>
            </w:r>
            <w:r w:rsidRPr="00CE3421">
              <w:rPr>
                <w:rFonts w:eastAsia="等线"/>
                <w:sz w:val="16"/>
                <w:szCs w:val="16"/>
                <w:lang w:eastAsia="zh-CN" w:bidi="ar"/>
              </w:rPr>
              <w:t xml:space="preserve"> </w:t>
            </w:r>
            <w:r w:rsidRPr="00CE3421">
              <w:rPr>
                <w:rFonts w:eastAsia="等线"/>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16166A"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FFS: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766C61D"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val="de-DE" w:eastAsia="zh-CN"/>
              </w:rPr>
            </w:pPr>
            <w:r w:rsidRPr="00CE3421">
              <w:rPr>
                <w:rFonts w:eastAsia="等线"/>
                <w:sz w:val="16"/>
                <w:szCs w:val="16"/>
                <w:lang w:eastAsia="zh-CN"/>
              </w:rPr>
              <w:t>FFS: whether the values are single side-band or double side-band</w:t>
            </w:r>
          </w:p>
          <w:p w14:paraId="0CCB05B4"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val="de-DE" w:eastAsia="zh-CN"/>
              </w:rPr>
            </w:pPr>
            <w:r w:rsidRPr="00CE3421">
              <w:rPr>
                <w:rFonts w:eastAsia="等线"/>
                <w:sz w:val="16"/>
                <w:szCs w:val="16"/>
                <w:highlight w:val="yellow"/>
                <w:lang w:eastAsia="zh-CN"/>
              </w:rPr>
              <w:t>Note: The value is used for calculating the noise power</w:t>
            </w:r>
          </w:p>
          <w:p w14:paraId="63A68296" w14:textId="77777777" w:rsidR="00CE3421" w:rsidRPr="00CE3421" w:rsidRDefault="00CE3421" w:rsidP="007C4147">
            <w:pPr>
              <w:snapToGrid w:val="0"/>
              <w:rPr>
                <w:rFonts w:eastAsia="等线"/>
                <w:sz w:val="16"/>
                <w:szCs w:val="16"/>
                <w:lang w:val="de-DE" w:eastAsia="zh-CN"/>
              </w:rPr>
            </w:pPr>
            <w:r w:rsidRPr="00CE3421">
              <w:rPr>
                <w:rFonts w:eastAsia="等线"/>
                <w:sz w:val="16"/>
                <w:szCs w:val="16"/>
                <w:lang w:eastAsia="zh-CN"/>
              </w:rPr>
              <w:t>FFS: relation with the transmission bandwidth used for the evaluated channel</w:t>
            </w:r>
          </w:p>
        </w:tc>
      </w:tr>
      <w:tr w:rsidR="00CE3421" w:rsidRPr="00CE3421" w14:paraId="58D98C47"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070554A"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[2B1]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4DDB6" w14:textId="77777777" w:rsidR="00CE3421" w:rsidRPr="00CE3421" w:rsidRDefault="00CE3421" w:rsidP="007C4147">
            <w:pPr>
              <w:snapToGrid w:val="0"/>
              <w:rPr>
                <w:rFonts w:eastAsia="等线"/>
                <w:sz w:val="16"/>
                <w:szCs w:val="16"/>
                <w:lang w:bidi="ar"/>
              </w:rPr>
            </w:pPr>
            <w:r w:rsidRPr="00CE3421">
              <w:rPr>
                <w:rFonts w:eastAsia="等线"/>
                <w:sz w:val="16"/>
                <w:szCs w:val="16"/>
                <w:lang w:eastAsia="zh-CN"/>
              </w:rPr>
              <w:t>FFS: RF CBW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43A6331" w14:textId="77777777" w:rsidR="00CE3421" w:rsidRPr="00CE3421" w:rsidRDefault="00CE3421" w:rsidP="007C4147">
            <w:pPr>
              <w:snapToGrid w:val="0"/>
              <w:rPr>
                <w:rFonts w:eastAsia="等线"/>
                <w:sz w:val="16"/>
                <w:szCs w:val="16"/>
                <w:highlight w:val="yellow"/>
                <w:lang w:eastAsia="zh-CN"/>
              </w:rPr>
            </w:pPr>
            <w:r w:rsidRPr="00CE3421">
              <w:rPr>
                <w:rFonts w:eastAsia="等线"/>
                <w:sz w:val="16"/>
                <w:szCs w:val="16"/>
                <w:highlight w:val="yellow"/>
                <w:lang w:eastAsia="zh-CN"/>
              </w:rPr>
              <w:t>FFS:</w:t>
            </w:r>
          </w:p>
          <w:p w14:paraId="1EFBFAA3"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10MHz</w:t>
            </w:r>
          </w:p>
          <w:p w14:paraId="43CAFCA8"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20MHz</w:t>
            </w:r>
          </w:p>
          <w:p w14:paraId="5D4B90C5"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Other values</w:t>
            </w:r>
          </w:p>
          <w:p w14:paraId="36FDCA4E" w14:textId="77777777" w:rsidR="00CE3421" w:rsidRPr="00CE3421" w:rsidRDefault="00CE3421" w:rsidP="007C4147">
            <w:pPr>
              <w:snapToGrid w:val="0"/>
              <w:rPr>
                <w:rFonts w:eastAsia="等线"/>
                <w:sz w:val="16"/>
                <w:szCs w:val="16"/>
                <w:lang w:eastAsia="zh-CN"/>
              </w:rPr>
            </w:pPr>
            <w:r w:rsidRPr="00CE3421">
              <w:rPr>
                <w:rFonts w:eastAsia="等线"/>
                <w:sz w:val="16"/>
                <w:szCs w:val="16"/>
                <w:highlight w:val="yellow"/>
                <w:lang w:eastAsia="zh-CN"/>
              </w:rPr>
              <w:t>Note: The value is used for calculating the noise power</w:t>
            </w:r>
            <w:r w:rsidRPr="00CE3421">
              <w:rPr>
                <w:rFonts w:eastAsia="等线"/>
                <w:sz w:val="16"/>
                <w:szCs w:val="16"/>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146EC06"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N/A</w:t>
            </w:r>
          </w:p>
        </w:tc>
      </w:tr>
      <w:tr w:rsidR="00CE3421" w:rsidRPr="00CE3421" w14:paraId="44DC2855"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CE7616D"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16013" w14:textId="77777777" w:rsidR="00CE3421" w:rsidRPr="00CE3421" w:rsidRDefault="00CE3421" w:rsidP="007C4147">
            <w:pPr>
              <w:snapToGrid w:val="0"/>
              <w:rPr>
                <w:rFonts w:eastAsia="等线"/>
                <w:sz w:val="16"/>
                <w:szCs w:val="16"/>
                <w:lang w:bidi="ar"/>
              </w:rPr>
            </w:pPr>
            <w:r w:rsidRPr="00CE3421">
              <w:rPr>
                <w:rFonts w:eastAsia="等线"/>
                <w:sz w:val="16"/>
                <w:szCs w:val="16"/>
              </w:rPr>
              <w:t>Receiver antenna gain (</w:t>
            </w:r>
            <w:proofErr w:type="spellStart"/>
            <w:r w:rsidRPr="00CE3421">
              <w:rPr>
                <w:rFonts w:eastAsia="等线"/>
                <w:sz w:val="16"/>
                <w:szCs w:val="16"/>
              </w:rPr>
              <w:t>dBi</w:t>
            </w:r>
            <w:proofErr w:type="spellEnd"/>
            <w:r w:rsidRPr="00CE3421">
              <w:rPr>
                <w:rFonts w:eastAsia="等线"/>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1F8BB3"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43F20DA"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Same as [1G]-R2D</w:t>
            </w:r>
          </w:p>
        </w:tc>
      </w:tr>
      <w:tr w:rsidR="00CE3421" w:rsidRPr="00CE3421" w14:paraId="2F0E5A39"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D041640"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[2X]</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67921" w14:textId="77777777" w:rsidR="00CE3421" w:rsidRPr="00CE3421" w:rsidRDefault="00CE3421" w:rsidP="007C4147">
            <w:pPr>
              <w:snapToGrid w:val="0"/>
              <w:rPr>
                <w:rFonts w:eastAsia="等线"/>
                <w:sz w:val="16"/>
                <w:szCs w:val="16"/>
              </w:rPr>
            </w:pPr>
            <w:r w:rsidRPr="00CE3421">
              <w:rPr>
                <w:rFonts w:eastAsia="等线"/>
                <w:sz w:val="16"/>
                <w:szCs w:val="16"/>
                <w:lang w:eastAsia="zh-CN"/>
              </w:rPr>
              <w:t xml:space="preserve">FFS: </w:t>
            </w:r>
            <w:r w:rsidRPr="00CE3421">
              <w:rPr>
                <w:rFonts w:eastAsia="等线"/>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F1C5B3"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3A2E49"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FFS</w:t>
            </w:r>
          </w:p>
        </w:tc>
      </w:tr>
      <w:tr w:rsidR="00CE3421" w:rsidRPr="00CE3421" w14:paraId="3D58139D"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54A7FCEB"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EB6C3" w14:textId="77777777" w:rsidR="00CE3421" w:rsidRPr="00CE3421" w:rsidRDefault="00CE3421" w:rsidP="007C4147">
            <w:pPr>
              <w:snapToGrid w:val="0"/>
              <w:rPr>
                <w:rFonts w:eastAsia="等线"/>
                <w:sz w:val="16"/>
                <w:szCs w:val="16"/>
                <w:lang w:bidi="ar"/>
              </w:rPr>
            </w:pPr>
            <w:r w:rsidRPr="00CE3421">
              <w:rPr>
                <w:rFonts w:eastAsia="等线"/>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D62631" w14:textId="77777777" w:rsidR="00CE3421" w:rsidRPr="00CE3421" w:rsidRDefault="00CE3421" w:rsidP="007C4147">
            <w:pPr>
              <w:snapToGrid w:val="0"/>
              <w:jc w:val="center"/>
              <w:rPr>
                <w:rFonts w:eastAsia="等线"/>
                <w:i/>
                <w:iCs/>
                <w:sz w:val="16"/>
                <w:szCs w:val="16"/>
                <w:lang w:eastAsia="zh-CN"/>
              </w:rPr>
            </w:pPr>
            <w:r w:rsidRPr="00CE3421">
              <w:rPr>
                <w:rFonts w:eastAsia="等线"/>
                <w:sz w:val="16"/>
                <w:szCs w:val="16"/>
                <w:lang w:eastAsia="zh-CN"/>
              </w:rPr>
              <w:t xml:space="preserve">FFS: 20dB or 24dB or 30dB for </w:t>
            </w:r>
            <w:r w:rsidRPr="00CE3421">
              <w:rPr>
                <w:rFonts w:eastAsia="等线"/>
                <w:i/>
                <w:iCs/>
                <w:sz w:val="16"/>
                <w:szCs w:val="16"/>
                <w:lang w:eastAsia="zh-CN"/>
              </w:rPr>
              <w:t>Budget-Alt2</w:t>
            </w:r>
          </w:p>
          <w:p w14:paraId="0C83E6FE"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FFS: different values for device 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4152CC"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For BS as reader</w:t>
            </w:r>
          </w:p>
          <w:p w14:paraId="5412429C"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5dB</w:t>
            </w:r>
          </w:p>
          <w:p w14:paraId="5B924717"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For UE as reader</w:t>
            </w:r>
          </w:p>
          <w:p w14:paraId="15BE3731"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7dB</w:t>
            </w:r>
          </w:p>
        </w:tc>
      </w:tr>
      <w:tr w:rsidR="00CE3421" w:rsidRPr="00CE3421" w14:paraId="5D18D7F9"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76F54C71"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[2E]</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828629" w14:textId="77777777" w:rsidR="00CE3421" w:rsidRPr="00CE3421" w:rsidRDefault="00CE3421" w:rsidP="007C4147">
            <w:pPr>
              <w:snapToGrid w:val="0"/>
              <w:rPr>
                <w:rFonts w:eastAsia="等线"/>
                <w:sz w:val="16"/>
                <w:szCs w:val="16"/>
                <w:lang w:bidi="ar"/>
              </w:rPr>
            </w:pPr>
            <w:r w:rsidRPr="00CE3421">
              <w:rPr>
                <w:rFonts w:eastAsia="等线"/>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619728"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F09F37"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-174</w:t>
            </w:r>
          </w:p>
        </w:tc>
      </w:tr>
      <w:tr w:rsidR="00CE3421" w:rsidRPr="00CE3421" w14:paraId="1B9ED2FA"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D2240E1"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1FADE9" w14:textId="77777777" w:rsidR="00CE3421" w:rsidRPr="00CE3421" w:rsidRDefault="00CE3421" w:rsidP="007C4147">
            <w:pPr>
              <w:snapToGrid w:val="0"/>
              <w:rPr>
                <w:rFonts w:eastAsia="等线"/>
                <w:sz w:val="16"/>
                <w:szCs w:val="16"/>
                <w:lang w:eastAsia="zh-CN"/>
              </w:rPr>
            </w:pPr>
            <w:r w:rsidRPr="00CE3421">
              <w:rPr>
                <w:rFonts w:eastAsia="等线"/>
                <w:sz w:val="16"/>
                <w:szCs w:val="16"/>
              </w:rPr>
              <w:t>Noise Power</w:t>
            </w:r>
            <w:r w:rsidRPr="00CE3421">
              <w:rPr>
                <w:rFonts w:eastAsia="等线"/>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5FA9FF"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9097A20"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r w:rsidR="00CE3421" w:rsidRPr="00CE3421" w14:paraId="5C9B2ABC"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371080E3"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D438F" w14:textId="77777777" w:rsidR="00CE3421" w:rsidRPr="00CE3421" w:rsidRDefault="00CE3421" w:rsidP="007C4147">
            <w:pPr>
              <w:snapToGrid w:val="0"/>
              <w:rPr>
                <w:rFonts w:eastAsia="等线"/>
                <w:sz w:val="16"/>
                <w:szCs w:val="16"/>
              </w:rPr>
            </w:pPr>
            <w:r w:rsidRPr="00CE3421">
              <w:rPr>
                <w:rFonts w:eastAsia="等线"/>
                <w:sz w:val="16"/>
                <w:szCs w:val="16"/>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85762D"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Reported by 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9138326"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Reported by company</w:t>
            </w:r>
          </w:p>
        </w:tc>
      </w:tr>
      <w:tr w:rsidR="00CE3421" w:rsidRPr="00CE3421" w14:paraId="02B66DA9"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7C357A5"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63D9E" w14:textId="77777777" w:rsidR="00CE3421" w:rsidRPr="00CE3421" w:rsidRDefault="00CE3421" w:rsidP="007C4147">
            <w:pPr>
              <w:snapToGrid w:val="0"/>
              <w:rPr>
                <w:rFonts w:eastAsia="等线"/>
                <w:sz w:val="16"/>
                <w:szCs w:val="16"/>
              </w:rPr>
            </w:pPr>
            <w:r w:rsidRPr="00CE3421">
              <w:rPr>
                <w:rFonts w:eastAsia="等线"/>
                <w:sz w:val="16"/>
                <w:szCs w:val="16"/>
                <w:lang w:eastAsia="zh-CN"/>
              </w:rPr>
              <w:t xml:space="preserve">FFS: </w:t>
            </w:r>
            <w:r w:rsidRPr="00CE3421">
              <w:rPr>
                <w:rFonts w:eastAsia="等线"/>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76A6BA"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0E6D642"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0.9dB or 10.4</w:t>
            </w:r>
          </w:p>
        </w:tc>
      </w:tr>
      <w:tr w:rsidR="00CE3421" w:rsidRPr="00CE3421" w14:paraId="4CED705D"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B998B0B"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7E3A4" w14:textId="77777777" w:rsidR="00CE3421" w:rsidRPr="00CE3421" w:rsidRDefault="00CE3421" w:rsidP="007C4147">
            <w:pPr>
              <w:snapToGrid w:val="0"/>
              <w:rPr>
                <w:rFonts w:eastAsia="等线"/>
                <w:sz w:val="16"/>
                <w:szCs w:val="16"/>
              </w:rPr>
            </w:pPr>
            <w:r w:rsidRPr="00CE3421">
              <w:rPr>
                <w:rFonts w:eastAsia="等线"/>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E64CF5C" w14:textId="77777777" w:rsidR="00CE3421" w:rsidRPr="00CE3421" w:rsidRDefault="00CE3421" w:rsidP="007C4147">
            <w:pPr>
              <w:rPr>
                <w:rFonts w:eastAsia="等线"/>
                <w:sz w:val="16"/>
                <w:szCs w:val="16"/>
                <w:lang w:eastAsia="zh-CN"/>
              </w:rPr>
            </w:pPr>
            <w:r w:rsidRPr="00CE3421">
              <w:rPr>
                <w:rFonts w:eastAsia="等线"/>
                <w:sz w:val="16"/>
                <w:szCs w:val="16"/>
                <w:lang w:eastAsia="zh-CN"/>
              </w:rPr>
              <w:t xml:space="preserve">For R2D link in the coverage </w:t>
            </w:r>
            <w:r w:rsidRPr="00CE3421">
              <w:rPr>
                <w:sz w:val="16"/>
                <w:szCs w:val="16"/>
              </w:rPr>
              <w:t>evaluation</w:t>
            </w:r>
            <w:r w:rsidRPr="00CE3421">
              <w:rPr>
                <w:rFonts w:eastAsia="等线"/>
                <w:sz w:val="16"/>
                <w:szCs w:val="16"/>
                <w:lang w:eastAsia="zh-CN"/>
              </w:rPr>
              <w:t>, for device 1</w:t>
            </w:r>
          </w:p>
          <w:p w14:paraId="5C73F2E2" w14:textId="77777777" w:rsidR="00CE3421" w:rsidRPr="00CE3421" w:rsidRDefault="00CE3421" w:rsidP="00CE3421">
            <w:pPr>
              <w:numPr>
                <w:ilvl w:val="0"/>
                <w:numId w:val="229"/>
              </w:numPr>
              <w:overflowPunct/>
              <w:autoSpaceDE/>
              <w:autoSpaceDN/>
              <w:adjustRightInd/>
              <w:spacing w:after="0"/>
              <w:textAlignment w:val="auto"/>
              <w:rPr>
                <w:rFonts w:eastAsia="等线"/>
                <w:sz w:val="16"/>
                <w:szCs w:val="16"/>
                <w:lang w:eastAsia="zh-CN"/>
              </w:rPr>
            </w:pPr>
            <w:r w:rsidRPr="00CE3421">
              <w:rPr>
                <w:rFonts w:eastAsia="等线"/>
                <w:i/>
                <w:iCs/>
                <w:sz w:val="16"/>
                <w:szCs w:val="16"/>
                <w:lang w:eastAsia="zh-CN"/>
              </w:rPr>
              <w:t>Budget-Alt1</w:t>
            </w:r>
            <w:r w:rsidRPr="00CE3421">
              <w:rPr>
                <w:rFonts w:eastAsia="等线"/>
                <w:sz w:val="16"/>
                <w:szCs w:val="16"/>
                <w:lang w:eastAsia="zh-CN"/>
              </w:rPr>
              <w:t xml:space="preserve"> is used (note: receiver architecture is RF ED)</w:t>
            </w:r>
          </w:p>
          <w:p w14:paraId="6739A89B" w14:textId="77777777" w:rsidR="00CE3421" w:rsidRPr="00CE3421" w:rsidRDefault="00CE3421" w:rsidP="007C4147">
            <w:pPr>
              <w:snapToGrid w:val="0"/>
              <w:rPr>
                <w:rFonts w:eastAsia="等线"/>
                <w:sz w:val="16"/>
                <w:szCs w:val="16"/>
                <w:lang w:eastAsia="zh-CN"/>
              </w:rPr>
            </w:pPr>
            <w:r w:rsidRPr="00CE3421">
              <w:rPr>
                <w:rFonts w:eastAsia="等线"/>
                <w:sz w:val="16"/>
                <w:szCs w:val="16"/>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A0640B7"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Budget-Alt2</w:t>
            </w:r>
          </w:p>
        </w:tc>
      </w:tr>
      <w:tr w:rsidR="00CE3421" w:rsidRPr="00CE3421" w14:paraId="4FC0C3B6"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BFC8F5A"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45B4B"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FF1FCB"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737688" w14:textId="77777777" w:rsidR="00CE3421" w:rsidRPr="00CE3421" w:rsidRDefault="00CE3421" w:rsidP="007C4147">
            <w:pPr>
              <w:snapToGrid w:val="0"/>
              <w:rPr>
                <w:rFonts w:eastAsia="等线"/>
                <w:sz w:val="16"/>
                <w:szCs w:val="16"/>
                <w:highlight w:val="yellow"/>
                <w:lang w:eastAsia="zh-CN"/>
              </w:rPr>
            </w:pPr>
            <w:r w:rsidRPr="00CE3421">
              <w:rPr>
                <w:rFonts w:eastAsia="等线"/>
                <w:sz w:val="16"/>
                <w:szCs w:val="16"/>
                <w:highlight w:val="yellow"/>
                <w:lang w:eastAsia="zh-CN"/>
              </w:rPr>
              <w:t>For [monostatic backscatter], FFS</w:t>
            </w:r>
          </w:p>
          <w:p w14:paraId="4496F355"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w:t>
            </w:r>
            <w:r w:rsidRPr="00CE3421">
              <w:rPr>
                <w:rFonts w:eastAsia="等线"/>
                <w:sz w:val="16"/>
                <w:szCs w:val="16"/>
                <w:highlight w:val="yellow"/>
                <w:lang w:eastAsia="x-none"/>
              </w:rPr>
              <w:t>140dB</w:t>
            </w:r>
            <w:r w:rsidRPr="00CE3421">
              <w:rPr>
                <w:rFonts w:eastAsia="等线"/>
                <w:sz w:val="16"/>
                <w:szCs w:val="16"/>
                <w:highlight w:val="yellow"/>
                <w:lang w:eastAsia="zh-CN"/>
              </w:rPr>
              <w:t xml:space="preserve"> for BS]</w:t>
            </w:r>
          </w:p>
          <w:p w14:paraId="6E01D8FF"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[120dB for UE]</w:t>
            </w:r>
          </w:p>
          <w:p w14:paraId="57EE95A9" w14:textId="77777777" w:rsidR="00CE3421" w:rsidRPr="00CE3421" w:rsidRDefault="00CE3421" w:rsidP="007C4147">
            <w:pPr>
              <w:snapToGrid w:val="0"/>
              <w:rPr>
                <w:rFonts w:eastAsia="等线"/>
                <w:sz w:val="16"/>
                <w:szCs w:val="16"/>
                <w:highlight w:val="yellow"/>
                <w:lang w:eastAsia="zh-CN"/>
              </w:rPr>
            </w:pPr>
          </w:p>
          <w:p w14:paraId="76F06B4D" w14:textId="77777777" w:rsidR="00CE3421" w:rsidRPr="00CE3421" w:rsidRDefault="00CE3421" w:rsidP="007C4147">
            <w:pPr>
              <w:snapToGrid w:val="0"/>
              <w:rPr>
                <w:rFonts w:eastAsia="等线"/>
                <w:sz w:val="16"/>
                <w:szCs w:val="16"/>
                <w:highlight w:val="yellow"/>
                <w:lang w:eastAsia="zh-CN"/>
              </w:rPr>
            </w:pPr>
            <w:r w:rsidRPr="00CE3421">
              <w:rPr>
                <w:rFonts w:eastAsia="等线"/>
                <w:sz w:val="16"/>
                <w:szCs w:val="16"/>
                <w:highlight w:val="yellow"/>
                <w:lang w:eastAsia="zh-CN"/>
              </w:rPr>
              <w:t>For [bistatic backscatter]</w:t>
            </w:r>
          </w:p>
          <w:p w14:paraId="0051734B"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highlight w:val="yellow"/>
                <w:lang w:eastAsia="zh-CN"/>
              </w:rPr>
              <w:t>Assuming CW has no impact to the receiver sensitivity loss.</w:t>
            </w:r>
            <w:r w:rsidRPr="00CE3421">
              <w:rPr>
                <w:rFonts w:eastAsia="等线"/>
                <w:sz w:val="16"/>
                <w:szCs w:val="16"/>
                <w:lang w:eastAsia="zh-CN"/>
              </w:rPr>
              <w:t xml:space="preserve"> </w:t>
            </w:r>
          </w:p>
        </w:tc>
      </w:tr>
      <w:tr w:rsidR="00CE3421" w:rsidRPr="00CE3421" w14:paraId="4B95DF3C"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3120F130"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[2K1]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19F05"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CE61D4"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B8BC1C7"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r w:rsidR="00CE3421" w:rsidRPr="00CE3421" w14:paraId="1BAF3AE3"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FA1E8DF"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[2K2]</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F9851"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332516"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225F50"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r w:rsidR="00CE3421" w:rsidRPr="00CE3421" w14:paraId="486A1AF0"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C72C5A2"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4ABA9" w14:textId="77777777" w:rsidR="00CE3421" w:rsidRPr="00CE3421" w:rsidRDefault="00CE3421" w:rsidP="007C4147">
            <w:pPr>
              <w:snapToGrid w:val="0"/>
              <w:rPr>
                <w:rFonts w:eastAsia="等线"/>
                <w:sz w:val="16"/>
                <w:szCs w:val="16"/>
              </w:rPr>
            </w:pPr>
            <w:r w:rsidRPr="00CE3421">
              <w:rPr>
                <w:rFonts w:eastAsia="等线"/>
                <w:sz w:val="16"/>
                <w:szCs w:val="16"/>
              </w:rPr>
              <w:t>Receiver Sensitivity (dBm)</w:t>
            </w:r>
          </w:p>
          <w:p w14:paraId="160A3F63" w14:textId="77777777" w:rsidR="00CE3421" w:rsidRPr="00CE3421" w:rsidRDefault="00CE3421" w:rsidP="007C4147">
            <w:pPr>
              <w:snapToGrid w:val="0"/>
              <w:rPr>
                <w:rFonts w:eastAsia="等线"/>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2E719D"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 xml:space="preserve">For Budget-Alt1, </w:t>
            </w:r>
          </w:p>
          <w:p w14:paraId="6AC953CC"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For device 1 (RF-ED),</w:t>
            </w:r>
          </w:p>
          <w:p w14:paraId="48A0A90D"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rPr>
            </w:pPr>
            <w:proofErr w:type="gramStart"/>
            <w:r w:rsidRPr="00CE3421">
              <w:rPr>
                <w:rFonts w:eastAsia="等线"/>
                <w:sz w:val="16"/>
                <w:szCs w:val="16"/>
                <w:lang w:eastAsia="zh-CN"/>
              </w:rPr>
              <w:t>FFS:{</w:t>
            </w:r>
            <w:proofErr w:type="gramEnd"/>
            <w:r w:rsidRPr="00CE3421">
              <w:rPr>
                <w:rFonts w:eastAsia="等线"/>
                <w:sz w:val="16"/>
                <w:szCs w:val="16"/>
                <w:lang w:eastAsia="zh-CN"/>
              </w:rPr>
              <w:t>-30dBm ~ -36dBm}</w:t>
            </w:r>
          </w:p>
          <w:p w14:paraId="56823FF2" w14:textId="77777777" w:rsidR="00CE3421" w:rsidRPr="00CE3421" w:rsidRDefault="00CE3421" w:rsidP="007C4147">
            <w:pPr>
              <w:snapToGrid w:val="0"/>
              <w:ind w:leftChars="400" w:left="800"/>
              <w:rPr>
                <w:rFonts w:eastAsia="等线"/>
                <w:sz w:val="16"/>
                <w:szCs w:val="16"/>
                <w:lang w:eastAsia="zh-CN"/>
              </w:rPr>
            </w:pPr>
          </w:p>
          <w:p w14:paraId="5DDC1A27"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For device 2 if RF-ED is used</w:t>
            </w:r>
          </w:p>
          <w:p w14:paraId="5FE431F1"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FFS</w:t>
            </w:r>
          </w:p>
          <w:p w14:paraId="505CDA58" w14:textId="77777777" w:rsidR="00CE3421" w:rsidRPr="00CE3421" w:rsidRDefault="00CE3421" w:rsidP="007C4147">
            <w:pPr>
              <w:snapToGrid w:val="0"/>
              <w:ind w:leftChars="400" w:left="800"/>
              <w:rPr>
                <w:rFonts w:eastAsia="等线"/>
                <w:sz w:val="16"/>
                <w:szCs w:val="16"/>
                <w:lang w:eastAsia="zh-CN"/>
              </w:rPr>
            </w:pPr>
          </w:p>
          <w:p w14:paraId="15313C1C"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For device 2 if RF-ED is not used</w:t>
            </w:r>
          </w:p>
          <w:p w14:paraId="1CDBC55B" w14:textId="77777777" w:rsidR="00CE3421" w:rsidRPr="00CE3421" w:rsidRDefault="00CE3421" w:rsidP="00CE3421">
            <w:pPr>
              <w:numPr>
                <w:ilvl w:val="1"/>
                <w:numId w:val="230"/>
              </w:numPr>
              <w:overflowPunct/>
              <w:autoSpaceDE/>
              <w:autoSpaceDN/>
              <w:snapToGrid w:val="0"/>
              <w:spacing w:after="0"/>
              <w:textAlignment w:val="auto"/>
              <w:rPr>
                <w:rFonts w:eastAsia="等线"/>
                <w:sz w:val="16"/>
                <w:szCs w:val="16"/>
                <w:lang w:eastAsia="zh-CN"/>
              </w:rPr>
            </w:pPr>
            <w:r w:rsidRPr="00CE3421">
              <w:rPr>
                <w:rFonts w:eastAsia="等线"/>
                <w:sz w:val="16"/>
                <w:szCs w:val="16"/>
                <w:lang w:eastAsia="zh-CN"/>
              </w:rPr>
              <w:t>N/A</w:t>
            </w:r>
          </w:p>
          <w:p w14:paraId="362EFCF7" w14:textId="77777777" w:rsidR="00CE3421" w:rsidRPr="00CE3421" w:rsidRDefault="00CE3421" w:rsidP="007C4147">
            <w:pPr>
              <w:snapToGrid w:val="0"/>
              <w:rPr>
                <w:rFonts w:eastAsia="等线"/>
                <w:sz w:val="16"/>
                <w:szCs w:val="16"/>
                <w:lang w:eastAsia="zh-CN"/>
              </w:rPr>
            </w:pPr>
          </w:p>
          <w:p w14:paraId="43AB5F74" w14:textId="77777777" w:rsidR="00CE3421" w:rsidRPr="00CE3421" w:rsidRDefault="00CE3421" w:rsidP="007C4147">
            <w:pPr>
              <w:snapToGrid w:val="0"/>
              <w:rPr>
                <w:rFonts w:eastAsia="等线"/>
                <w:sz w:val="16"/>
                <w:szCs w:val="16"/>
                <w:lang w:eastAsia="zh-CN"/>
              </w:rPr>
            </w:pPr>
          </w:p>
          <w:p w14:paraId="2079C92C"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lastRenderedPageBreak/>
              <w:t xml:space="preserve">For Budget-Alt2, </w:t>
            </w:r>
          </w:p>
          <w:p w14:paraId="7B276344" w14:textId="77777777" w:rsidR="00CE3421" w:rsidRPr="00CE3421" w:rsidRDefault="00CE3421" w:rsidP="00CE3421">
            <w:pPr>
              <w:numPr>
                <w:ilvl w:val="0"/>
                <w:numId w:val="230"/>
              </w:numPr>
              <w:overflowPunct/>
              <w:autoSpaceDE/>
              <w:autoSpaceDN/>
              <w:snapToGrid w:val="0"/>
              <w:spacing w:after="0"/>
              <w:textAlignment w:val="auto"/>
              <w:rPr>
                <w:rFonts w:eastAsia="等线"/>
                <w:sz w:val="16"/>
                <w:szCs w:val="16"/>
                <w:highlight w:val="yellow"/>
                <w:lang w:eastAsia="zh-CN"/>
              </w:rPr>
            </w:pPr>
            <w:r w:rsidRPr="00CE3421">
              <w:rPr>
                <w:rFonts w:eastAsia="等线"/>
                <w:sz w:val="16"/>
                <w:szCs w:val="16"/>
                <w:highlight w:val="yellow"/>
                <w:lang w:eastAsia="zh-CN"/>
              </w:rPr>
              <w:t>Calculated</w:t>
            </w:r>
          </w:p>
          <w:p w14:paraId="31181014" w14:textId="77777777" w:rsidR="00CE3421" w:rsidRPr="00CE3421" w:rsidRDefault="00CE3421" w:rsidP="007C4147">
            <w:pPr>
              <w:snapToGrid w:val="0"/>
              <w:jc w:val="center"/>
              <w:rPr>
                <w:rFonts w:eastAsia="等线"/>
                <w:sz w:val="16"/>
                <w:szCs w:val="16"/>
                <w:lang w:eastAsia="zh-CN"/>
              </w:rPr>
            </w:pPr>
          </w:p>
          <w:p w14:paraId="032DAA28" w14:textId="77777777" w:rsidR="00CE3421" w:rsidRPr="00CE3421" w:rsidRDefault="00CE3421" w:rsidP="007C4147">
            <w:pPr>
              <w:snapToGrid w:val="0"/>
              <w:jc w:val="center"/>
              <w:rPr>
                <w:rFonts w:eastAsia="等线"/>
                <w:sz w:val="16"/>
                <w:szCs w:val="16"/>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E580AC"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highlight w:val="yellow"/>
                <w:lang w:eastAsia="zh-CN"/>
              </w:rPr>
              <w:lastRenderedPageBreak/>
              <w:t>Calculated</w:t>
            </w:r>
          </w:p>
          <w:p w14:paraId="44860C8B" w14:textId="77777777" w:rsidR="00CE3421" w:rsidRPr="00CE3421" w:rsidRDefault="00CE3421" w:rsidP="007C4147">
            <w:pPr>
              <w:snapToGrid w:val="0"/>
              <w:jc w:val="center"/>
              <w:rPr>
                <w:rFonts w:eastAsia="等线"/>
                <w:sz w:val="16"/>
                <w:szCs w:val="16"/>
                <w:lang w:eastAsia="zh-CN"/>
              </w:rPr>
            </w:pPr>
          </w:p>
          <w:p w14:paraId="659C1AF5"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Note: the receiver sensitivity includes the receiver sensitivity loss [2K2], i.e. after CW cancellation at least if ‘A2’ scenario is used</w:t>
            </w:r>
          </w:p>
          <w:p w14:paraId="30C31E31" w14:textId="77777777" w:rsidR="00CE3421" w:rsidRPr="00CE3421" w:rsidRDefault="00CE3421" w:rsidP="007C4147">
            <w:pPr>
              <w:snapToGrid w:val="0"/>
              <w:jc w:val="center"/>
              <w:rPr>
                <w:rFonts w:eastAsia="等线"/>
                <w:sz w:val="16"/>
                <w:szCs w:val="16"/>
                <w:lang w:eastAsia="zh-CN"/>
              </w:rPr>
            </w:pPr>
          </w:p>
        </w:tc>
      </w:tr>
      <w:tr w:rsidR="00CE3421" w:rsidRPr="00CE3421" w14:paraId="500B63D4" w14:textId="77777777" w:rsidTr="007C4147">
        <w:trPr>
          <w:trHeight w:val="20"/>
        </w:trPr>
        <w:tc>
          <w:tcPr>
            <w:tcW w:w="5000" w:type="pct"/>
            <w:gridSpan w:val="4"/>
            <w:vAlign w:val="center"/>
          </w:tcPr>
          <w:p w14:paraId="29983A90" w14:textId="77777777" w:rsidR="00CE3421" w:rsidRPr="00CE3421" w:rsidRDefault="00CE3421" w:rsidP="007C4147">
            <w:pPr>
              <w:snapToGrid w:val="0"/>
              <w:jc w:val="center"/>
              <w:rPr>
                <w:rFonts w:eastAsia="等线"/>
                <w:b/>
                <w:bCs/>
                <w:sz w:val="16"/>
                <w:szCs w:val="16"/>
                <w:lang w:eastAsia="zh-CN"/>
              </w:rPr>
            </w:pPr>
            <w:r w:rsidRPr="00CE3421">
              <w:rPr>
                <w:rFonts w:eastAsia="等线"/>
                <w:b/>
                <w:bCs/>
                <w:sz w:val="16"/>
                <w:szCs w:val="16"/>
                <w:lang w:eastAsia="zh-CN"/>
              </w:rPr>
              <w:t>(3) System margins</w:t>
            </w:r>
          </w:p>
        </w:tc>
      </w:tr>
      <w:tr w:rsidR="00CE3421" w:rsidRPr="00CE3421" w14:paraId="04A1728E"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60019AB9"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[3A]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99BD3" w14:textId="77777777" w:rsidR="00CE3421" w:rsidRPr="00CE3421" w:rsidRDefault="00CE3421" w:rsidP="007C4147">
            <w:pPr>
              <w:snapToGrid w:val="0"/>
              <w:rPr>
                <w:rFonts w:eastAsia="等线"/>
                <w:sz w:val="16"/>
                <w:szCs w:val="16"/>
                <w:lang w:eastAsia="zh-CN"/>
              </w:rPr>
            </w:pPr>
            <w:r w:rsidRPr="00CE3421">
              <w:rPr>
                <w:sz w:val="16"/>
                <w:szCs w:val="16"/>
              </w:rPr>
              <w:t>Shadow fading margin (function of the cell area reliability and lognormal shadow fading std deviation)</w:t>
            </w:r>
            <w:r w:rsidRPr="00CE3421">
              <w:rPr>
                <w:rFonts w:eastAsia="等线"/>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FBC7B7" w14:textId="77777777" w:rsidR="00CE3421" w:rsidRPr="00CE3421" w:rsidRDefault="00CE3421" w:rsidP="007C4147">
            <w:pPr>
              <w:snapToGrid w:val="0"/>
              <w:rPr>
                <w:rFonts w:eastAsia="等线"/>
                <w:sz w:val="16"/>
                <w:szCs w:val="16"/>
                <w:highlight w:val="yellow"/>
                <w:lang w:eastAsia="zh-CN"/>
              </w:rPr>
            </w:pPr>
            <w:r w:rsidRPr="00CE3421">
              <w:rPr>
                <w:rFonts w:eastAsia="等线"/>
                <w:sz w:val="16"/>
                <w:szCs w:val="16"/>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299E0F" w14:textId="77777777" w:rsidR="00CE3421" w:rsidRPr="00CE3421" w:rsidRDefault="00CE3421" w:rsidP="007C4147">
            <w:pPr>
              <w:snapToGrid w:val="0"/>
              <w:rPr>
                <w:rFonts w:eastAsia="等线"/>
                <w:sz w:val="16"/>
                <w:szCs w:val="16"/>
                <w:highlight w:val="yellow"/>
                <w:lang w:eastAsia="zh-CN"/>
              </w:rPr>
            </w:pPr>
            <w:r w:rsidRPr="00CE3421">
              <w:rPr>
                <w:rFonts w:eastAsia="等线"/>
                <w:sz w:val="16"/>
                <w:szCs w:val="16"/>
                <w:highlight w:val="yellow"/>
                <w:lang w:eastAsia="zh-CN" w:bidi="ar"/>
              </w:rPr>
              <w:t>TBD</w:t>
            </w:r>
          </w:p>
        </w:tc>
      </w:tr>
      <w:tr w:rsidR="00CE3421" w:rsidRPr="00CE3421" w14:paraId="7ABCB66A"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40B4618A"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[3B]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ECE90" w14:textId="77777777" w:rsidR="00CE3421" w:rsidRPr="00CE3421" w:rsidRDefault="00CE3421" w:rsidP="007C4147">
            <w:pPr>
              <w:snapToGrid w:val="0"/>
              <w:rPr>
                <w:rFonts w:eastAsia="等线"/>
                <w:sz w:val="16"/>
                <w:szCs w:val="16"/>
                <w:lang w:eastAsia="zh-CN"/>
              </w:rPr>
            </w:pPr>
            <w:r w:rsidRPr="00CE3421">
              <w:rPr>
                <w:sz w:val="16"/>
                <w:szCs w:val="16"/>
              </w:rPr>
              <w:t>polarization mismatching loss</w:t>
            </w:r>
            <w:r w:rsidRPr="00CE3421">
              <w:rPr>
                <w:rFonts w:eastAsia="等线"/>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174593"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9D4FB61"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3 dB</w:t>
            </w:r>
          </w:p>
        </w:tc>
      </w:tr>
      <w:tr w:rsidR="00CE3421" w:rsidRPr="00CE3421" w14:paraId="174397F1"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34AEFC37"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[3C]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E9FA0" w14:textId="77777777" w:rsidR="00CE3421" w:rsidRPr="00CE3421" w:rsidRDefault="00CE3421" w:rsidP="007C4147">
            <w:pPr>
              <w:snapToGrid w:val="0"/>
              <w:rPr>
                <w:rFonts w:eastAsia="等线"/>
                <w:sz w:val="16"/>
                <w:szCs w:val="16"/>
              </w:rPr>
            </w:pPr>
            <w:r w:rsidRPr="00CE3421">
              <w:rPr>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0E8835"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 xml:space="preserve">0 dB </w:t>
            </w:r>
          </w:p>
          <w:p w14:paraId="5C8C0CE1" w14:textId="77777777" w:rsidR="00CE3421" w:rsidRPr="00CE3421" w:rsidRDefault="00CE3421" w:rsidP="007C4147">
            <w:pPr>
              <w:snapToGrid w:val="0"/>
              <w:jc w:val="center"/>
              <w:rPr>
                <w:rFonts w:eastAsia="等线"/>
                <w:sz w:val="16"/>
                <w:szCs w:val="16"/>
                <w:lang w:eastAsia="zh-CN"/>
              </w:rPr>
            </w:pPr>
          </w:p>
          <w:p w14:paraId="03D6F35A"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426E7A"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0 dB</w:t>
            </w:r>
          </w:p>
          <w:p w14:paraId="579533A8" w14:textId="77777777" w:rsidR="00CE3421" w:rsidRPr="00CE3421" w:rsidRDefault="00CE3421" w:rsidP="007C4147">
            <w:pPr>
              <w:snapToGrid w:val="0"/>
              <w:jc w:val="center"/>
              <w:rPr>
                <w:rFonts w:eastAsia="等线"/>
                <w:sz w:val="16"/>
                <w:szCs w:val="16"/>
                <w:lang w:eastAsia="zh-CN"/>
              </w:rPr>
            </w:pPr>
          </w:p>
          <w:p w14:paraId="11EB9F1B"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FFS: other values are not precluded</w:t>
            </w:r>
          </w:p>
        </w:tc>
      </w:tr>
      <w:tr w:rsidR="00CE3421" w:rsidRPr="00CE3421" w14:paraId="4C98B68C"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728B6D2"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[3D]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A4798" w14:textId="77777777" w:rsidR="00CE3421" w:rsidRPr="00CE3421" w:rsidRDefault="00CE3421" w:rsidP="007C4147">
            <w:pPr>
              <w:snapToGrid w:val="0"/>
              <w:rPr>
                <w:rFonts w:eastAsia="等线"/>
                <w:sz w:val="16"/>
                <w:szCs w:val="16"/>
              </w:rPr>
            </w:pPr>
            <w:r w:rsidRPr="00CE3421">
              <w:rPr>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9959A1"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102CF0" w14:textId="77777777" w:rsidR="00CE3421" w:rsidRPr="00CE3421" w:rsidRDefault="00CE3421" w:rsidP="007C4147">
            <w:pPr>
              <w:snapToGrid w:val="0"/>
              <w:jc w:val="center"/>
              <w:rPr>
                <w:rFonts w:eastAsia="等线"/>
                <w:sz w:val="16"/>
                <w:szCs w:val="16"/>
                <w:lang w:eastAsia="zh-CN"/>
              </w:rPr>
            </w:pPr>
            <w:r w:rsidRPr="00CE3421">
              <w:rPr>
                <w:rFonts w:eastAsia="等线"/>
                <w:sz w:val="16"/>
                <w:szCs w:val="16"/>
                <w:lang w:eastAsia="zh-CN"/>
              </w:rPr>
              <w:t>Reported by companies with justification</w:t>
            </w:r>
          </w:p>
        </w:tc>
      </w:tr>
      <w:tr w:rsidR="00CE3421" w:rsidRPr="00CE3421" w14:paraId="29E09B2C" w14:textId="77777777" w:rsidTr="007C4147">
        <w:trPr>
          <w:trHeight w:val="20"/>
        </w:trPr>
        <w:tc>
          <w:tcPr>
            <w:tcW w:w="5000" w:type="pct"/>
            <w:gridSpan w:val="4"/>
            <w:vAlign w:val="center"/>
          </w:tcPr>
          <w:p w14:paraId="199FFE04" w14:textId="77777777" w:rsidR="00CE3421" w:rsidRPr="00CE3421" w:rsidRDefault="00CE3421" w:rsidP="007C4147">
            <w:pPr>
              <w:snapToGrid w:val="0"/>
              <w:jc w:val="center"/>
              <w:rPr>
                <w:rFonts w:eastAsia="等线"/>
                <w:b/>
                <w:bCs/>
                <w:sz w:val="16"/>
                <w:szCs w:val="16"/>
                <w:lang w:eastAsia="zh-CN"/>
              </w:rPr>
            </w:pPr>
            <w:r w:rsidRPr="00CE3421">
              <w:rPr>
                <w:rFonts w:eastAsia="等线"/>
                <w:b/>
                <w:bCs/>
                <w:sz w:val="16"/>
                <w:szCs w:val="16"/>
                <w:lang w:eastAsia="zh-CN"/>
              </w:rPr>
              <w:t>(4) MPL / distance</w:t>
            </w:r>
          </w:p>
        </w:tc>
      </w:tr>
      <w:tr w:rsidR="00CE3421" w:rsidRPr="00CE3421" w14:paraId="75DF830C"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28ADB7E9"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4A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51FB7" w14:textId="77777777" w:rsidR="00CE3421" w:rsidRPr="00CE3421" w:rsidRDefault="00CE3421" w:rsidP="007C4147">
            <w:pPr>
              <w:snapToGrid w:val="0"/>
              <w:rPr>
                <w:rFonts w:eastAsia="等线"/>
                <w:sz w:val="16"/>
                <w:szCs w:val="16"/>
                <w:lang w:eastAsia="zh-CN"/>
              </w:rPr>
            </w:pPr>
            <w:r w:rsidRPr="00CE3421">
              <w:rPr>
                <w:rFonts w:eastAsia="等线"/>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4E808E"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A68F98"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r w:rsidR="00CE3421" w:rsidRPr="00CE3421" w14:paraId="6FE9C712" w14:textId="77777777" w:rsidTr="007C4147">
        <w:trPr>
          <w:trHeight w:val="20"/>
        </w:trPr>
        <w:tc>
          <w:tcPr>
            <w:tcW w:w="359" w:type="pct"/>
            <w:tcBorders>
              <w:top w:val="single" w:sz="4" w:space="0" w:color="auto"/>
              <w:left w:val="single" w:sz="4" w:space="0" w:color="auto"/>
              <w:bottom w:val="single" w:sz="4" w:space="0" w:color="auto"/>
              <w:right w:val="single" w:sz="4" w:space="0" w:color="auto"/>
            </w:tcBorders>
            <w:vAlign w:val="center"/>
          </w:tcPr>
          <w:p w14:paraId="1AB3527B" w14:textId="77777777" w:rsidR="00CE3421" w:rsidRPr="00CE3421" w:rsidRDefault="00CE3421" w:rsidP="007C4147">
            <w:pPr>
              <w:snapToGrid w:val="0"/>
              <w:ind w:left="840" w:hanging="840"/>
              <w:jc w:val="center"/>
              <w:rPr>
                <w:rFonts w:eastAsia="等线"/>
                <w:sz w:val="16"/>
                <w:szCs w:val="16"/>
                <w:lang w:val="en-US" w:eastAsia="zh-CN"/>
              </w:rPr>
            </w:pPr>
            <w:r w:rsidRPr="00CE3421">
              <w:rPr>
                <w:rFonts w:eastAsia="等线"/>
                <w:sz w:val="16"/>
                <w:szCs w:val="16"/>
                <w:lang w:val="en-US" w:eastAsia="zh-CN"/>
              </w:rPr>
              <w:t>4B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FFA8B" w14:textId="77777777" w:rsidR="00CE3421" w:rsidRPr="00CE3421" w:rsidRDefault="00CE3421" w:rsidP="007C4147">
            <w:pPr>
              <w:snapToGrid w:val="0"/>
              <w:ind w:left="840" w:hanging="840"/>
              <w:jc w:val="both"/>
              <w:rPr>
                <w:rFonts w:eastAsia="等线"/>
                <w:bCs/>
                <w:sz w:val="16"/>
                <w:szCs w:val="16"/>
                <w:lang w:val="en-US" w:eastAsia="zh-CN"/>
              </w:rPr>
            </w:pPr>
            <w:r w:rsidRPr="00CE3421">
              <w:rPr>
                <w:rFonts w:eastAsia="等线"/>
                <w:bCs/>
                <w:sz w:val="16"/>
                <w:szCs w:val="16"/>
                <w:lang w:val="en-US" w:eastAsia="zh-CN"/>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EB99BD"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75A939" w14:textId="77777777" w:rsidR="00CE3421" w:rsidRPr="00CE3421" w:rsidRDefault="00CE3421" w:rsidP="007C4147">
            <w:pPr>
              <w:snapToGrid w:val="0"/>
              <w:jc w:val="center"/>
              <w:rPr>
                <w:rFonts w:eastAsia="等线"/>
                <w:sz w:val="16"/>
                <w:szCs w:val="16"/>
                <w:highlight w:val="yellow"/>
                <w:lang w:eastAsia="zh-CN"/>
              </w:rPr>
            </w:pPr>
            <w:r w:rsidRPr="00CE3421">
              <w:rPr>
                <w:rFonts w:eastAsia="等线"/>
                <w:sz w:val="16"/>
                <w:szCs w:val="16"/>
                <w:highlight w:val="yellow"/>
                <w:lang w:eastAsia="zh-CN"/>
              </w:rPr>
              <w:t>Calculated</w:t>
            </w:r>
          </w:p>
        </w:tc>
      </w:tr>
    </w:tbl>
    <w:p w14:paraId="7686F5CC" w14:textId="77777777" w:rsidR="00CE3421" w:rsidRPr="00CE3421" w:rsidRDefault="00CE3421" w:rsidP="00CE3421">
      <w:pPr>
        <w:rPr>
          <w:rFonts w:eastAsia="等线"/>
          <w:lang w:eastAsia="zh-CN"/>
        </w:rPr>
      </w:pPr>
    </w:p>
    <w:p w14:paraId="3290817B" w14:textId="77777777" w:rsidR="00CE3421" w:rsidRPr="00CE3421" w:rsidRDefault="00CE3421" w:rsidP="00CE3421">
      <w:pPr>
        <w:rPr>
          <w:rFonts w:eastAsia="等线"/>
          <w:i/>
          <w:iCs/>
          <w:highlight w:val="lightGray"/>
          <w:lang w:eastAsia="zh-CN"/>
        </w:rPr>
      </w:pPr>
      <w:r w:rsidRPr="00CE3421">
        <w:rPr>
          <w:rFonts w:eastAsia="等线"/>
          <w:i/>
          <w:iCs/>
          <w:highlight w:val="lightGray"/>
          <w:lang w:eastAsia="zh-CN"/>
        </w:rPr>
        <w:t>&lt;Editor Notes: Note 1 will be updated once the table has stabilized &gt;</w:t>
      </w:r>
    </w:p>
    <w:p w14:paraId="6CC41496" w14:textId="77777777" w:rsidR="00CE3421" w:rsidRPr="00CE3421" w:rsidRDefault="00CE3421" w:rsidP="00CE3421">
      <w:pPr>
        <w:rPr>
          <w:rFonts w:eastAsia="等线"/>
          <w:u w:val="single"/>
          <w:lang w:eastAsia="zh-CN"/>
        </w:rPr>
      </w:pPr>
      <w:r w:rsidRPr="00CE3421">
        <w:rPr>
          <w:rFonts w:eastAsia="等线"/>
          <w:u w:val="single"/>
          <w:lang w:eastAsia="zh-CN"/>
        </w:rPr>
        <w:t>Note1: calculated values in the Table XXXX are derived according to the followings,</w:t>
      </w:r>
    </w:p>
    <w:p w14:paraId="3956B494"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1E</w:t>
      </w:r>
    </w:p>
    <w:p w14:paraId="4E5A75CB"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For D2R, </w:t>
      </w:r>
      <w:r w:rsidRPr="00CE3421">
        <w:rPr>
          <w:rFonts w:eastAsia="等线"/>
          <w:highlight w:val="yellow"/>
          <w:lang w:eastAsia="zh-CN" w:bidi="ar"/>
        </w:rPr>
        <w:t xml:space="preserve">and device 1/2(backscatter), whether this value is need (not regarded as an input variable but regarded as indirect variable), or based on </w:t>
      </w:r>
      <w:r w:rsidRPr="00CE3421">
        <w:rPr>
          <w:rFonts w:eastAsia="等线"/>
          <w:highlight w:val="yellow"/>
          <w:lang w:eastAsia="x-none"/>
        </w:rPr>
        <w:t>backscatter activation power threshold</w:t>
      </w:r>
    </w:p>
    <w:p w14:paraId="7F65D963"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1M</w:t>
      </w:r>
    </w:p>
    <w:p w14:paraId="0151B9B5"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sidRPr="00CE3421">
        <w:rPr>
          <w:rFonts w:eastAsia="等线"/>
          <w:highlight w:val="yellow"/>
          <w:lang w:eastAsia="zh-CN"/>
        </w:rPr>
        <w:t xml:space="preserve"> </w:t>
      </w:r>
    </w:p>
    <w:p w14:paraId="374E0948"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For D2R, </w:t>
      </w:r>
    </w:p>
    <w:p w14:paraId="47C6CF4C" w14:textId="77777777" w:rsidR="00CE3421" w:rsidRPr="00CE3421" w:rsidRDefault="00CE3421" w:rsidP="00CE3421">
      <w:pPr>
        <w:numPr>
          <w:ilvl w:val="2"/>
          <w:numId w:val="275"/>
        </w:numPr>
        <w:overflowPunct/>
        <w:autoSpaceDE/>
        <w:autoSpaceDN/>
        <w:adjustRightInd/>
        <w:spacing w:after="0"/>
        <w:textAlignment w:val="auto"/>
        <w:rPr>
          <w:rFonts w:eastAsia="等线"/>
          <w:highlight w:val="yellow"/>
          <w:lang w:val="fr-FR" w:eastAsia="zh-CN"/>
        </w:rPr>
      </w:pPr>
      <w:r w:rsidRPr="00CE3421">
        <w:rPr>
          <w:rFonts w:eastAsia="等线"/>
          <w:highlight w:val="yellow"/>
          <w:lang w:val="fr-FR" w:eastAsia="zh-CN"/>
        </w:rPr>
        <w:t xml:space="preserve">Device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M</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E</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G</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H</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J</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L</m:t>
            </m:r>
          </m:e>
        </m:d>
      </m:oMath>
    </w:p>
    <w:p w14:paraId="310B6822" w14:textId="77777777" w:rsidR="00CE3421" w:rsidRPr="00CE3421" w:rsidRDefault="00CE3421" w:rsidP="00CE3421">
      <w:pPr>
        <w:numPr>
          <w:ilvl w:val="2"/>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1DA6ABCF" w14:textId="77777777" w:rsidR="00CE3421" w:rsidRPr="00CE3421" w:rsidRDefault="00CE3421" w:rsidP="00CE3421">
      <w:pPr>
        <w:numPr>
          <w:ilvl w:val="2"/>
          <w:numId w:val="275"/>
        </w:numPr>
        <w:overflowPunct/>
        <w:autoSpaceDE/>
        <w:autoSpaceDN/>
        <w:adjustRightInd/>
        <w:spacing w:after="0"/>
        <w:textAlignment w:val="auto"/>
        <w:rPr>
          <w:rFonts w:eastAsia="等线"/>
          <w:highlight w:val="yellow"/>
          <w:lang w:val="fr-FR" w:eastAsia="zh-CN"/>
        </w:rPr>
      </w:pPr>
      <w:r w:rsidRPr="00CE3421">
        <w:rPr>
          <w:rFonts w:eastAsia="等线"/>
          <w:highlight w:val="yellow"/>
          <w:lang w:val="fr-FR"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M</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E</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G</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J</m:t>
            </m:r>
          </m:e>
        </m:d>
        <m:r>
          <w:rPr>
            <w:rFonts w:ascii="Cambria Math" w:eastAsia="等线" w:hAnsi="Cambria Math"/>
            <w:highlight w:val="yellow"/>
            <w:lang w:val="fr-FR"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val="fr-FR" w:eastAsia="zh-CN"/>
              </w:rPr>
              <m:t>1</m:t>
            </m:r>
            <m:r>
              <w:rPr>
                <w:rFonts w:ascii="Cambria Math" w:eastAsia="等线" w:hAnsi="Cambria Math"/>
                <w:highlight w:val="yellow"/>
                <w:lang w:eastAsia="zh-CN"/>
              </w:rPr>
              <m:t>L</m:t>
            </m:r>
          </m:e>
        </m:d>
      </m:oMath>
    </w:p>
    <w:p w14:paraId="1E19D44E"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5FF27F56"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2L</w:t>
      </w:r>
    </w:p>
    <w:p w14:paraId="750BFFA0"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For R2D and Budget-Alt1, [2L] = [2H]</w:t>
      </w:r>
    </w:p>
    <w:p w14:paraId="685A80DA"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For R2D and Budget-Alt2, [2L] = [2</w:t>
      </w:r>
      <w:proofErr w:type="gramStart"/>
      <w:r w:rsidRPr="00CE3421">
        <w:rPr>
          <w:rFonts w:eastAsia="等线"/>
          <w:highlight w:val="yellow"/>
          <w:lang w:eastAsia="zh-CN"/>
        </w:rPr>
        <w:t>G]+</w:t>
      </w:r>
      <w:proofErr w:type="gramEnd"/>
      <w:r w:rsidRPr="00CE3421">
        <w:rPr>
          <w:rFonts w:eastAsia="等线"/>
          <w:highlight w:val="yellow"/>
          <w:lang w:eastAsia="zh-CN"/>
        </w:rPr>
        <w:t>[2F]</w:t>
      </w:r>
    </w:p>
    <w:p w14:paraId="730E2267"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For D2R and Budget-Alt2, Refer to section [xxx] (Proposal [P4-3])</w:t>
      </w:r>
    </w:p>
    <w:p w14:paraId="004AC940"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4A</w:t>
      </w:r>
    </w:p>
    <w:p w14:paraId="50174B3B" w14:textId="77777777" w:rsidR="00CE3421" w:rsidRPr="00CE3421" w:rsidRDefault="00000000" w:rsidP="00CE3421">
      <w:pPr>
        <w:numPr>
          <w:ilvl w:val="1"/>
          <w:numId w:val="275"/>
        </w:numPr>
        <w:overflowPunct/>
        <w:autoSpaceDE/>
        <w:autoSpaceDN/>
        <w:adjustRightInd/>
        <w:spacing w:after="0"/>
        <w:textAlignment w:val="auto"/>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28ADEC01" w14:textId="77777777" w:rsidR="00CE3421" w:rsidRPr="00CE3421" w:rsidRDefault="00CE3421" w:rsidP="00CE3421">
      <w:pPr>
        <w:numPr>
          <w:ilvl w:val="0"/>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 xml:space="preserve">4B is derived from pathloss model </w:t>
      </w:r>
    </w:p>
    <w:p w14:paraId="3343B4DC" w14:textId="77777777" w:rsidR="00CE3421" w:rsidRPr="00CE3421" w:rsidRDefault="00CE3421" w:rsidP="00CE3421">
      <w:pPr>
        <w:numPr>
          <w:ilvl w:val="1"/>
          <w:numId w:val="275"/>
        </w:numPr>
        <w:overflowPunct/>
        <w:autoSpaceDE/>
        <w:autoSpaceDN/>
        <w:adjustRightInd/>
        <w:spacing w:after="0"/>
        <w:textAlignment w:val="auto"/>
        <w:rPr>
          <w:rFonts w:eastAsia="等线"/>
          <w:highlight w:val="yellow"/>
          <w:lang w:eastAsia="zh-CN"/>
        </w:rPr>
      </w:pPr>
      <w:r w:rsidRPr="00CE3421">
        <w:rPr>
          <w:rFonts w:eastAsia="等线"/>
          <w:highlight w:val="yellow"/>
          <w:lang w:eastAsia="zh-CN"/>
        </w:rPr>
        <w:t>Refer to section [XXX] (Proposal [P4-3-2])</w:t>
      </w:r>
    </w:p>
    <w:p w14:paraId="477E353C" w14:textId="77777777" w:rsidR="00CE3421" w:rsidRPr="00CE3421" w:rsidRDefault="00CE3421" w:rsidP="00CE3421">
      <w:pPr>
        <w:rPr>
          <w:rFonts w:eastAsia="等线"/>
          <w:lang w:eastAsia="zh-CN"/>
        </w:rPr>
      </w:pPr>
      <w:r w:rsidRPr="00CE3421">
        <w:rPr>
          <w:rFonts w:eastAsia="等线"/>
          <w:lang w:eastAsia="zh-CN"/>
        </w:rPr>
        <w:t>Note2: (M) denotes the value is mandatory to be evaluated. (O) denotes the value can be optionally evaluated.</w:t>
      </w:r>
    </w:p>
    <w:p w14:paraId="32D06645" w14:textId="77777777" w:rsidR="00CE3421" w:rsidRPr="00CE3421" w:rsidRDefault="00CE3421" w:rsidP="00CE3421">
      <w:pPr>
        <w:rPr>
          <w:rFonts w:eastAsiaTheme="minorEastAsia"/>
          <w:lang w:eastAsia="zh-CN"/>
        </w:rPr>
      </w:pPr>
    </w:p>
    <w:p w14:paraId="4F6D1A30" w14:textId="146CF3C4" w:rsidR="00CE3421" w:rsidRPr="00CE3421" w:rsidRDefault="00CE3421" w:rsidP="00CE3421">
      <w:pPr>
        <w:rPr>
          <w:rFonts w:eastAsia="等线"/>
          <w:bCs/>
          <w:highlight w:val="green"/>
          <w:lang w:eastAsia="zh-CN"/>
        </w:rPr>
      </w:pPr>
      <w:r w:rsidRPr="00CE3421">
        <w:rPr>
          <w:rFonts w:eastAsia="等线"/>
          <w:bCs/>
          <w:highlight w:val="green"/>
          <w:lang w:eastAsia="zh-CN"/>
        </w:rPr>
        <w:t>Agreement</w:t>
      </w:r>
    </w:p>
    <w:p w14:paraId="27927749" w14:textId="77777777" w:rsidR="00CE3421" w:rsidRPr="00CE3421" w:rsidRDefault="00CE3421" w:rsidP="00CE3421">
      <w:pPr>
        <w:rPr>
          <w:rFonts w:eastAsia="等线"/>
          <w:bCs/>
          <w:lang w:eastAsia="zh-CN"/>
        </w:rPr>
      </w:pPr>
      <w:r w:rsidRPr="00CE3421">
        <w:rPr>
          <w:rFonts w:eastAsia="等线"/>
          <w:bCs/>
          <w:lang w:eastAsia="zh-CN"/>
        </w:rPr>
        <w:t xml:space="preserve">For coverage evaluation purpose, </w:t>
      </w:r>
    </w:p>
    <w:p w14:paraId="38F6E8D0" w14:textId="77777777" w:rsidR="00CE3421" w:rsidRPr="00CE3421" w:rsidRDefault="00CE3421" w:rsidP="00CE3421">
      <w:pPr>
        <w:numPr>
          <w:ilvl w:val="0"/>
          <w:numId w:val="276"/>
        </w:numPr>
        <w:overflowPunct/>
        <w:autoSpaceDE/>
        <w:autoSpaceDN/>
        <w:adjustRightInd/>
        <w:spacing w:after="0"/>
        <w:textAlignment w:val="auto"/>
        <w:rPr>
          <w:rFonts w:eastAsia="等线"/>
          <w:bCs/>
          <w:lang w:eastAsia="zh-CN"/>
        </w:rPr>
      </w:pPr>
      <w:r w:rsidRPr="00CE3421">
        <w:rPr>
          <w:rFonts w:eastAsia="等线"/>
          <w:bCs/>
          <w:lang w:eastAsia="zh-CN"/>
        </w:rPr>
        <w:t>For scenarios ‘A1’ and ‘A2’,</w:t>
      </w:r>
    </w:p>
    <w:p w14:paraId="734E3D5D" w14:textId="77777777" w:rsidR="00CE3421" w:rsidRPr="00CE3421" w:rsidRDefault="00CE3421" w:rsidP="00CE3421">
      <w:pPr>
        <w:numPr>
          <w:ilvl w:val="1"/>
          <w:numId w:val="276"/>
        </w:numPr>
        <w:overflowPunct/>
        <w:autoSpaceDE/>
        <w:autoSpaceDN/>
        <w:adjustRightInd/>
        <w:spacing w:after="0"/>
        <w:textAlignment w:val="auto"/>
        <w:rPr>
          <w:rFonts w:eastAsia="等线"/>
          <w:lang w:eastAsia="zh-CN"/>
        </w:rPr>
      </w:pPr>
      <w:r w:rsidRPr="00CE3421">
        <w:rPr>
          <w:rFonts w:eastAsia="等线"/>
          <w:lang w:eastAsia="zh-CN"/>
        </w:rPr>
        <w:t>The Device Tx Power is calculated by assuming CW2D pathloss = D2R pathloss.</w:t>
      </w:r>
    </w:p>
    <w:p w14:paraId="1B9515C5" w14:textId="77777777" w:rsidR="00CE3421" w:rsidRPr="00CE3421" w:rsidRDefault="00CE3421" w:rsidP="00CE3421">
      <w:pPr>
        <w:numPr>
          <w:ilvl w:val="0"/>
          <w:numId w:val="276"/>
        </w:numPr>
        <w:overflowPunct/>
        <w:autoSpaceDE/>
        <w:autoSpaceDN/>
        <w:adjustRightInd/>
        <w:spacing w:after="0"/>
        <w:textAlignment w:val="auto"/>
        <w:rPr>
          <w:rFonts w:eastAsia="等线"/>
          <w:bCs/>
          <w:strike/>
          <w:lang w:eastAsia="zh-CN"/>
        </w:rPr>
      </w:pPr>
      <w:r w:rsidRPr="00CE3421">
        <w:rPr>
          <w:rFonts w:eastAsia="等线"/>
          <w:bCs/>
          <w:lang w:eastAsia="zh-CN"/>
        </w:rPr>
        <w:t>For scenarios ‘B’,</w:t>
      </w:r>
    </w:p>
    <w:p w14:paraId="4170D925" w14:textId="77777777" w:rsidR="00CE3421" w:rsidRPr="00CE3421" w:rsidRDefault="00CE3421" w:rsidP="00CE3421">
      <w:pPr>
        <w:numPr>
          <w:ilvl w:val="1"/>
          <w:numId w:val="276"/>
        </w:numPr>
        <w:overflowPunct/>
        <w:autoSpaceDE/>
        <w:autoSpaceDN/>
        <w:adjustRightInd/>
        <w:spacing w:after="0"/>
        <w:textAlignment w:val="auto"/>
        <w:rPr>
          <w:rFonts w:eastAsia="等线"/>
          <w:bCs/>
          <w:lang w:eastAsia="zh-CN"/>
        </w:rPr>
      </w:pPr>
      <w:r w:rsidRPr="00CE3421">
        <w:rPr>
          <w:rFonts w:eastAsia="等线"/>
          <w:lang w:eastAsia="zh-CN"/>
        </w:rPr>
        <w:lastRenderedPageBreak/>
        <w:t>The Device Tx Power is calculated by CW received power which can be derived by at least CW2D</w:t>
      </w:r>
      <w:r w:rsidRPr="00CE3421">
        <w:rPr>
          <w:rFonts w:eastAsia="等线"/>
          <w:lang w:eastAsia="x-none"/>
        </w:rPr>
        <w:t xml:space="preserve"> distance (m)</w:t>
      </w:r>
      <w:r w:rsidRPr="00CE3421">
        <w:rPr>
          <w:rFonts w:eastAsia="等线"/>
          <w:lang w:eastAsia="zh-CN"/>
        </w:rPr>
        <w:t xml:space="preserve"> value.</w:t>
      </w:r>
      <w:r w:rsidRPr="00CE3421">
        <w:rPr>
          <w:rFonts w:eastAsia="等线"/>
          <w:lang w:eastAsia="zh-CN" w:bidi="ar"/>
        </w:rPr>
        <w:t xml:space="preserve"> </w:t>
      </w:r>
    </w:p>
    <w:p w14:paraId="21472B39" w14:textId="77777777" w:rsidR="00CE3421" w:rsidRPr="00CE3421" w:rsidRDefault="00CE3421" w:rsidP="00CE3421">
      <w:pPr>
        <w:numPr>
          <w:ilvl w:val="2"/>
          <w:numId w:val="276"/>
        </w:numPr>
        <w:overflowPunct/>
        <w:autoSpaceDE/>
        <w:autoSpaceDN/>
        <w:adjustRightInd/>
        <w:spacing w:after="0"/>
        <w:textAlignment w:val="auto"/>
        <w:rPr>
          <w:rFonts w:eastAsia="等线"/>
          <w:bCs/>
          <w:lang w:eastAsia="zh-CN"/>
        </w:rPr>
      </w:pPr>
      <w:r w:rsidRPr="00CE3421">
        <w:rPr>
          <w:rFonts w:eastAsia="等线"/>
          <w:lang w:eastAsia="zh-CN" w:bidi="ar"/>
        </w:rPr>
        <w:t xml:space="preserve">FFS: </w:t>
      </w:r>
      <w:r w:rsidRPr="00CE3421">
        <w:rPr>
          <w:rFonts w:eastAsia="等线"/>
          <w:lang w:eastAsia="zh-CN"/>
        </w:rPr>
        <w:t>CW2D</w:t>
      </w:r>
      <w:r w:rsidRPr="00CE3421">
        <w:rPr>
          <w:rFonts w:eastAsia="等线"/>
          <w:lang w:eastAsia="x-none"/>
        </w:rPr>
        <w:t xml:space="preserve"> distance (m)</w:t>
      </w:r>
      <w:r w:rsidRPr="00CE3421">
        <w:rPr>
          <w:rFonts w:eastAsia="等线"/>
          <w:lang w:eastAsia="zh-CN"/>
        </w:rPr>
        <w:t xml:space="preserve"> value(s)</w:t>
      </w:r>
    </w:p>
    <w:p w14:paraId="4251E7D3" w14:textId="77777777" w:rsidR="00CE3421" w:rsidRPr="00CE3421" w:rsidRDefault="00CE3421" w:rsidP="00CE3421">
      <w:pPr>
        <w:rPr>
          <w:iCs/>
          <w:lang w:eastAsia="x-none"/>
        </w:rPr>
      </w:pPr>
    </w:p>
    <w:p w14:paraId="5B375361" w14:textId="3E7D05EC" w:rsidR="00CE3421" w:rsidRPr="00CE3421" w:rsidRDefault="00000000" w:rsidP="00CE3421">
      <w:pPr>
        <w:rPr>
          <w:b/>
          <w:iCs/>
          <w:lang w:eastAsia="x-none"/>
        </w:rPr>
      </w:pPr>
      <w:hyperlink r:id="rId20" w:history="1">
        <w:r w:rsidR="00CE3421" w:rsidRPr="00CE3421">
          <w:rPr>
            <w:rStyle w:val="af0"/>
            <w:b/>
            <w:iCs/>
            <w:lang w:val="en-US" w:eastAsia="x-none"/>
          </w:rPr>
          <w:t>R1-2403769</w:t>
        </w:r>
      </w:hyperlink>
      <w:r w:rsidR="00CE3421" w:rsidRPr="00CE3421">
        <w:rPr>
          <w:b/>
          <w:iCs/>
          <w:lang w:val="en-US" w:eastAsia="x-none"/>
        </w:rPr>
        <w:tab/>
        <w:t>[draft] LS on Ambient-IoT evaluation scenarios and assumptions</w:t>
      </w:r>
      <w:r w:rsidR="00CE3421" w:rsidRPr="00CE3421">
        <w:rPr>
          <w:b/>
          <w:iCs/>
          <w:lang w:val="en-US" w:eastAsia="x-none"/>
        </w:rPr>
        <w:tab/>
        <w:t>CMCC, [RAN1]</w:t>
      </w:r>
    </w:p>
    <w:p w14:paraId="7486A63F" w14:textId="0BAFCB97" w:rsidR="00CE3421" w:rsidRPr="00CE3421" w:rsidRDefault="00CE3421" w:rsidP="00CE3421">
      <w:pPr>
        <w:rPr>
          <w:iCs/>
          <w:lang w:val="en-US" w:eastAsia="x-none"/>
        </w:rPr>
      </w:pPr>
      <w:r w:rsidRPr="00CE3421">
        <w:rPr>
          <w:b/>
          <w:bCs/>
          <w:iCs/>
          <w:lang w:val="en-US" w:eastAsia="x-none"/>
        </w:rPr>
        <w:t>Decision:</w:t>
      </w:r>
      <w:r w:rsidRPr="00CE3421">
        <w:rPr>
          <w:iCs/>
          <w:lang w:val="en-US" w:eastAsia="x-none"/>
        </w:rPr>
        <w:t xml:space="preserve"> The draft LS in </w:t>
      </w:r>
      <w:hyperlink r:id="rId21" w:history="1">
        <w:r w:rsidRPr="00CE3421">
          <w:rPr>
            <w:rStyle w:val="af0"/>
            <w:iCs/>
            <w:lang w:val="en-US" w:eastAsia="x-none"/>
          </w:rPr>
          <w:t>R1-2403769</w:t>
        </w:r>
      </w:hyperlink>
      <w:r w:rsidRPr="00CE3421">
        <w:rPr>
          <w:iCs/>
          <w:lang w:val="en-US" w:eastAsia="x-none"/>
        </w:rPr>
        <w:t xml:space="preserve"> is endorsed with the following changes:</w:t>
      </w:r>
    </w:p>
    <w:p w14:paraId="6CA4C24F" w14:textId="77777777" w:rsidR="00CE3421" w:rsidRPr="00CE3421" w:rsidRDefault="00CE3421" w:rsidP="00CE3421">
      <w:pPr>
        <w:numPr>
          <w:ilvl w:val="0"/>
          <w:numId w:val="230"/>
        </w:numPr>
        <w:overflowPunct/>
        <w:autoSpaceDE/>
        <w:autoSpaceDN/>
        <w:adjustRightInd/>
        <w:spacing w:after="0"/>
        <w:textAlignment w:val="auto"/>
        <w:rPr>
          <w:iCs/>
          <w:sz w:val="16"/>
          <w:szCs w:val="16"/>
          <w:lang w:val="en-US" w:eastAsia="x-none"/>
        </w:rPr>
      </w:pPr>
      <w:r w:rsidRPr="00CE3421">
        <w:rPr>
          <w:iCs/>
          <w:sz w:val="16"/>
          <w:szCs w:val="16"/>
          <w:lang w:val="en-US" w:eastAsia="x-none"/>
        </w:rPr>
        <w:t>For the last agreement copied in the LS, remove the green highlight in the second column and delete “note 1” with its yellow highlights.</w:t>
      </w:r>
    </w:p>
    <w:p w14:paraId="07BF419F" w14:textId="77777777" w:rsidR="00CE3421" w:rsidRPr="00CE3421" w:rsidRDefault="00CE3421" w:rsidP="00CE3421">
      <w:pPr>
        <w:numPr>
          <w:ilvl w:val="0"/>
          <w:numId w:val="230"/>
        </w:numPr>
        <w:overflowPunct/>
        <w:autoSpaceDE/>
        <w:autoSpaceDN/>
        <w:adjustRightInd/>
        <w:spacing w:after="0"/>
        <w:textAlignment w:val="auto"/>
        <w:rPr>
          <w:iCs/>
          <w:sz w:val="16"/>
          <w:szCs w:val="16"/>
          <w:lang w:val="en-US" w:eastAsia="x-none"/>
        </w:rPr>
      </w:pPr>
      <w:r w:rsidRPr="00CE3421">
        <w:rPr>
          <w:iCs/>
          <w:sz w:val="16"/>
          <w:szCs w:val="16"/>
          <w:lang w:val="en-US" w:eastAsia="x-none"/>
        </w:rPr>
        <w:t>Revise the first sentence in the LS as follows:</w:t>
      </w:r>
    </w:p>
    <w:p w14:paraId="4F451A0C" w14:textId="77777777" w:rsidR="00CE3421" w:rsidRPr="00CE3421" w:rsidRDefault="00CE3421" w:rsidP="00CE3421">
      <w:pPr>
        <w:numPr>
          <w:ilvl w:val="1"/>
          <w:numId w:val="230"/>
        </w:numPr>
        <w:overflowPunct/>
        <w:autoSpaceDE/>
        <w:autoSpaceDN/>
        <w:adjustRightInd/>
        <w:spacing w:after="0"/>
        <w:textAlignment w:val="auto"/>
        <w:rPr>
          <w:rFonts w:eastAsia="等线"/>
          <w:sz w:val="16"/>
          <w:szCs w:val="16"/>
          <w:lang w:eastAsia="zh-CN"/>
        </w:rPr>
      </w:pPr>
      <w:r w:rsidRPr="00CE3421">
        <w:rPr>
          <w:rFonts w:eastAsia="等线"/>
          <w:sz w:val="16"/>
          <w:szCs w:val="16"/>
          <w:lang w:eastAsia="zh-CN"/>
        </w:rPr>
        <w:t xml:space="preserve">RAN1 has discussed and agreed the following aspects. </w:t>
      </w:r>
      <w:r w:rsidRPr="00CE3421">
        <w:rPr>
          <w:rFonts w:eastAsia="等线"/>
          <w:color w:val="FF0000"/>
          <w:sz w:val="16"/>
          <w:szCs w:val="16"/>
          <w:lang w:eastAsia="zh-CN"/>
        </w:rPr>
        <w:t>RAN1 would like to clarify that parts highlighted in yellow are not yet agreed by RAN1.</w:t>
      </w:r>
    </w:p>
    <w:p w14:paraId="29051B6C" w14:textId="77777777" w:rsidR="00CE3421" w:rsidRPr="00CE3421" w:rsidRDefault="00CE3421" w:rsidP="00CE3421">
      <w:pPr>
        <w:numPr>
          <w:ilvl w:val="0"/>
          <w:numId w:val="230"/>
        </w:numPr>
        <w:overflowPunct/>
        <w:autoSpaceDE/>
        <w:autoSpaceDN/>
        <w:adjustRightInd/>
        <w:spacing w:after="0"/>
        <w:textAlignment w:val="auto"/>
        <w:rPr>
          <w:iCs/>
          <w:sz w:val="16"/>
          <w:szCs w:val="16"/>
          <w:lang w:val="en-US" w:eastAsia="x-none"/>
        </w:rPr>
      </w:pPr>
      <w:r w:rsidRPr="00CE3421">
        <w:rPr>
          <w:iCs/>
          <w:sz w:val="16"/>
          <w:szCs w:val="16"/>
          <w:lang w:val="en-US" w:eastAsia="x-none"/>
        </w:rPr>
        <w:t>Revise the action to RAN4 as follows:</w:t>
      </w:r>
    </w:p>
    <w:p w14:paraId="43F9C8A3" w14:textId="77777777" w:rsidR="00CE3421" w:rsidRPr="00CE3421" w:rsidRDefault="00CE3421" w:rsidP="00CE3421">
      <w:pPr>
        <w:numPr>
          <w:ilvl w:val="1"/>
          <w:numId w:val="230"/>
        </w:numPr>
        <w:overflowPunct/>
        <w:autoSpaceDE/>
        <w:autoSpaceDN/>
        <w:adjustRightInd/>
        <w:spacing w:after="0"/>
        <w:textAlignment w:val="auto"/>
        <w:rPr>
          <w:b/>
          <w:sz w:val="16"/>
          <w:szCs w:val="16"/>
          <w:lang w:eastAsia="x-none"/>
        </w:rPr>
      </w:pPr>
      <w:r w:rsidRPr="00CE3421">
        <w:rPr>
          <w:sz w:val="16"/>
          <w:szCs w:val="16"/>
          <w:lang w:eastAsia="x-none"/>
        </w:rPr>
        <w:t xml:space="preserve">RAN1 respectfully </w:t>
      </w:r>
      <w:r w:rsidRPr="00CE3421">
        <w:rPr>
          <w:sz w:val="16"/>
          <w:szCs w:val="16"/>
          <w:lang w:eastAsia="zh-CN"/>
        </w:rPr>
        <w:t>ask</w:t>
      </w:r>
      <w:r w:rsidRPr="00CE3421">
        <w:rPr>
          <w:sz w:val="16"/>
          <w:szCs w:val="16"/>
          <w:lang w:eastAsia="x-none"/>
        </w:rPr>
        <w:t>s RAN</w:t>
      </w:r>
      <w:r w:rsidRPr="00CE3421">
        <w:rPr>
          <w:sz w:val="16"/>
          <w:szCs w:val="16"/>
          <w:lang w:eastAsia="zh-CN"/>
        </w:rPr>
        <w:t>4</w:t>
      </w:r>
      <w:r w:rsidRPr="00CE3421">
        <w:rPr>
          <w:sz w:val="16"/>
          <w:szCs w:val="16"/>
          <w:lang w:eastAsia="x-none"/>
        </w:rPr>
        <w:t xml:space="preserve"> </w:t>
      </w:r>
      <w:r w:rsidRPr="00CE3421">
        <w:rPr>
          <w:sz w:val="16"/>
          <w:szCs w:val="16"/>
          <w:lang w:eastAsia="zh-CN"/>
        </w:rPr>
        <w:t xml:space="preserve">to take the above information into account for coexistence studies </w:t>
      </w:r>
      <w:r w:rsidRPr="00CE3421">
        <w:rPr>
          <w:color w:val="FF0000"/>
          <w:sz w:val="16"/>
          <w:szCs w:val="16"/>
          <w:lang w:eastAsia="zh-CN"/>
        </w:rPr>
        <w:t>and to provide a response if needed</w:t>
      </w:r>
      <w:r w:rsidRPr="00CE3421">
        <w:rPr>
          <w:sz w:val="16"/>
          <w:szCs w:val="16"/>
          <w:lang w:eastAsia="zh-CN"/>
        </w:rPr>
        <w:t>.</w:t>
      </w:r>
    </w:p>
    <w:p w14:paraId="6092FD37" w14:textId="3060FEF4" w:rsidR="00CE3421" w:rsidRPr="00CE3421" w:rsidRDefault="00CE3421" w:rsidP="00CE3421">
      <w:pPr>
        <w:rPr>
          <w:iCs/>
          <w:lang w:val="en-US" w:eastAsia="x-none"/>
        </w:rPr>
      </w:pPr>
      <w:r w:rsidRPr="00CE3421">
        <w:rPr>
          <w:iCs/>
          <w:lang w:val="en-US" w:eastAsia="x-none"/>
        </w:rPr>
        <w:t xml:space="preserve">Final LS is </w:t>
      </w:r>
      <w:r w:rsidRPr="00CE3421">
        <w:rPr>
          <w:iCs/>
          <w:highlight w:val="green"/>
          <w:lang w:val="en-US" w:eastAsia="x-none"/>
        </w:rPr>
        <w:t xml:space="preserve">approved in </w:t>
      </w:r>
      <w:hyperlink r:id="rId22" w:history="1">
        <w:r w:rsidRPr="00CE3421">
          <w:rPr>
            <w:rStyle w:val="af0"/>
            <w:iCs/>
            <w:highlight w:val="green"/>
            <w:lang w:val="en-US" w:eastAsia="x-none"/>
          </w:rPr>
          <w:t>R1-2403782</w:t>
        </w:r>
      </w:hyperlink>
      <w:r w:rsidRPr="00CE3421">
        <w:rPr>
          <w:iCs/>
          <w:lang w:val="en-US" w:eastAsia="x-none"/>
        </w:rPr>
        <w:t xml:space="preserve">. Note the above additional agreement reached on Friday is added in the LS compare to the endorsed draft LS in </w:t>
      </w:r>
      <w:hyperlink r:id="rId23" w:history="1">
        <w:r w:rsidRPr="00CE3421">
          <w:rPr>
            <w:rStyle w:val="af0"/>
            <w:iCs/>
            <w:lang w:val="en-US" w:eastAsia="x-none"/>
          </w:rPr>
          <w:t>R1-2403769</w:t>
        </w:r>
      </w:hyperlink>
      <w:r w:rsidRPr="00CE3421">
        <w:rPr>
          <w:rStyle w:val="af0"/>
          <w:iCs/>
          <w:lang w:val="en-US" w:eastAsia="x-none"/>
        </w:rPr>
        <w:t>.</w:t>
      </w:r>
    </w:p>
    <w:p w14:paraId="2F1DC234" w14:textId="77777777" w:rsidR="00CE3421" w:rsidRPr="00CE3421" w:rsidRDefault="00CE3421" w:rsidP="00CE3421">
      <w:pPr>
        <w:rPr>
          <w:rFonts w:eastAsiaTheme="minorEastAsia"/>
          <w:iCs/>
          <w:lang w:val="en-US" w:eastAsia="zh-CN"/>
        </w:rPr>
      </w:pPr>
    </w:p>
    <w:p w14:paraId="23B00D33" w14:textId="77777777" w:rsidR="00CE3421" w:rsidRPr="00CE3421" w:rsidRDefault="00CE3421" w:rsidP="00CE3421">
      <w:pPr>
        <w:rPr>
          <w:iCs/>
          <w:highlight w:val="cyan"/>
          <w:lang w:val="en-US" w:eastAsia="x-none"/>
        </w:rPr>
      </w:pPr>
      <w:r w:rsidRPr="00CE3421">
        <w:rPr>
          <w:iCs/>
          <w:highlight w:val="cyan"/>
          <w:lang w:val="en-US" w:eastAsia="x-none"/>
        </w:rPr>
        <w:t>[Post-116bis-AIoT] Email discussion on Ambient IoT evaluation assumptions from April 23 until April 26 – Xiaodong (CMCC)</w:t>
      </w:r>
    </w:p>
    <w:p w14:paraId="33F732DF" w14:textId="0EA39860" w:rsidR="00CE3421" w:rsidRPr="00CE3421" w:rsidRDefault="00CE3421" w:rsidP="00CE3421">
      <w:pPr>
        <w:pStyle w:val="aff9"/>
        <w:widowControl/>
        <w:numPr>
          <w:ilvl w:val="0"/>
          <w:numId w:val="277"/>
        </w:numPr>
        <w:overflowPunct w:val="0"/>
        <w:autoSpaceDE w:val="0"/>
        <w:autoSpaceDN w:val="0"/>
        <w:adjustRightInd w:val="0"/>
        <w:spacing w:after="180"/>
        <w:ind w:leftChars="0"/>
        <w:contextualSpacing/>
        <w:jc w:val="left"/>
        <w:textAlignment w:val="baseline"/>
        <w:rPr>
          <w:rFonts w:ascii="Times New Roman" w:hAnsi="Times New Roman"/>
          <w:iCs/>
          <w:lang w:eastAsia="x-none"/>
        </w:rPr>
      </w:pPr>
      <w:r w:rsidRPr="00CE3421">
        <w:rPr>
          <w:rFonts w:ascii="Times New Roman" w:hAnsi="Times New Roman"/>
          <w:iCs/>
          <w:highlight w:val="cyan"/>
          <w:lang w:eastAsia="x-none"/>
        </w:rPr>
        <w:t xml:space="preserve">focus on proposals P3.7.1-v1, P3.5.8-v2, P3.2.1-(1)-v2 and P3.5.5-v1 in section 2 of </w:t>
      </w:r>
      <w:hyperlink r:id="rId24" w:history="1">
        <w:r w:rsidRPr="00CE3421">
          <w:rPr>
            <w:rStyle w:val="af0"/>
            <w:rFonts w:ascii="Times New Roman" w:hAnsi="Times New Roman"/>
            <w:iCs/>
            <w:highlight w:val="cyan"/>
            <w:lang w:eastAsia="x-none"/>
          </w:rPr>
          <w:t>R1-2403768</w:t>
        </w:r>
      </w:hyperlink>
      <w:r w:rsidRPr="00CE3421">
        <w:rPr>
          <w:rFonts w:ascii="Times New Roman" w:hAnsi="Times New Roman"/>
          <w:iCs/>
          <w:highlight w:val="cyan"/>
          <w:lang w:eastAsia="x-none"/>
        </w:rPr>
        <w:t>.</w:t>
      </w:r>
    </w:p>
    <w:p w14:paraId="2D676A95" w14:textId="0674A55C" w:rsidR="00CE3421" w:rsidRPr="00CE3421" w:rsidRDefault="00CE3421" w:rsidP="00CE3421">
      <w:pPr>
        <w:rPr>
          <w:iCs/>
          <w:lang w:val="en-US" w:eastAsia="x-none"/>
        </w:rPr>
      </w:pPr>
      <w:r w:rsidRPr="00CE3421">
        <w:rPr>
          <w:b/>
          <w:bCs/>
          <w:iCs/>
          <w:lang w:val="en-US" w:eastAsia="x-none"/>
        </w:rPr>
        <w:t>Friday decision:</w:t>
      </w:r>
      <w:r w:rsidRPr="00CE3421">
        <w:rPr>
          <w:iCs/>
          <w:lang w:val="en-US" w:eastAsia="x-none"/>
        </w:rPr>
        <w:t xml:space="preserve"> </w:t>
      </w:r>
      <w:r w:rsidRPr="00CE3421">
        <w:rPr>
          <w:iCs/>
          <w:highlight w:val="cyan"/>
          <w:lang w:val="en-US" w:eastAsia="x-none"/>
        </w:rPr>
        <w:t xml:space="preserve">Focus on proposal P3.2.4-v1 in section 2 of </w:t>
      </w:r>
      <w:hyperlink r:id="rId25" w:history="1">
        <w:r w:rsidRPr="00CE3421">
          <w:rPr>
            <w:rStyle w:val="af0"/>
            <w:iCs/>
            <w:highlight w:val="cyan"/>
            <w:lang w:val="en-US" w:eastAsia="x-none"/>
          </w:rPr>
          <w:t>R1-2403768</w:t>
        </w:r>
      </w:hyperlink>
      <w:r w:rsidRPr="00CE3421">
        <w:rPr>
          <w:iCs/>
          <w:lang w:val="en-US" w:eastAsia="x-none"/>
        </w:rPr>
        <w:t xml:space="preserve"> is added to the post email discussion.</w:t>
      </w:r>
    </w:p>
    <w:p w14:paraId="40C6886C" w14:textId="77777777" w:rsidR="006A55D6" w:rsidRDefault="006A55D6" w:rsidP="006A55D6">
      <w:pPr>
        <w:overflowPunct/>
        <w:autoSpaceDE/>
        <w:autoSpaceDN/>
        <w:adjustRightInd/>
        <w:spacing w:after="0"/>
        <w:textAlignment w:val="auto"/>
        <w:rPr>
          <w:rFonts w:ascii="Times" w:eastAsiaTheme="minorEastAsia" w:hAnsi="Times"/>
          <w:b/>
          <w:bCs/>
          <w:iCs/>
          <w:sz w:val="22"/>
          <w:szCs w:val="32"/>
          <w:u w:val="single"/>
          <w:lang w:val="en-US" w:eastAsia="zh-CN"/>
        </w:rPr>
      </w:pPr>
    </w:p>
    <w:p w14:paraId="28B1FD8B" w14:textId="77777777" w:rsidR="00CE3421" w:rsidRPr="00CE3421" w:rsidRDefault="00CE3421" w:rsidP="00CE3421">
      <w:pPr>
        <w:shd w:val="clear" w:color="auto" w:fill="FFFFFF"/>
        <w:overflowPunct/>
        <w:autoSpaceDE/>
        <w:autoSpaceDN/>
        <w:adjustRightInd/>
        <w:spacing w:after="0"/>
        <w:textAlignment w:val="auto"/>
        <w:rPr>
          <w:rFonts w:eastAsia="宋体"/>
          <w:highlight w:val="green"/>
          <w:lang w:val="en-US" w:eastAsia="zh-CN"/>
        </w:rPr>
      </w:pPr>
      <w:r w:rsidRPr="00CE3421">
        <w:rPr>
          <w:rFonts w:eastAsia="宋体"/>
          <w:highlight w:val="green"/>
          <w:lang w:val="en-US" w:eastAsia="zh-CN"/>
        </w:rPr>
        <w:t>Proposal#5 (V05r1)</w:t>
      </w:r>
    </w:p>
    <w:p w14:paraId="4F587B29" w14:textId="77777777" w:rsidR="00CE3421" w:rsidRPr="00CE3421" w:rsidRDefault="00CE3421" w:rsidP="00CE3421">
      <w:pPr>
        <w:shd w:val="clear" w:color="auto" w:fill="FFFFFF"/>
        <w:overflowPunct/>
        <w:autoSpaceDE/>
        <w:autoSpaceDN/>
        <w:adjustRightInd/>
        <w:spacing w:after="0"/>
        <w:textAlignment w:val="auto"/>
        <w:rPr>
          <w:rFonts w:eastAsia="宋体"/>
          <w:sz w:val="24"/>
          <w:szCs w:val="24"/>
          <w:lang w:val="en-US" w:eastAsia="zh-CN"/>
        </w:rPr>
      </w:pPr>
      <w:r w:rsidRPr="00CE3421">
        <w:rPr>
          <w:rFonts w:eastAsia="宋体"/>
          <w:lang w:val="en-US" w:eastAsia="zh-CN"/>
        </w:rPr>
        <w:t>For the R2D LLS for </w:t>
      </w:r>
      <w:proofErr w:type="gramStart"/>
      <w:r w:rsidRPr="00CE3421">
        <w:rPr>
          <w:rFonts w:eastAsia="宋体"/>
          <w:lang w:val="en-US" w:eastAsia="zh-CN"/>
        </w:rPr>
        <w:t>ED,</w:t>
      </w:r>
      <w:r w:rsidRPr="00CE3421">
        <w:rPr>
          <w:rFonts w:eastAsia="宋体"/>
          <w:strike/>
          <w:lang w:val="en-US" w:eastAsia="zh-CN"/>
        </w:rPr>
        <w:t xml:space="preserve"> </w:t>
      </w:r>
      <w:r w:rsidRPr="00CE3421">
        <w:rPr>
          <w:rFonts w:eastAsia="宋体"/>
          <w:strike/>
          <w:color w:val="FF0000"/>
          <w:lang w:val="en-US" w:eastAsia="zh-CN"/>
        </w:rPr>
        <w:t> the</w:t>
      </w:r>
      <w:proofErr w:type="gramEnd"/>
      <w:r w:rsidRPr="00CE3421">
        <w:rPr>
          <w:rFonts w:eastAsia="宋体"/>
          <w:strike/>
          <w:color w:val="FF0000"/>
          <w:lang w:val="en-US" w:eastAsia="zh-CN"/>
        </w:rPr>
        <w:t xml:space="preserve"> following is considered as start point, </w:t>
      </w:r>
      <w:r w:rsidRPr="00CE3421">
        <w:rPr>
          <w:rFonts w:eastAsia="宋体"/>
          <w:lang w:val="en-US" w:eastAsia="zh-CN"/>
        </w:rPr>
        <w:t xml:space="preserve">report </w:t>
      </w:r>
      <w:r w:rsidRPr="00CE3421">
        <w:rPr>
          <w:rFonts w:eastAsia="宋体"/>
          <w:color w:val="FF0000"/>
          <w:lang w:val="en-US" w:eastAsia="zh-CN"/>
        </w:rPr>
        <w:t>followings (as start point).</w:t>
      </w:r>
    </w:p>
    <w:p w14:paraId="1079C08B" w14:textId="77777777" w:rsidR="00CE3421" w:rsidRPr="00CE3421" w:rsidRDefault="00CE3421" w:rsidP="00CE3421">
      <w:pPr>
        <w:numPr>
          <w:ilvl w:val="0"/>
          <w:numId w:val="278"/>
        </w:numPr>
        <w:overflowPunct/>
        <w:autoSpaceDE/>
        <w:autoSpaceDN/>
        <w:adjustRightInd/>
        <w:spacing w:after="0"/>
        <w:textAlignment w:val="auto"/>
        <w:rPr>
          <w:rFonts w:eastAsia="Batang"/>
          <w:szCs w:val="24"/>
          <w:lang w:eastAsia="en-US"/>
        </w:rPr>
      </w:pPr>
      <w:r w:rsidRPr="00CE3421">
        <w:rPr>
          <w:rFonts w:eastAsia="Batang"/>
          <w:lang w:eastAsia="en-US"/>
        </w:rPr>
        <w:t>CINR/CNR</w:t>
      </w:r>
      <w:r w:rsidRPr="00CE3421">
        <w:rPr>
          <w:rFonts w:eastAsia="Batang"/>
          <w:strike/>
          <w:color w:val="FF0000"/>
          <w:lang w:eastAsia="en-US"/>
        </w:rPr>
        <w:t> in LLS</w:t>
      </w:r>
      <w:r w:rsidRPr="00CE3421">
        <w:rPr>
          <w:rFonts w:eastAsia="Batang"/>
          <w:lang w:eastAsia="en-US"/>
        </w:rPr>
        <w:t>, where CINR/CNR is defined as the ratio of</w:t>
      </w:r>
      <w:r w:rsidRPr="00CE3421">
        <w:rPr>
          <w:rFonts w:ascii="Times" w:eastAsia="Batang" w:hAnsi="Times" w:cs="Times"/>
          <w:lang w:eastAsia="en-US"/>
        </w:rPr>
        <w:t xml:space="preserve"> </w:t>
      </w:r>
      <w:r w:rsidRPr="00CE3421">
        <w:rPr>
          <w:rFonts w:eastAsia="Batang"/>
          <w:lang w:eastAsia="en-US"/>
        </w:rPr>
        <w:t>signal power spectral density in the transmission bandwidth to the noise and</w:t>
      </w:r>
      <w:r w:rsidRPr="00CE3421">
        <w:rPr>
          <w:rFonts w:eastAsia="Batang"/>
          <w:strike/>
          <w:color w:val="7030A0"/>
          <w:lang w:eastAsia="en-US"/>
        </w:rPr>
        <w:t>/or</w:t>
      </w:r>
      <w:r w:rsidRPr="00CE3421">
        <w:rPr>
          <w:rFonts w:eastAsia="Batang"/>
          <w:lang w:eastAsia="en-US"/>
        </w:rPr>
        <w:t xml:space="preserve"> interference </w:t>
      </w:r>
      <w:r w:rsidRPr="00CE3421">
        <w:rPr>
          <w:rFonts w:eastAsia="Batang"/>
          <w:color w:val="7030A0"/>
          <w:lang w:eastAsia="en-US"/>
        </w:rPr>
        <w:t>(if any)</w:t>
      </w:r>
      <w:r w:rsidRPr="00CE3421">
        <w:rPr>
          <w:rFonts w:eastAsia="Batang"/>
          <w:lang w:eastAsia="en-US"/>
        </w:rPr>
        <w:t xml:space="preserve"> power spectral density in the device</w:t>
      </w:r>
      <w:r w:rsidRPr="00CE3421">
        <w:rPr>
          <w:rFonts w:eastAsia="Batang"/>
          <w:szCs w:val="24"/>
          <w:lang w:eastAsia="en-US"/>
        </w:rPr>
        <w:t xml:space="preserve"> </w:t>
      </w:r>
      <w:r w:rsidRPr="00CE3421">
        <w:rPr>
          <w:rFonts w:eastAsia="Batang"/>
          <w:color w:val="FF0000"/>
          <w:lang w:eastAsia="en-US"/>
        </w:rPr>
        <w:t>ED </w:t>
      </w:r>
      <w:r w:rsidRPr="00CE3421">
        <w:rPr>
          <w:rFonts w:eastAsia="Batang"/>
          <w:lang w:eastAsia="en-US"/>
        </w:rPr>
        <w:t>channel bandwidth.</w:t>
      </w:r>
    </w:p>
    <w:p w14:paraId="29DC5682" w14:textId="77777777" w:rsidR="00CE3421" w:rsidRPr="00CE3421" w:rsidRDefault="00CE3421" w:rsidP="00CE3421">
      <w:pPr>
        <w:numPr>
          <w:ilvl w:val="0"/>
          <w:numId w:val="278"/>
        </w:numPr>
        <w:overflowPunct/>
        <w:autoSpaceDE/>
        <w:autoSpaceDN/>
        <w:adjustRightInd/>
        <w:spacing w:after="0"/>
        <w:textAlignment w:val="auto"/>
        <w:rPr>
          <w:rFonts w:eastAsia="Batang"/>
          <w:szCs w:val="24"/>
          <w:lang w:eastAsia="en-US"/>
        </w:rPr>
      </w:pPr>
      <w:r w:rsidRPr="00CE3421">
        <w:rPr>
          <w:rFonts w:eastAsia="Batang"/>
          <w:lang w:eastAsia="en-US"/>
        </w:rPr>
        <w:t>signal transmission bandwidth</w:t>
      </w:r>
    </w:p>
    <w:p w14:paraId="04EF940B" w14:textId="77777777" w:rsidR="00CE3421" w:rsidRPr="00CE3421" w:rsidRDefault="00CE3421" w:rsidP="00CE3421">
      <w:pPr>
        <w:numPr>
          <w:ilvl w:val="0"/>
          <w:numId w:val="278"/>
        </w:numPr>
        <w:overflowPunct/>
        <w:autoSpaceDE/>
        <w:autoSpaceDN/>
        <w:adjustRightInd/>
        <w:spacing w:after="0"/>
        <w:textAlignment w:val="auto"/>
        <w:rPr>
          <w:rFonts w:eastAsia="Batang"/>
          <w:szCs w:val="24"/>
          <w:lang w:eastAsia="en-US"/>
        </w:rPr>
      </w:pPr>
      <w:r w:rsidRPr="00CE3421">
        <w:rPr>
          <w:rFonts w:eastAsia="Batang"/>
          <w:lang w:eastAsia="en-US"/>
        </w:rPr>
        <w:t>ED channel bandwidth</w:t>
      </w:r>
    </w:p>
    <w:p w14:paraId="760F232A" w14:textId="77777777" w:rsidR="00CE3421" w:rsidRPr="00CE3421" w:rsidRDefault="00CE3421" w:rsidP="00CE3421">
      <w:pPr>
        <w:shd w:val="clear" w:color="auto" w:fill="FFFFFF"/>
        <w:overflowPunct/>
        <w:autoSpaceDE/>
        <w:autoSpaceDN/>
        <w:adjustRightInd/>
        <w:spacing w:after="0"/>
        <w:textAlignment w:val="auto"/>
        <w:rPr>
          <w:rFonts w:eastAsia="宋体"/>
          <w:sz w:val="24"/>
          <w:szCs w:val="24"/>
          <w:lang w:val="en-US" w:eastAsia="zh-CN"/>
        </w:rPr>
      </w:pPr>
      <w:r w:rsidRPr="00CE3421">
        <w:rPr>
          <w:rFonts w:eastAsia="宋体"/>
          <w:color w:val="FF0000"/>
          <w:lang w:val="en-US" w:eastAsia="zh-CN"/>
        </w:rPr>
        <w:t>FFS: exact definition of ED channel bandwidth for RF-ED, IF,</w:t>
      </w:r>
      <w:r w:rsidRPr="00CE3421">
        <w:rPr>
          <w:rFonts w:eastAsia="宋体"/>
          <w:strike/>
          <w:color w:val="7030A0"/>
          <w:lang w:val="en-US" w:eastAsia="zh-CN"/>
        </w:rPr>
        <w:t xml:space="preserve"> ZIF </w:t>
      </w:r>
      <w:r w:rsidRPr="00CE3421">
        <w:rPr>
          <w:rFonts w:eastAsia="宋体"/>
          <w:color w:val="FF0000"/>
          <w:lang w:val="en-US" w:eastAsia="zh-CN"/>
        </w:rPr>
        <w:t>receiver</w:t>
      </w:r>
    </w:p>
    <w:p w14:paraId="3DC4F2CD" w14:textId="77777777" w:rsidR="00CE3421" w:rsidRPr="00CE3421" w:rsidRDefault="00CE3421" w:rsidP="00CE3421">
      <w:pPr>
        <w:shd w:val="clear" w:color="auto" w:fill="FFFFFF"/>
        <w:overflowPunct/>
        <w:autoSpaceDE/>
        <w:autoSpaceDN/>
        <w:adjustRightInd/>
        <w:spacing w:after="0"/>
        <w:textAlignment w:val="auto"/>
        <w:rPr>
          <w:rFonts w:ascii="Times" w:eastAsia="宋体" w:hAnsi="Times" w:cs="Times"/>
          <w:lang w:val="en-US" w:eastAsia="zh-CN"/>
        </w:rPr>
      </w:pPr>
      <w:r w:rsidRPr="00CE3421">
        <w:rPr>
          <w:rFonts w:eastAsia="宋体"/>
          <w:color w:val="7030A0"/>
          <w:lang w:val="en-US" w:eastAsia="zh-CN"/>
        </w:rPr>
        <w:t>FFS: which and how to report for R2D ZIF receiver and D2R</w:t>
      </w:r>
    </w:p>
    <w:p w14:paraId="47A375B8" w14:textId="77777777" w:rsidR="00CE3421" w:rsidRPr="00CE3421" w:rsidRDefault="00CE3421" w:rsidP="00CE3421">
      <w:pPr>
        <w:overflowPunct/>
        <w:autoSpaceDE/>
        <w:autoSpaceDN/>
        <w:adjustRightInd/>
        <w:spacing w:after="0"/>
        <w:textAlignment w:val="auto"/>
        <w:rPr>
          <w:rFonts w:ascii="Times" w:eastAsia="等线" w:hAnsi="Times"/>
          <w:szCs w:val="24"/>
          <w:lang w:val="en-US" w:eastAsia="zh-CN"/>
        </w:rPr>
      </w:pPr>
    </w:p>
    <w:p w14:paraId="64E7E61D" w14:textId="77777777" w:rsidR="00CE3421" w:rsidRPr="00CE3421" w:rsidRDefault="00CE3421" w:rsidP="00CE3421">
      <w:pPr>
        <w:shd w:val="clear" w:color="auto" w:fill="FFFFFF"/>
        <w:overflowPunct/>
        <w:autoSpaceDE/>
        <w:autoSpaceDN/>
        <w:adjustRightInd/>
        <w:spacing w:after="0"/>
        <w:textAlignment w:val="auto"/>
        <w:rPr>
          <w:rFonts w:eastAsia="宋体"/>
          <w:highlight w:val="green"/>
          <w:lang w:val="en-US" w:eastAsia="zh-CN"/>
        </w:rPr>
      </w:pPr>
      <w:r w:rsidRPr="00CE3421">
        <w:rPr>
          <w:rFonts w:eastAsia="宋体"/>
          <w:highlight w:val="green"/>
          <w:lang w:val="en-US" w:eastAsia="zh-CN"/>
        </w:rPr>
        <w:t>Proposal#2 (V05r1)</w:t>
      </w:r>
    </w:p>
    <w:p w14:paraId="2F73D14F" w14:textId="77777777" w:rsidR="00CE3421" w:rsidRPr="00CE3421" w:rsidRDefault="00CE3421" w:rsidP="00CE3421">
      <w:pPr>
        <w:shd w:val="clear" w:color="auto" w:fill="FFFFFF"/>
        <w:overflowPunct/>
        <w:autoSpaceDE/>
        <w:autoSpaceDN/>
        <w:adjustRightInd/>
        <w:spacing w:after="0"/>
        <w:textAlignment w:val="auto"/>
        <w:rPr>
          <w:rFonts w:ascii="Times" w:eastAsia="宋体" w:hAnsi="Times" w:cs="Times"/>
          <w:lang w:val="en-US" w:eastAsia="zh-CN"/>
        </w:rPr>
      </w:pPr>
      <w:r w:rsidRPr="00CE3421">
        <w:rPr>
          <w:rFonts w:ascii="Times" w:eastAsia="宋体" w:hAnsi="Times" w:cs="Times"/>
          <w:lang w:val="en-US" w:eastAsia="zh-CN"/>
        </w:rPr>
        <w:t>The following table of coverage evaluation assumptions in link level simulation is considered as start point.</w:t>
      </w:r>
    </w:p>
    <w:p w14:paraId="09319753" w14:textId="77777777" w:rsidR="00CE3421" w:rsidRPr="00CE3421" w:rsidRDefault="00CE3421" w:rsidP="00CE3421">
      <w:pPr>
        <w:shd w:val="clear" w:color="auto" w:fill="FFFFFF"/>
        <w:overflowPunct/>
        <w:autoSpaceDE/>
        <w:autoSpaceDN/>
        <w:adjustRightInd/>
        <w:spacing w:after="0"/>
        <w:textAlignment w:val="auto"/>
        <w:rPr>
          <w:rFonts w:ascii="Times" w:eastAsia="宋体" w:hAnsi="Times" w:cs="Times"/>
          <w:lang w:val="en-US" w:eastAsia="zh-CN"/>
        </w:rPr>
      </w:pPr>
      <w:r w:rsidRPr="00CE3421">
        <w:rPr>
          <w:rFonts w:ascii="Times" w:eastAsia="宋体" w:hAnsi="Times" w:cs="Times"/>
          <w:lang w:val="en-US" w:eastAsia="zh-CN"/>
        </w:rPr>
        <w:t>-  Other values/options are not precluded and subject to future discussion.</w:t>
      </w:r>
    </w:p>
    <w:p w14:paraId="4E86F38A" w14:textId="77777777" w:rsidR="00CE3421" w:rsidRPr="00CE3421" w:rsidRDefault="00CE3421" w:rsidP="00CE3421">
      <w:pPr>
        <w:shd w:val="clear" w:color="auto" w:fill="FFFFFF"/>
        <w:overflowPunct/>
        <w:autoSpaceDE/>
        <w:autoSpaceDN/>
        <w:adjustRightInd/>
        <w:spacing w:after="0"/>
        <w:textAlignment w:val="auto"/>
        <w:rPr>
          <w:rFonts w:ascii="Times" w:eastAsia="宋体" w:hAnsi="Times" w:cs="Times"/>
          <w:lang w:val="en-US" w:eastAsia="zh-CN"/>
        </w:rPr>
      </w:pPr>
      <w:r w:rsidRPr="00CE3421">
        <w:rPr>
          <w:rFonts w:ascii="Times" w:eastAsia="宋体" w:hAnsi="Times" w:cs="Times"/>
          <w:lang w:val="en-US" w:eastAsia="zh-CN"/>
        </w:rPr>
        <w:t> Table: Coverage evaluation assumptions</w:t>
      </w:r>
    </w:p>
    <w:tbl>
      <w:tblPr>
        <w:tblW w:w="0" w:type="auto"/>
        <w:tblCellMar>
          <w:left w:w="0" w:type="dxa"/>
          <w:right w:w="0" w:type="dxa"/>
        </w:tblCellMar>
        <w:tblLook w:val="04A0" w:firstRow="1" w:lastRow="0" w:firstColumn="1" w:lastColumn="0" w:noHBand="0" w:noVBand="1"/>
      </w:tblPr>
      <w:tblGrid>
        <w:gridCol w:w="1402"/>
        <w:gridCol w:w="1751"/>
        <w:gridCol w:w="7031"/>
      </w:tblGrid>
      <w:tr w:rsidR="00CE3421" w:rsidRPr="00CE3421" w14:paraId="58529EBC" w14:textId="77777777" w:rsidTr="007C4147">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39CB4D"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91E78"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Assumptions</w:t>
            </w:r>
          </w:p>
        </w:tc>
      </w:tr>
      <w:tr w:rsidR="00CE3421" w:rsidRPr="00CE3421" w14:paraId="4AA33DE7" w14:textId="77777777" w:rsidTr="007C414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07486"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R2D/D2R common parameters</w:t>
            </w:r>
          </w:p>
        </w:tc>
      </w:tr>
      <w:tr w:rsidR="00CE3421" w:rsidRPr="00CE3421" w14:paraId="0399B989"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A9F41"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0C86B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Refer to link budget template</w:t>
            </w:r>
          </w:p>
        </w:tc>
      </w:tr>
      <w:tr w:rsidR="00CE3421" w:rsidRPr="00CE3421" w14:paraId="0738A6E3"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F6B1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6B9B7C"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15 kHz as baseline</w:t>
            </w:r>
          </w:p>
        </w:tc>
      </w:tr>
      <w:tr w:rsidR="00CE3421" w:rsidRPr="00CE3421" w14:paraId="5D0B63BD"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706D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7E3EAC"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FF0000"/>
                <w:lang w:eastAsia="en-US"/>
              </w:rPr>
              <w:t>Preamble + payload + CRC,</w:t>
            </w:r>
            <w:r w:rsidRPr="00CE3421">
              <w:rPr>
                <w:rFonts w:ascii="Times" w:eastAsia="Batang" w:hAnsi="Times" w:cs="Times"/>
                <w:color w:val="7030A0"/>
                <w:lang w:eastAsia="en-US"/>
              </w:rPr>
              <w:t> </w:t>
            </w:r>
            <w:r w:rsidRPr="00CE3421">
              <w:rPr>
                <w:rFonts w:ascii="Times" w:eastAsia="Batang" w:hAnsi="Times" w:cs="Times"/>
                <w:strike/>
                <w:color w:val="7030A0"/>
                <w:lang w:eastAsia="en-US"/>
              </w:rPr>
              <w:t>to be reported by companies</w:t>
            </w:r>
          </w:p>
          <w:p w14:paraId="00371AC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7030A0"/>
                <w:lang w:eastAsia="en-US"/>
              </w:rPr>
              <w:t>Blocks as agreed in 9.4.2.3, or other blocks reported by companies</w:t>
            </w:r>
          </w:p>
        </w:tc>
      </w:tr>
      <w:tr w:rsidR="00CE3421" w:rsidRPr="00CE3421" w14:paraId="3F0C55CE"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E37E2"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2A261"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i/>
                <w:iCs/>
                <w:lang w:eastAsia="en-US"/>
              </w:rPr>
              <w:t>&lt;Editor’s Note: </w:t>
            </w:r>
            <w:r w:rsidRPr="00CE3421">
              <w:rPr>
                <w:rFonts w:ascii="Times" w:eastAsia="Batang" w:hAnsi="Times" w:cs="Times"/>
                <w:i/>
                <w:iCs/>
                <w:strike/>
                <w:color w:val="FF0000"/>
                <w:lang w:eastAsia="en-US"/>
              </w:rPr>
              <w:t>Refer to Proposals in section 3.5.3 </w:t>
            </w:r>
            <w:r w:rsidRPr="00CE3421">
              <w:rPr>
                <w:rFonts w:ascii="Times" w:eastAsia="Batang" w:hAnsi="Times" w:cs="Times"/>
                <w:i/>
                <w:iCs/>
                <w:color w:val="FF0000"/>
                <w:lang w:eastAsia="en-US"/>
              </w:rPr>
              <w:t>will be updated according to the agreements made for channel model</w:t>
            </w:r>
            <w:r w:rsidRPr="00CE3421">
              <w:rPr>
                <w:rFonts w:ascii="Times" w:eastAsia="Batang" w:hAnsi="Times" w:cs="Times"/>
                <w:i/>
                <w:iCs/>
                <w:lang w:eastAsia="en-US"/>
              </w:rPr>
              <w:t>&gt;</w:t>
            </w:r>
          </w:p>
        </w:tc>
      </w:tr>
      <w:tr w:rsidR="00CE3421" w:rsidRPr="00CE3421" w14:paraId="1743D9CC" w14:textId="77777777" w:rsidTr="007C4147">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48F55"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BA55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[30, 150] ns </w:t>
            </w:r>
          </w:p>
        </w:tc>
      </w:tr>
      <w:tr w:rsidR="00CE3421" w:rsidRPr="00CE3421" w14:paraId="50759EF7"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7281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9926E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3 km/h</w:t>
            </w:r>
          </w:p>
        </w:tc>
      </w:tr>
      <w:tr w:rsidR="00CE3421" w:rsidRPr="00CE3421" w14:paraId="3850C508"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0550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AACB94"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1</w:t>
            </w:r>
          </w:p>
        </w:tc>
      </w:tr>
      <w:tr w:rsidR="00CE3421" w:rsidRPr="00CE3421" w14:paraId="37DD257E" w14:textId="77777777" w:rsidTr="007C4147">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9CB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BF3BD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68A05F"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FF0000"/>
                <w:lang w:eastAsia="en-US"/>
              </w:rPr>
              <w:t>[2 or 4] </w:t>
            </w:r>
            <w:r w:rsidRPr="00CE3421">
              <w:rPr>
                <w:rFonts w:ascii="Times" w:eastAsia="Batang" w:hAnsi="Times" w:cs="Times"/>
                <w:color w:val="FF0000"/>
                <w:lang w:eastAsia="en-US"/>
              </w:rPr>
              <w:t>2 or 4</w:t>
            </w:r>
          </w:p>
        </w:tc>
      </w:tr>
      <w:tr w:rsidR="00CE3421" w:rsidRPr="00CE3421" w14:paraId="51AE9A26" w14:textId="77777777" w:rsidTr="007C4147">
        <w:tc>
          <w:tcPr>
            <w:tcW w:w="0" w:type="auto"/>
            <w:vMerge/>
            <w:tcBorders>
              <w:top w:val="nil"/>
              <w:left w:val="single" w:sz="8" w:space="0" w:color="auto"/>
              <w:bottom w:val="single" w:sz="8" w:space="0" w:color="auto"/>
              <w:right w:val="single" w:sz="8" w:space="0" w:color="auto"/>
            </w:tcBorders>
            <w:vAlign w:val="center"/>
            <w:hideMark/>
          </w:tcPr>
          <w:p w14:paraId="39F42977" w14:textId="77777777" w:rsidR="00CE3421" w:rsidRPr="00CE3421" w:rsidRDefault="00CE3421" w:rsidP="00CE3421">
            <w:pPr>
              <w:overflowPunct/>
              <w:autoSpaceDE/>
              <w:autoSpaceDN/>
              <w:adjustRightInd/>
              <w:spacing w:after="0"/>
              <w:textAlignment w:val="auto"/>
              <w:rPr>
                <w:rFonts w:ascii="Times" w:eastAsia="宋体" w:hAnsi="Times" w:cs="Times"/>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E79A2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111DBC"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FF0000"/>
                <w:lang w:eastAsia="en-US"/>
              </w:rPr>
              <w:t>[2 or 4] </w:t>
            </w:r>
            <w:r w:rsidRPr="00CE3421">
              <w:rPr>
                <w:rFonts w:ascii="Times" w:eastAsia="Batang" w:hAnsi="Times" w:cs="Times"/>
                <w:color w:val="FF0000"/>
                <w:lang w:eastAsia="en-US"/>
              </w:rPr>
              <w:t>2 or 4</w:t>
            </w:r>
          </w:p>
        </w:tc>
      </w:tr>
      <w:tr w:rsidR="00CE3421" w:rsidRPr="00CE3421" w14:paraId="17A9EA84" w14:textId="77777777" w:rsidTr="007C4147">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C906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1B944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146D1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FF0000"/>
                <w:lang w:eastAsia="en-US"/>
              </w:rPr>
              <w:t>[1 or 2]</w:t>
            </w:r>
            <w:r w:rsidRPr="00CE3421">
              <w:rPr>
                <w:rFonts w:ascii="Times" w:eastAsia="Batang" w:hAnsi="Times" w:cs="Times"/>
                <w:color w:val="FF0000"/>
                <w:lang w:eastAsia="en-US"/>
              </w:rPr>
              <w:t> 1 or 2</w:t>
            </w:r>
          </w:p>
        </w:tc>
      </w:tr>
      <w:tr w:rsidR="00CE3421" w:rsidRPr="00CE3421" w14:paraId="131B45B8" w14:textId="77777777" w:rsidTr="007C4147">
        <w:tc>
          <w:tcPr>
            <w:tcW w:w="0" w:type="auto"/>
            <w:vMerge/>
            <w:tcBorders>
              <w:top w:val="nil"/>
              <w:left w:val="single" w:sz="8" w:space="0" w:color="auto"/>
              <w:bottom w:val="single" w:sz="8" w:space="0" w:color="auto"/>
              <w:right w:val="single" w:sz="8" w:space="0" w:color="auto"/>
            </w:tcBorders>
            <w:vAlign w:val="center"/>
            <w:hideMark/>
          </w:tcPr>
          <w:p w14:paraId="6C9697A7" w14:textId="77777777" w:rsidR="00CE3421" w:rsidRPr="00CE3421" w:rsidRDefault="00CE3421" w:rsidP="00CE3421">
            <w:pPr>
              <w:overflowPunct/>
              <w:autoSpaceDE/>
              <w:autoSpaceDN/>
              <w:adjustRightInd/>
              <w:spacing w:after="0"/>
              <w:textAlignment w:val="auto"/>
              <w:rPr>
                <w:rFonts w:ascii="Times" w:eastAsia="宋体" w:hAnsi="Times" w:cs="Times"/>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4C95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EE03F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FF0000"/>
                <w:lang w:eastAsia="en-US"/>
              </w:rPr>
              <w:t>[1 or 2]</w:t>
            </w:r>
            <w:r w:rsidRPr="00CE3421">
              <w:rPr>
                <w:rFonts w:ascii="Times" w:eastAsia="Batang" w:hAnsi="Times" w:cs="Times"/>
                <w:color w:val="FF0000"/>
                <w:lang w:eastAsia="en-US"/>
              </w:rPr>
              <w:t> 1 or 2</w:t>
            </w:r>
          </w:p>
        </w:tc>
      </w:tr>
      <w:tr w:rsidR="00CE3421" w:rsidRPr="00CE3421" w14:paraId="24F35E0D"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E6AA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5E551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[0.1</w:t>
            </w:r>
            <w:r w:rsidRPr="00CE3421">
              <w:rPr>
                <w:rFonts w:ascii="Times" w:eastAsia="Batang" w:hAnsi="Times" w:cs="Times"/>
                <w:color w:val="7030A0"/>
                <w:lang w:eastAsia="en-US"/>
              </w:rPr>
              <w:t>, 1, 5</w:t>
            </w:r>
            <w:r w:rsidRPr="00CE3421">
              <w:rPr>
                <w:rFonts w:ascii="Times" w:eastAsia="Batang" w:hAnsi="Times" w:cs="Times"/>
                <w:lang w:eastAsia="en-US"/>
              </w:rPr>
              <w:t>] kbps</w:t>
            </w:r>
          </w:p>
        </w:tc>
      </w:tr>
      <w:tr w:rsidR="00CE3421" w:rsidRPr="00CE3421" w14:paraId="281E76FC" w14:textId="77777777" w:rsidTr="007C4147">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BD484"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4A3D7" w14:textId="77777777" w:rsidR="00CE3421" w:rsidRPr="00CE3421" w:rsidRDefault="00CE3421" w:rsidP="00CE3421">
            <w:pPr>
              <w:numPr>
                <w:ilvl w:val="0"/>
                <w:numId w:val="279"/>
              </w:numPr>
              <w:overflowPunct/>
              <w:autoSpaceDE/>
              <w:autoSpaceDN/>
              <w:adjustRightInd/>
              <w:spacing w:before="100" w:beforeAutospacing="1" w:after="100" w:afterAutospacing="1"/>
              <w:textAlignment w:val="auto"/>
              <w:rPr>
                <w:rFonts w:ascii="Times" w:eastAsia="Batang" w:hAnsi="Times" w:cs="Times"/>
                <w:color w:val="7030A0"/>
                <w:lang w:eastAsia="en-US"/>
              </w:rPr>
            </w:pPr>
            <w:r w:rsidRPr="00CE3421">
              <w:rPr>
                <w:rFonts w:ascii="Times" w:eastAsia="Batang" w:hAnsi="Times" w:cs="Times"/>
                <w:color w:val="7030A0"/>
                <w:lang w:eastAsia="en-US"/>
              </w:rPr>
              <w:t>D2R: </w:t>
            </w:r>
            <w:r w:rsidRPr="00CE3421">
              <w:rPr>
                <w:rFonts w:ascii="Times" w:eastAsia="Batang" w:hAnsi="Times" w:hint="eastAsia"/>
                <w:color w:val="7030A0"/>
                <w:szCs w:val="24"/>
                <w:lang w:eastAsia="en-US"/>
              </w:rPr>
              <w:t xml:space="preserve"> </w:t>
            </w:r>
          </w:p>
          <w:p w14:paraId="08CE71C9" w14:textId="77777777" w:rsidR="00CE3421" w:rsidRPr="00CE3421" w:rsidRDefault="00CE3421" w:rsidP="00CE3421">
            <w:pPr>
              <w:numPr>
                <w:ilvl w:val="1"/>
                <w:numId w:val="279"/>
              </w:numPr>
              <w:overflowPunct/>
              <w:autoSpaceDE/>
              <w:autoSpaceDN/>
              <w:adjustRightInd/>
              <w:spacing w:before="100" w:beforeAutospacing="1" w:after="100" w:afterAutospacing="1"/>
              <w:textAlignment w:val="auto"/>
              <w:rPr>
                <w:rFonts w:ascii="Times" w:eastAsia="Batang" w:hAnsi="Times" w:cs="Times"/>
                <w:color w:val="7030A0"/>
                <w:lang w:eastAsia="en-US"/>
              </w:rPr>
            </w:pPr>
            <w:r w:rsidRPr="00CE3421">
              <w:rPr>
                <w:rFonts w:ascii="Times" w:eastAsia="Batang" w:hAnsi="Times" w:cs="Times"/>
                <w:color w:val="7030A0"/>
                <w:lang w:eastAsia="en-US"/>
              </w:rPr>
              <w:t>[FFS: 16, 96, 400 bits]</w:t>
            </w:r>
          </w:p>
          <w:p w14:paraId="72EFD71A" w14:textId="77777777" w:rsidR="00CE3421" w:rsidRPr="00CE3421" w:rsidRDefault="00CE3421" w:rsidP="00CE3421">
            <w:pPr>
              <w:numPr>
                <w:ilvl w:val="0"/>
                <w:numId w:val="279"/>
              </w:numPr>
              <w:overflowPunct/>
              <w:autoSpaceDE/>
              <w:autoSpaceDN/>
              <w:adjustRightInd/>
              <w:spacing w:before="100" w:beforeAutospacing="1" w:after="100" w:afterAutospacing="1"/>
              <w:textAlignment w:val="auto"/>
              <w:rPr>
                <w:rFonts w:ascii="Times" w:eastAsia="Batang" w:hAnsi="Times" w:cs="Times"/>
                <w:lang w:eastAsia="en-US"/>
              </w:rPr>
            </w:pPr>
            <w:r w:rsidRPr="00CE3421">
              <w:rPr>
                <w:rFonts w:ascii="Times" w:eastAsia="Batang" w:hAnsi="Times" w:cs="Times"/>
                <w:color w:val="7030A0"/>
                <w:lang w:eastAsia="en-US"/>
              </w:rPr>
              <w:lastRenderedPageBreak/>
              <w:t xml:space="preserve">R2D: </w:t>
            </w:r>
          </w:p>
          <w:p w14:paraId="761BEB4A" w14:textId="77777777" w:rsidR="00CE3421" w:rsidRPr="00CE3421" w:rsidRDefault="00CE3421" w:rsidP="00CE3421">
            <w:pPr>
              <w:numPr>
                <w:ilvl w:val="1"/>
                <w:numId w:val="279"/>
              </w:numPr>
              <w:overflowPunct/>
              <w:autoSpaceDE/>
              <w:autoSpaceDN/>
              <w:adjustRightInd/>
              <w:spacing w:before="100" w:beforeAutospacing="1" w:after="100" w:afterAutospacing="1"/>
              <w:textAlignment w:val="auto"/>
              <w:rPr>
                <w:rFonts w:ascii="Times" w:eastAsia="Batang" w:hAnsi="Times" w:cs="Times"/>
                <w:lang w:eastAsia="en-US"/>
              </w:rPr>
            </w:pPr>
            <w:r w:rsidRPr="00CE3421">
              <w:rPr>
                <w:rFonts w:ascii="Times" w:eastAsia="Batang" w:hAnsi="Times" w:cs="Times"/>
                <w:color w:val="7030A0"/>
                <w:lang w:eastAsia="en-US"/>
              </w:rPr>
              <w:t>[FFS: 16, 32, 64, 400bits]</w:t>
            </w:r>
          </w:p>
        </w:tc>
      </w:tr>
      <w:tr w:rsidR="00CE3421" w:rsidRPr="00CE3421" w14:paraId="5D02E65A"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77A3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lastRenderedPageBreak/>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A758B6"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1%, 10%</w:t>
            </w:r>
          </w:p>
        </w:tc>
      </w:tr>
      <w:tr w:rsidR="00CE3421" w:rsidRPr="00CE3421" w14:paraId="458BB527"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BF94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A7699F"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i/>
                <w:iCs/>
                <w:lang w:eastAsia="en-US"/>
              </w:rPr>
              <w:t>&lt;Editor’s Note:</w:t>
            </w:r>
            <w:r w:rsidRPr="00CE3421">
              <w:rPr>
                <w:rFonts w:ascii="Times" w:eastAsia="Batang" w:hAnsi="Times" w:cs="Times"/>
                <w:i/>
                <w:iCs/>
                <w:strike/>
                <w:color w:val="FF0000"/>
                <w:lang w:eastAsia="en-US"/>
              </w:rPr>
              <w:t> Refer to Proposals in section 3.5.3 </w:t>
            </w:r>
            <w:r w:rsidRPr="00CE3421">
              <w:rPr>
                <w:rFonts w:ascii="Times" w:eastAsia="Batang" w:hAnsi="Times" w:cs="Times"/>
                <w:i/>
                <w:iCs/>
                <w:color w:val="FF0000"/>
                <w:lang w:eastAsia="en-US"/>
              </w:rPr>
              <w:t>will be updated according to the agreements made for </w:t>
            </w:r>
            <w:r w:rsidRPr="00CE3421">
              <w:rPr>
                <w:rFonts w:ascii="Times" w:eastAsia="Batang" w:hAnsi="Times" w:cs="Times"/>
                <w:i/>
                <w:iCs/>
                <w:strike/>
                <w:color w:val="7030A0"/>
                <w:lang w:eastAsia="en-US"/>
              </w:rPr>
              <w:t>channel model</w:t>
            </w:r>
            <w:r w:rsidRPr="00CE3421">
              <w:rPr>
                <w:rFonts w:ascii="Times" w:eastAsia="Batang" w:hAnsi="Times" w:cs="Times"/>
                <w:lang w:eastAsia="en-US"/>
              </w:rPr>
              <w:t> </w:t>
            </w:r>
            <w:r w:rsidRPr="00CE3421">
              <w:rPr>
                <w:rFonts w:ascii="Times" w:eastAsia="Batang" w:hAnsi="Times" w:cs="Times"/>
                <w:i/>
                <w:iCs/>
                <w:color w:val="7030A0"/>
                <w:lang w:eastAsia="en-US"/>
              </w:rPr>
              <w:t>Sampling frequency </w:t>
            </w:r>
            <w:r w:rsidRPr="00CE3421">
              <w:rPr>
                <w:rFonts w:ascii="Times" w:eastAsia="Batang" w:hAnsi="Times" w:cs="Times"/>
                <w:i/>
                <w:iCs/>
                <w:lang w:eastAsia="en-US"/>
              </w:rPr>
              <w:t>&gt;</w:t>
            </w:r>
          </w:p>
        </w:tc>
      </w:tr>
      <w:tr w:rsidR="00CE3421" w:rsidRPr="00CE3421" w14:paraId="1B9960BB"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18272"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E60AC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548235"/>
                <w:lang w:eastAsia="en-US"/>
              </w:rPr>
              <w:t>Options are as follows,</w:t>
            </w:r>
          </w:p>
          <w:p w14:paraId="2B3788EC" w14:textId="77777777" w:rsidR="00CE3421" w:rsidRPr="00CE3421" w:rsidRDefault="00CE3421" w:rsidP="00CE3421">
            <w:pPr>
              <w:overflowPunct/>
              <w:autoSpaceDE/>
              <w:autoSpaceDN/>
              <w:adjustRightInd/>
              <w:spacing w:after="0"/>
              <w:ind w:hanging="440"/>
              <w:jc w:val="both"/>
              <w:textAlignment w:val="auto"/>
              <w:rPr>
                <w:rFonts w:ascii="Times" w:eastAsia="Batang" w:hAnsi="Times" w:cs="Times"/>
                <w:lang w:eastAsia="en-US"/>
              </w:rPr>
            </w:pPr>
            <w:r w:rsidRPr="00CE3421">
              <w:rPr>
                <w:rFonts w:ascii="Times" w:eastAsia="Batang" w:hAnsi="Times" w:cs="Times"/>
                <w:color w:val="548235"/>
                <w:lang w:eastAsia="en-US"/>
              </w:rPr>
              <w:t>-          Device 1, RF-ED</w:t>
            </w:r>
          </w:p>
          <w:p w14:paraId="0C8C946A" w14:textId="77777777" w:rsidR="00CE3421" w:rsidRPr="00CE3421" w:rsidRDefault="00CE3421" w:rsidP="00CE3421">
            <w:pPr>
              <w:overflowPunct/>
              <w:autoSpaceDE/>
              <w:autoSpaceDN/>
              <w:adjustRightInd/>
              <w:spacing w:after="0"/>
              <w:ind w:hanging="440"/>
              <w:jc w:val="both"/>
              <w:textAlignment w:val="auto"/>
              <w:rPr>
                <w:rFonts w:ascii="Times" w:eastAsia="Batang" w:hAnsi="Times" w:cs="Times"/>
                <w:lang w:eastAsia="en-US"/>
              </w:rPr>
            </w:pPr>
            <w:r w:rsidRPr="00CE3421">
              <w:rPr>
                <w:rFonts w:ascii="Times" w:eastAsia="Batang" w:hAnsi="Times" w:cs="Times"/>
                <w:color w:val="548235"/>
                <w:lang w:eastAsia="en-US"/>
              </w:rPr>
              <w:t>-          Device 2a, RF-ED</w:t>
            </w:r>
          </w:p>
          <w:p w14:paraId="08264F59" w14:textId="77777777" w:rsidR="00CE3421" w:rsidRPr="00CE3421" w:rsidRDefault="00CE3421" w:rsidP="00CE3421">
            <w:pPr>
              <w:overflowPunct/>
              <w:autoSpaceDE/>
              <w:autoSpaceDN/>
              <w:adjustRightInd/>
              <w:spacing w:after="0"/>
              <w:ind w:hanging="440"/>
              <w:jc w:val="both"/>
              <w:textAlignment w:val="auto"/>
              <w:rPr>
                <w:rFonts w:ascii="Times" w:eastAsia="Batang" w:hAnsi="Times" w:cs="Times"/>
                <w:lang w:eastAsia="en-US"/>
              </w:rPr>
            </w:pPr>
            <w:r w:rsidRPr="00CE3421">
              <w:rPr>
                <w:rFonts w:ascii="Times" w:eastAsia="Batang" w:hAnsi="Times" w:cs="Times"/>
                <w:color w:val="548235"/>
                <w:lang w:eastAsia="en-US"/>
              </w:rPr>
              <w:t>-          Device 2b, RF-ED/IF-ED/ZIF</w:t>
            </w:r>
          </w:p>
          <w:p w14:paraId="40BEBC95"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i/>
                <w:iCs/>
                <w:color w:val="548235"/>
                <w:lang w:eastAsia="en-US"/>
              </w:rPr>
              <w:t> </w:t>
            </w:r>
          </w:p>
          <w:p w14:paraId="70558342"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i/>
                <w:iCs/>
                <w:color w:val="548235"/>
                <w:lang w:eastAsia="en-US"/>
              </w:rPr>
              <w:t>&lt;Editor’s Note: will be updated according to agreements from 9.4.1.2&gt; </w:t>
            </w:r>
          </w:p>
        </w:tc>
      </w:tr>
      <w:tr w:rsidR="00CE3421" w:rsidRPr="00CE3421" w14:paraId="0F86F655" w14:textId="77777777" w:rsidTr="007C414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0B32F"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R2D specific parameters</w:t>
            </w:r>
          </w:p>
        </w:tc>
      </w:tr>
      <w:tr w:rsidR="00CE3421" w:rsidRPr="00CE3421" w14:paraId="406C335B"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4CFB4"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10868"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180 kHz as baseline</w:t>
            </w:r>
          </w:p>
        </w:tc>
      </w:tr>
      <w:tr w:rsidR="00CE3421" w:rsidRPr="00CE3421" w14:paraId="2C848791"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AFF08"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FFS: </w:t>
            </w:r>
            <w:r w:rsidRPr="00CE3421">
              <w:rPr>
                <w:rFonts w:ascii="Times" w:eastAsia="Batang" w:hAnsi="Times" w:cs="Times"/>
                <w:strike/>
                <w:color w:val="FF0000"/>
                <w:lang w:eastAsia="en-US"/>
              </w:rPr>
              <w:t>RF-</w:t>
            </w:r>
            <w:r w:rsidRPr="00CE3421">
              <w:rPr>
                <w:rFonts w:ascii="Times" w:eastAsia="Batang" w:hAnsi="Times" w:cs="Times"/>
                <w:lang w:eastAsia="en-US"/>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1688A1"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[X MHz]</w:t>
            </w:r>
          </w:p>
        </w:tc>
      </w:tr>
      <w:tr w:rsidR="00CE3421" w:rsidRPr="00CE3421" w14:paraId="03F87C2B"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1A1E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BD587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[X]-order Butterworth filter with cutoff frequency at [Y] kHz</w:t>
            </w:r>
          </w:p>
        </w:tc>
      </w:tr>
      <w:tr w:rsidR="00CE3421" w:rsidRPr="00CE3421" w14:paraId="142A8FB3"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03F68"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4D650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OOK waveform generated by OFDM modulator</w:t>
            </w:r>
          </w:p>
        </w:tc>
      </w:tr>
      <w:tr w:rsidR="00CE3421" w:rsidRPr="00CE3421" w14:paraId="6D95588E"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76FB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48C7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OOK</w:t>
            </w:r>
          </w:p>
          <w:p w14:paraId="48EE007B"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e.g., OOK-1, OOK-4 with M chips per OFDM symbol</w:t>
            </w:r>
          </w:p>
        </w:tc>
      </w:tr>
      <w:tr w:rsidR="00CE3421" w:rsidRPr="00CE3421" w14:paraId="6AFD619B"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332A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6BF0AF"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e.g., Manchester, PIE</w:t>
            </w:r>
          </w:p>
        </w:tc>
      </w:tr>
      <w:tr w:rsidR="00CE3421" w:rsidRPr="00CE3421" w14:paraId="5FDA5209" w14:textId="77777777" w:rsidTr="007C4147">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6773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82EDB"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No FEC as baseline</w:t>
            </w:r>
          </w:p>
        </w:tc>
      </w:tr>
      <w:tr w:rsidR="00CE3421" w:rsidRPr="00CE3421" w14:paraId="5FC16653"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A123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A886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1-bit for device 1</w:t>
            </w:r>
          </w:p>
          <w:p w14:paraId="3C7E9907"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4-bit for device 2</w:t>
            </w:r>
          </w:p>
        </w:tc>
      </w:tr>
      <w:tr w:rsidR="00CE3421" w:rsidRPr="00CE3421" w14:paraId="085B2B8A"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F749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7030A0"/>
                <w:lang w:eastAsia="en-US"/>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A98B8B"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7030A0"/>
                <w:lang w:eastAsia="en-US"/>
              </w:rPr>
              <w:t>Companies to report</w:t>
            </w:r>
          </w:p>
        </w:tc>
      </w:tr>
      <w:tr w:rsidR="00CE3421" w:rsidRPr="00CE3421" w14:paraId="6073B605" w14:textId="77777777" w:rsidTr="007C414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21105"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D2R specific parameters</w:t>
            </w:r>
          </w:p>
        </w:tc>
      </w:tr>
      <w:tr w:rsidR="00CE3421" w:rsidRPr="00CE3421" w14:paraId="106BC627"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AC96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Transmission bandwidth</w:t>
            </w:r>
          </w:p>
          <w:p w14:paraId="68ADBB0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w:t>
            </w:r>
            <w:proofErr w:type="spellStart"/>
            <w:r w:rsidRPr="00CE3421">
              <w:rPr>
                <w:rFonts w:ascii="Times" w:eastAsia="Batang" w:hAnsi="Times" w:cs="Times"/>
                <w:lang w:eastAsia="en-US"/>
              </w:rPr>
              <w:t>w.r.t.</w:t>
            </w:r>
            <w:proofErr w:type="spellEnd"/>
            <w:r w:rsidRPr="00CE3421">
              <w:rPr>
                <w:rFonts w:ascii="Times" w:eastAsia="Batang" w:hAnsi="Times" w:cs="Times"/>
                <w:lang w:eastAsia="en-US"/>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DCFD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548235"/>
                <w:lang w:eastAsia="en-US"/>
              </w:rPr>
              <w:t>15 kHz as baseline</w:t>
            </w:r>
          </w:p>
          <w:p w14:paraId="1D4C51F1"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C55A11"/>
                <w:lang w:eastAsia="en-US"/>
              </w:rPr>
              <w:t>For Device 1 and 2a, 15 kHz as baseline </w:t>
            </w:r>
          </w:p>
          <w:p w14:paraId="13F03962"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strike/>
                <w:color w:val="C55A11"/>
                <w:lang w:eastAsia="en-US"/>
              </w:rPr>
              <w:t>For Device 2b, [180] kHz as baseline</w:t>
            </w:r>
          </w:p>
          <w:p w14:paraId="01D62C3D"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7030A0"/>
                <w:lang w:eastAsia="en-US"/>
              </w:rPr>
              <w:t>[FFS: 15kHz, 180kHz]</w:t>
            </w:r>
          </w:p>
        </w:tc>
      </w:tr>
      <w:tr w:rsidR="00CE3421" w:rsidRPr="00CE3421" w14:paraId="2AC2C996"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D7D2C"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D7B18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waveform, e.g., unmodulated single tone, multi-</w:t>
            </w:r>
            <w:proofErr w:type="gramStart"/>
            <w:r w:rsidRPr="00CE3421">
              <w:rPr>
                <w:rFonts w:ascii="Times" w:eastAsia="Batang" w:hAnsi="Times" w:cs="Times"/>
                <w:lang w:eastAsia="en-US"/>
              </w:rPr>
              <w:t>tone</w:t>
            </w:r>
            <w:r w:rsidRPr="00CE3421">
              <w:rPr>
                <w:rFonts w:ascii="Times" w:eastAsia="Batang" w:hAnsi="Times" w:cs="Times"/>
                <w:color w:val="C55A11"/>
                <w:lang w:eastAsia="en-US"/>
              </w:rPr>
              <w:t>(</w:t>
            </w:r>
            <w:proofErr w:type="gramEnd"/>
            <w:r w:rsidRPr="00CE3421">
              <w:rPr>
                <w:rFonts w:ascii="Times" w:eastAsia="Batang" w:hAnsi="Times" w:cs="Times"/>
                <w:color w:val="C55A11"/>
                <w:lang w:eastAsia="en-US"/>
              </w:rPr>
              <w:t>multiple unmodulated single tone)</w:t>
            </w:r>
          </w:p>
        </w:tc>
      </w:tr>
      <w:tr w:rsidR="00CE3421" w:rsidRPr="00CE3421" w14:paraId="22494DA5"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C39C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01BA0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modulation, e.g., OOK, </w:t>
            </w:r>
            <w:r w:rsidRPr="00CE3421">
              <w:rPr>
                <w:rFonts w:ascii="Times" w:eastAsia="Batang" w:hAnsi="Times" w:cs="Times"/>
                <w:color w:val="548235"/>
                <w:lang w:eastAsia="en-US"/>
              </w:rPr>
              <w:t>B</w:t>
            </w:r>
            <w:r w:rsidRPr="00CE3421">
              <w:rPr>
                <w:rFonts w:ascii="Times" w:eastAsia="Batang" w:hAnsi="Times" w:cs="Times"/>
                <w:lang w:eastAsia="en-US"/>
              </w:rPr>
              <w:t>PSK, </w:t>
            </w:r>
            <w:r w:rsidRPr="00CE3421">
              <w:rPr>
                <w:rFonts w:ascii="Times" w:eastAsia="Batang" w:hAnsi="Times" w:cs="Times"/>
                <w:color w:val="548235"/>
                <w:lang w:eastAsia="en-US"/>
              </w:rPr>
              <w:t>BFSK</w:t>
            </w:r>
          </w:p>
        </w:tc>
      </w:tr>
      <w:tr w:rsidR="00CE3421" w:rsidRPr="00CE3421" w14:paraId="22EF0D3D"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47CE5"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841C0"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e.g., </w:t>
            </w:r>
            <w:r w:rsidRPr="00CE3421">
              <w:rPr>
                <w:rFonts w:ascii="Times" w:eastAsia="Batang" w:hAnsi="Times" w:cs="Times"/>
                <w:color w:val="548235"/>
                <w:lang w:eastAsia="en-US"/>
              </w:rPr>
              <w:t>Manchester encoding, FM0 encoding, Miller encoding, no line coding</w:t>
            </w:r>
          </w:p>
        </w:tc>
      </w:tr>
      <w:tr w:rsidR="00CE3421" w:rsidRPr="00CE3421" w14:paraId="4C3E6267" w14:textId="77777777" w:rsidTr="007C4147">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B9043"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3A2F88"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e.g., CC, No FEC</w:t>
            </w:r>
          </w:p>
        </w:tc>
      </w:tr>
      <w:tr w:rsidR="00CE3421" w:rsidRPr="00CE3421" w14:paraId="69A3415F"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D5C6"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82C3E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Companies to report, e.g., 11-bit</w:t>
            </w:r>
          </w:p>
        </w:tc>
      </w:tr>
      <w:tr w:rsidR="00CE3421" w:rsidRPr="00CE3421" w14:paraId="6D04C5F2"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FD764"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6F729"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color w:val="548235"/>
                <w:lang w:eastAsia="en-US"/>
              </w:rPr>
              <w:t>FFS: Reader receiver, e.g., coherent receiver / non-coherent receiver</w:t>
            </w:r>
          </w:p>
        </w:tc>
      </w:tr>
      <w:tr w:rsidR="00CE3421" w:rsidRPr="00CE3421" w14:paraId="61C9597A" w14:textId="77777777" w:rsidTr="007C4147">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E09" w14:textId="77777777" w:rsidR="00CE3421" w:rsidRPr="00CE3421" w:rsidRDefault="00CE3421" w:rsidP="00CE3421">
            <w:pPr>
              <w:overflowPunct/>
              <w:autoSpaceDE/>
              <w:autoSpaceDN/>
              <w:adjustRightInd/>
              <w:spacing w:after="0"/>
              <w:jc w:val="center"/>
              <w:textAlignment w:val="auto"/>
              <w:rPr>
                <w:rFonts w:ascii="Times" w:eastAsia="Batang" w:hAnsi="Times" w:cs="Times"/>
                <w:lang w:eastAsia="en-US"/>
              </w:rPr>
            </w:pPr>
            <w:r w:rsidRPr="00CE3421">
              <w:rPr>
                <w:rFonts w:ascii="Times" w:eastAsia="Batang" w:hAnsi="Times" w:cs="Times"/>
                <w:b/>
                <w:lang w:eastAsia="en-US"/>
              </w:rPr>
              <w:t>Other assumptions</w:t>
            </w:r>
          </w:p>
        </w:tc>
      </w:tr>
      <w:tr w:rsidR="00CE3421" w:rsidRPr="00CE3421" w14:paraId="54DAFAA2" w14:textId="77777777" w:rsidTr="007C4147">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A810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B5A07E"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To be reported by company</w:t>
            </w:r>
          </w:p>
        </w:tc>
      </w:tr>
      <w:tr w:rsidR="00CE3421" w:rsidRPr="00CE3421" w14:paraId="2DD6E1B0" w14:textId="77777777" w:rsidTr="007C4147">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DF22A" w14:textId="77777777" w:rsidR="00CE3421" w:rsidRPr="00CE3421" w:rsidRDefault="00CE3421" w:rsidP="00CE3421">
            <w:pPr>
              <w:overflowPunct/>
              <w:autoSpaceDE/>
              <w:autoSpaceDN/>
              <w:adjustRightInd/>
              <w:spacing w:after="0"/>
              <w:textAlignment w:val="auto"/>
              <w:rPr>
                <w:rFonts w:ascii="Times" w:eastAsia="Batang" w:hAnsi="Times" w:cs="Times"/>
                <w:lang w:eastAsia="en-US"/>
              </w:rPr>
            </w:pPr>
            <w:r w:rsidRPr="00CE3421">
              <w:rPr>
                <w:rFonts w:ascii="Times" w:eastAsia="Batang" w:hAnsi="Times" w:cs="Times"/>
                <w:lang w:eastAsia="en-US"/>
              </w:rPr>
              <w:t>Note: </w:t>
            </w:r>
          </w:p>
          <w:p w14:paraId="4AD022E1" w14:textId="77777777" w:rsidR="00CE3421" w:rsidRPr="00CE3421" w:rsidRDefault="00CE3421" w:rsidP="00CE3421">
            <w:pPr>
              <w:overflowPunct/>
              <w:autoSpaceDE/>
              <w:autoSpaceDN/>
              <w:adjustRightInd/>
              <w:spacing w:after="0"/>
              <w:ind w:hanging="440"/>
              <w:textAlignment w:val="auto"/>
              <w:rPr>
                <w:rFonts w:ascii="Times" w:eastAsia="Batang" w:hAnsi="Times" w:cs="Times"/>
                <w:lang w:eastAsia="en-US"/>
              </w:rPr>
            </w:pPr>
            <w:r w:rsidRPr="00CE3421">
              <w:rPr>
                <w:rFonts w:ascii="Times" w:eastAsia="Batang" w:hAnsi="Times" w:cs="Times"/>
                <w:lang w:eastAsia="en-US"/>
              </w:rPr>
              <w:t> -           Companies to report required SINR according to BLER target.</w:t>
            </w:r>
          </w:p>
        </w:tc>
      </w:tr>
    </w:tbl>
    <w:p w14:paraId="279CEF83" w14:textId="77777777" w:rsidR="00CE3421" w:rsidRPr="00CE3421" w:rsidRDefault="00CE3421" w:rsidP="00CE3421">
      <w:pPr>
        <w:shd w:val="clear" w:color="auto" w:fill="FFFFFF"/>
        <w:overflowPunct/>
        <w:autoSpaceDE/>
        <w:autoSpaceDN/>
        <w:adjustRightInd/>
        <w:spacing w:after="0"/>
        <w:textAlignment w:val="auto"/>
        <w:rPr>
          <w:rFonts w:ascii="Times" w:eastAsia="宋体" w:hAnsi="Times" w:cs="Times"/>
          <w:lang w:val="en-US" w:eastAsia="zh-CN"/>
        </w:rPr>
      </w:pPr>
    </w:p>
    <w:p w14:paraId="555BFBD5" w14:textId="77777777" w:rsidR="00CE3421" w:rsidRPr="005D576C" w:rsidRDefault="00CE3421" w:rsidP="006A55D6">
      <w:pPr>
        <w:overflowPunct/>
        <w:autoSpaceDE/>
        <w:autoSpaceDN/>
        <w:adjustRightInd/>
        <w:spacing w:after="0"/>
        <w:textAlignment w:val="auto"/>
        <w:rPr>
          <w:rFonts w:ascii="Times" w:eastAsiaTheme="minorEastAsia" w:hAnsi="Times"/>
          <w:b/>
          <w:bCs/>
          <w:iCs/>
          <w:sz w:val="22"/>
          <w:szCs w:val="32"/>
          <w:u w:val="single"/>
          <w:lang w:val="en-US" w:eastAsia="zh-CN"/>
        </w:rPr>
      </w:pPr>
    </w:p>
    <w:p w14:paraId="64D65052" w14:textId="77777777" w:rsidR="006A55D6" w:rsidRDefault="006A55D6" w:rsidP="006A55D6">
      <w:pPr>
        <w:overflowPunct/>
        <w:autoSpaceDE/>
        <w:autoSpaceDN/>
        <w:adjustRightInd/>
        <w:spacing w:after="0"/>
        <w:textAlignment w:val="auto"/>
        <w:rPr>
          <w:rFonts w:ascii="Times" w:eastAsiaTheme="minorEastAsia" w:hAnsi="Times"/>
          <w:b/>
          <w:bCs/>
          <w:iCs/>
          <w:sz w:val="22"/>
          <w:szCs w:val="32"/>
          <w:u w:val="single"/>
          <w:lang w:val="en-US" w:eastAsia="zh-CN"/>
        </w:rPr>
      </w:pPr>
    </w:p>
    <w:p w14:paraId="77DB645A" w14:textId="331ED462" w:rsidR="006A55D6" w:rsidRPr="006A55D6" w:rsidRDefault="006A55D6" w:rsidP="006A55D6">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RAN1#117</w:t>
      </w:r>
    </w:p>
    <w:p w14:paraId="3BE2932C" w14:textId="77777777" w:rsidR="006A55D6" w:rsidRPr="006A55D6" w:rsidRDefault="006A55D6" w:rsidP="006A55D6">
      <w:pPr>
        <w:overflowPunct/>
        <w:autoSpaceDE/>
        <w:autoSpaceDN/>
        <w:adjustRightInd/>
        <w:spacing w:after="0"/>
        <w:textAlignment w:val="auto"/>
        <w:rPr>
          <w:rFonts w:ascii="Times" w:eastAsiaTheme="minorEastAsia" w:hAnsi="Times"/>
          <w:b/>
          <w:bCs/>
          <w:iCs/>
          <w:sz w:val="24"/>
          <w:szCs w:val="36"/>
          <w:u w:val="single"/>
          <w:lang w:val="en-US" w:eastAsia="zh-CN"/>
        </w:rPr>
      </w:pPr>
    </w:p>
    <w:p w14:paraId="5DAA2B93" w14:textId="6CB1B0E0"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6456919F" w14:textId="77777777" w:rsidR="006A55D6" w:rsidRPr="00C2044F" w:rsidRDefault="006A55D6" w:rsidP="006A55D6">
      <w:pPr>
        <w:overflowPunct/>
        <w:autoSpaceDE/>
        <w:autoSpaceDN/>
        <w:adjustRightInd/>
        <w:spacing w:after="0"/>
        <w:textAlignment w:val="auto"/>
        <w:rPr>
          <w:rFonts w:eastAsia="宋体"/>
          <w:szCs w:val="18"/>
          <w:lang w:eastAsia="zh-CN" w:bidi="ar"/>
        </w:rPr>
      </w:pPr>
      <w:r w:rsidRPr="00C2044F">
        <w:rPr>
          <w:rFonts w:eastAsia="宋体" w:hint="eastAsia"/>
          <w:szCs w:val="18"/>
          <w:lang w:eastAsia="en-US" w:bidi="ar"/>
        </w:rPr>
        <w:t xml:space="preserve">In </w:t>
      </w:r>
      <w:r w:rsidRPr="00C2044F">
        <w:rPr>
          <w:rFonts w:eastAsia="宋体"/>
          <w:szCs w:val="18"/>
          <w:lang w:eastAsia="en-US" w:bidi="ar"/>
        </w:rPr>
        <w:t>the</w:t>
      </w:r>
      <w:r w:rsidRPr="00C2044F">
        <w:rPr>
          <w:rFonts w:eastAsia="宋体" w:hint="eastAsia"/>
          <w:szCs w:val="18"/>
          <w:lang w:eastAsia="en-US" w:bidi="ar"/>
        </w:rPr>
        <w:t xml:space="preserve"> link level simulation, </w:t>
      </w:r>
      <w:r w:rsidRPr="00C2044F">
        <w:rPr>
          <w:rFonts w:eastAsia="宋体" w:hint="eastAsia"/>
          <w:szCs w:val="18"/>
          <w:lang w:eastAsia="zh-CN" w:bidi="ar"/>
        </w:rPr>
        <w:t>coherent</w:t>
      </w:r>
      <w:r w:rsidRPr="00C2044F">
        <w:rPr>
          <w:rFonts w:eastAsia="宋体"/>
          <w:szCs w:val="18"/>
          <w:lang w:eastAsia="zh-CN" w:bidi="ar"/>
        </w:rPr>
        <w:t xml:space="preserve"> and non-coherent</w:t>
      </w:r>
      <w:r w:rsidRPr="00C2044F">
        <w:rPr>
          <w:rFonts w:eastAsia="宋体" w:hint="eastAsia"/>
          <w:szCs w:val="18"/>
          <w:lang w:eastAsia="zh-CN" w:bidi="ar"/>
        </w:rPr>
        <w:t xml:space="preserve"> receiver </w:t>
      </w:r>
      <w:r w:rsidRPr="00C2044F">
        <w:rPr>
          <w:rFonts w:eastAsia="宋体"/>
          <w:szCs w:val="18"/>
          <w:lang w:eastAsia="zh-CN" w:bidi="ar"/>
        </w:rPr>
        <w:t>can be</w:t>
      </w:r>
      <w:r w:rsidRPr="00C2044F">
        <w:rPr>
          <w:rFonts w:eastAsia="宋体" w:hint="eastAsia"/>
          <w:szCs w:val="18"/>
          <w:lang w:eastAsia="zh-CN" w:bidi="ar"/>
        </w:rPr>
        <w:t xml:space="preserve"> </w:t>
      </w:r>
      <w:r w:rsidRPr="00C2044F">
        <w:rPr>
          <w:rFonts w:eastAsia="宋体"/>
          <w:szCs w:val="18"/>
          <w:lang w:eastAsia="zh-CN" w:bidi="ar"/>
        </w:rPr>
        <w:t>evaluated</w:t>
      </w:r>
      <w:r w:rsidRPr="00C2044F">
        <w:rPr>
          <w:rFonts w:eastAsia="宋体" w:hint="eastAsia"/>
          <w:szCs w:val="18"/>
          <w:lang w:eastAsia="zh-CN" w:bidi="ar"/>
        </w:rPr>
        <w:t xml:space="preserve"> for D2R receiver</w:t>
      </w:r>
      <w:r w:rsidRPr="00C2044F">
        <w:rPr>
          <w:rFonts w:eastAsia="宋体"/>
          <w:szCs w:val="18"/>
          <w:lang w:eastAsia="zh-CN" w:bidi="ar"/>
        </w:rPr>
        <w:t>.</w:t>
      </w:r>
    </w:p>
    <w:p w14:paraId="681D7E31"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4E7EFA30"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7850DBDA"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lang w:val="en-US" w:eastAsia="x-none"/>
        </w:rPr>
        <w:t>For CW2D pathloss model applied to the D1T1-A1/A2/B and D2T2-A1/A2/B scenarios, using the same pathloss model defined in TR38.901 as used for R2D/D2R.</w:t>
      </w:r>
    </w:p>
    <w:p w14:paraId="510F20EC"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4C6ED8C6"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537EF201"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Add Row [0D] in the link budget table as follows,</w:t>
      </w:r>
    </w:p>
    <w:p w14:paraId="4816F48B"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347"/>
        <w:gridCol w:w="2784"/>
        <w:gridCol w:w="2784"/>
      </w:tblGrid>
      <w:tr w:rsidR="006A55D6" w:rsidRPr="00C2044F" w14:paraId="5909083C" w14:textId="77777777" w:rsidTr="007C414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33B04CB7" w14:textId="77777777" w:rsidR="006A55D6" w:rsidRPr="00C2044F" w:rsidRDefault="006A55D6" w:rsidP="007C4147">
            <w:pPr>
              <w:overflowPunct/>
              <w:autoSpaceDE/>
              <w:autoSpaceDN/>
              <w:snapToGrid w:val="0"/>
              <w:spacing w:after="0"/>
              <w:jc w:val="center"/>
              <w:textAlignment w:val="auto"/>
              <w:rPr>
                <w:rFonts w:eastAsia="等线"/>
                <w:b/>
                <w:bCs/>
                <w:lang w:eastAsia="en-US" w:bidi="ar"/>
              </w:rPr>
            </w:pPr>
            <w:r w:rsidRPr="00C2044F">
              <w:rPr>
                <w:rFonts w:eastAsia="等线"/>
                <w:b/>
                <w:bCs/>
                <w:lang w:eastAsia="en-US"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BE89E" w14:textId="77777777" w:rsidR="006A55D6" w:rsidRPr="00C2044F" w:rsidRDefault="006A55D6" w:rsidP="007C4147">
            <w:pPr>
              <w:overflowPunct/>
              <w:autoSpaceDE/>
              <w:autoSpaceDN/>
              <w:snapToGrid w:val="0"/>
              <w:spacing w:after="0"/>
              <w:textAlignment w:val="auto"/>
              <w:rPr>
                <w:rFonts w:eastAsia="等线"/>
                <w:b/>
                <w:bCs/>
                <w:lang w:eastAsia="en-US" w:bidi="ar"/>
              </w:rPr>
            </w:pPr>
            <w:r w:rsidRPr="00C2044F">
              <w:rPr>
                <w:rFonts w:eastAsia="等线"/>
                <w:b/>
                <w:bCs/>
                <w:lang w:eastAsia="en-US"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6597AA98"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b/>
                <w:bCs/>
                <w:lang w:eastAsia="en-US"/>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6788814"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b/>
                <w:bCs/>
                <w:lang w:eastAsia="en-US"/>
              </w:rPr>
              <w:t>Device-to-Reader</w:t>
            </w:r>
          </w:p>
        </w:tc>
      </w:tr>
      <w:tr w:rsidR="006A55D6" w:rsidRPr="00C2044F" w14:paraId="209AA1DE" w14:textId="77777777" w:rsidTr="007C414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4A8DBCA3" w14:textId="77777777" w:rsidR="006A55D6" w:rsidRPr="00C2044F" w:rsidRDefault="006A55D6" w:rsidP="007C4147">
            <w:pPr>
              <w:overflowPunct/>
              <w:autoSpaceDE/>
              <w:autoSpaceDN/>
              <w:adjustRightInd/>
              <w:spacing w:after="0"/>
              <w:jc w:val="center"/>
              <w:textAlignment w:val="auto"/>
              <w:rPr>
                <w:rFonts w:eastAsia="等线"/>
                <w:lang w:eastAsia="en-US"/>
              </w:rPr>
            </w:pPr>
            <w:r w:rsidRPr="00C2044F">
              <w:rPr>
                <w:rFonts w:eastAsia="等线" w:hint="eastAsia"/>
                <w:lang w:eastAsia="en-US"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AA70F"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en-US" w:bidi="ar"/>
              </w:rPr>
              <w:t>Topology</w:t>
            </w:r>
            <w:r w:rsidRPr="00C2044F">
              <w:rPr>
                <w:rFonts w:eastAsia="等线" w:hint="eastAsia"/>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437CF3A"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hint="eastAsia"/>
                <w:lang w:eastAsia="zh-CN"/>
              </w:rPr>
              <w:t>F</w:t>
            </w:r>
            <w:r w:rsidRPr="00C2044F">
              <w:rPr>
                <w:rFonts w:eastAsia="等线"/>
                <w:lang w:eastAsia="zh-CN"/>
              </w:rPr>
              <w:t>or D2T2:</w:t>
            </w:r>
          </w:p>
          <w:p w14:paraId="1C15C9AD"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zh-CN"/>
              </w:rPr>
              <w:t xml:space="preserve">[0D]-Alt1: </w:t>
            </w:r>
            <w:proofErr w:type="spellStart"/>
            <w:r w:rsidRPr="00C2044F">
              <w:rPr>
                <w:rFonts w:eastAsia="等线" w:hint="eastAsia"/>
                <w:lang w:eastAsia="en-US"/>
              </w:rPr>
              <w:t>InF</w:t>
            </w:r>
            <w:proofErr w:type="spellEnd"/>
            <w:r w:rsidRPr="00C2044F">
              <w:rPr>
                <w:rFonts w:eastAsia="等线" w:hint="eastAsia"/>
                <w:lang w:eastAsia="en-US"/>
              </w:rPr>
              <w:t xml:space="preserve">-DL NLOS </w:t>
            </w:r>
          </w:p>
          <w:p w14:paraId="0AE6B104"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zh-CN"/>
              </w:rPr>
              <w:t>[0D]</w:t>
            </w:r>
            <w:r w:rsidRPr="00C2044F">
              <w:rPr>
                <w:rFonts w:eastAsia="等线"/>
                <w:lang w:eastAsia="zh-CN"/>
              </w:rPr>
              <w:t>-</w:t>
            </w:r>
            <w:r w:rsidRPr="00C2044F">
              <w:rPr>
                <w:rFonts w:eastAsia="等线" w:hint="eastAsia"/>
                <w:lang w:eastAsia="zh-CN"/>
              </w:rPr>
              <w:t>Alt2:</w:t>
            </w:r>
            <w:r w:rsidRPr="00C2044F">
              <w:rPr>
                <w:rFonts w:eastAsia="等线" w:hint="eastAsia"/>
                <w:lang w:eastAsia="en-US"/>
              </w:rPr>
              <w:t xml:space="preserve"> InH-Office LOS</w:t>
            </w:r>
          </w:p>
          <w:p w14:paraId="4F219EA6"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en-US"/>
              </w:rPr>
              <w:lastRenderedPageBreak/>
              <w:t>F</w:t>
            </w:r>
            <w:r w:rsidRPr="00C2044F">
              <w:rPr>
                <w:rFonts w:eastAsia="等线"/>
                <w:lang w:eastAsia="en-US"/>
              </w:rPr>
              <w:t>or D1T1:</w:t>
            </w:r>
          </w:p>
          <w:p w14:paraId="57D028FC" w14:textId="77777777" w:rsidR="006A55D6" w:rsidRPr="00C2044F" w:rsidRDefault="006A55D6" w:rsidP="007C4147">
            <w:pPr>
              <w:overflowPunct/>
              <w:autoSpaceDE/>
              <w:autoSpaceDN/>
              <w:snapToGrid w:val="0"/>
              <w:spacing w:after="0"/>
              <w:textAlignment w:val="auto"/>
              <w:rPr>
                <w:rFonts w:eastAsia="等线"/>
                <w:lang w:eastAsia="en-US" w:bidi="ar"/>
              </w:rPr>
            </w:pPr>
            <w:r w:rsidRPr="00C2044F">
              <w:rPr>
                <w:rFonts w:eastAsia="等线" w:hint="eastAsia"/>
                <w:lang w:eastAsia="zh-CN"/>
              </w:rPr>
              <w:t>[0D]</w:t>
            </w:r>
            <w:r w:rsidRPr="00C2044F">
              <w:rPr>
                <w:rFonts w:eastAsia="等线"/>
                <w:lang w:eastAsia="zh-CN"/>
              </w:rPr>
              <w:t xml:space="preserve"> </w:t>
            </w:r>
            <w:proofErr w:type="spellStart"/>
            <w:r w:rsidRPr="00C2044F">
              <w:rPr>
                <w:rFonts w:eastAsia="等线"/>
                <w:lang w:eastAsia="zh-CN"/>
              </w:rPr>
              <w:t>InF</w:t>
            </w:r>
            <w:proofErr w:type="spellEnd"/>
            <w:r w:rsidRPr="00C2044F">
              <w:rPr>
                <w:rFonts w:eastAsia="等线"/>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67C12DDA"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hint="eastAsia"/>
                <w:lang w:eastAsia="zh-CN"/>
              </w:rPr>
              <w:lastRenderedPageBreak/>
              <w:t>F</w:t>
            </w:r>
            <w:r w:rsidRPr="00C2044F">
              <w:rPr>
                <w:rFonts w:eastAsia="等线"/>
                <w:lang w:eastAsia="zh-CN"/>
              </w:rPr>
              <w:t>or D2T2:</w:t>
            </w:r>
          </w:p>
          <w:p w14:paraId="7908EA05"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zh-CN"/>
              </w:rPr>
              <w:t xml:space="preserve">[0D]-Alt1: </w:t>
            </w:r>
            <w:proofErr w:type="spellStart"/>
            <w:r w:rsidRPr="00C2044F">
              <w:rPr>
                <w:rFonts w:eastAsia="等线" w:hint="eastAsia"/>
                <w:lang w:eastAsia="en-US"/>
              </w:rPr>
              <w:t>InF</w:t>
            </w:r>
            <w:proofErr w:type="spellEnd"/>
            <w:r w:rsidRPr="00C2044F">
              <w:rPr>
                <w:rFonts w:eastAsia="等线" w:hint="eastAsia"/>
                <w:lang w:eastAsia="en-US"/>
              </w:rPr>
              <w:t xml:space="preserve">-DL NLOS </w:t>
            </w:r>
          </w:p>
          <w:p w14:paraId="6606BC3F"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zh-CN"/>
              </w:rPr>
              <w:t>[0D]</w:t>
            </w:r>
            <w:r w:rsidRPr="00C2044F">
              <w:rPr>
                <w:rFonts w:eastAsia="等线"/>
                <w:lang w:eastAsia="zh-CN"/>
              </w:rPr>
              <w:t>-</w:t>
            </w:r>
            <w:r w:rsidRPr="00C2044F">
              <w:rPr>
                <w:rFonts w:eastAsia="等线" w:hint="eastAsia"/>
                <w:lang w:eastAsia="zh-CN"/>
              </w:rPr>
              <w:t>Alt2:</w:t>
            </w:r>
            <w:r w:rsidRPr="00C2044F">
              <w:rPr>
                <w:rFonts w:eastAsia="等线" w:hint="eastAsia"/>
                <w:lang w:eastAsia="en-US"/>
              </w:rPr>
              <w:t xml:space="preserve"> InH-Office LOS</w:t>
            </w:r>
          </w:p>
          <w:p w14:paraId="2B70B599"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en-US"/>
              </w:rPr>
              <w:lastRenderedPageBreak/>
              <w:t>F</w:t>
            </w:r>
            <w:r w:rsidRPr="00C2044F">
              <w:rPr>
                <w:rFonts w:eastAsia="等线"/>
                <w:lang w:eastAsia="en-US"/>
              </w:rPr>
              <w:t>or D1T1:</w:t>
            </w:r>
          </w:p>
          <w:p w14:paraId="1DF379F6"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eastAsia="等线" w:hint="eastAsia"/>
                <w:lang w:eastAsia="zh-CN"/>
              </w:rPr>
              <w:t>[0D]</w:t>
            </w:r>
            <w:r w:rsidRPr="00C2044F">
              <w:rPr>
                <w:rFonts w:eastAsia="等线"/>
                <w:lang w:eastAsia="zh-CN"/>
              </w:rPr>
              <w:t xml:space="preserve"> </w:t>
            </w:r>
            <w:proofErr w:type="spellStart"/>
            <w:r w:rsidRPr="00C2044F">
              <w:rPr>
                <w:rFonts w:eastAsia="等线"/>
                <w:lang w:eastAsia="zh-CN"/>
              </w:rPr>
              <w:t>InF</w:t>
            </w:r>
            <w:proofErr w:type="spellEnd"/>
            <w:r w:rsidRPr="00C2044F">
              <w:rPr>
                <w:rFonts w:eastAsia="等线"/>
                <w:lang w:eastAsia="zh-CN"/>
              </w:rPr>
              <w:t>-DH NLOS</w:t>
            </w:r>
          </w:p>
        </w:tc>
      </w:tr>
    </w:tbl>
    <w:p w14:paraId="674090C5"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32FECE94"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7447C4A7"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0050200D"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Update the link budget table Row [0C] as follows,</w:t>
      </w:r>
    </w:p>
    <w:p w14:paraId="1CEA3D0F"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193"/>
        <w:gridCol w:w="3031"/>
        <w:gridCol w:w="4055"/>
      </w:tblGrid>
      <w:tr w:rsidR="006A55D6" w:rsidRPr="00C2044F" w14:paraId="4FF6AA90" w14:textId="77777777" w:rsidTr="007C414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533FA" w14:textId="77777777" w:rsidR="006A55D6" w:rsidRPr="00C2044F" w:rsidRDefault="006A55D6" w:rsidP="007C4147">
            <w:pPr>
              <w:overflowPunct/>
              <w:autoSpaceDE/>
              <w:autoSpaceDN/>
              <w:snapToGrid w:val="0"/>
              <w:spacing w:after="0"/>
              <w:jc w:val="center"/>
              <w:textAlignment w:val="auto"/>
              <w:rPr>
                <w:rFonts w:eastAsia="等线"/>
                <w:b/>
                <w:bCs/>
                <w:lang w:eastAsia="en-US" w:bidi="ar"/>
              </w:rPr>
            </w:pPr>
            <w:r w:rsidRPr="00C2044F">
              <w:rPr>
                <w:rFonts w:eastAsia="等线"/>
                <w:b/>
                <w:bCs/>
                <w:lang w:eastAsia="en-US"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7E9A4" w14:textId="77777777" w:rsidR="006A55D6" w:rsidRPr="00C2044F" w:rsidRDefault="006A55D6" w:rsidP="007C4147">
            <w:pPr>
              <w:overflowPunct/>
              <w:autoSpaceDE/>
              <w:autoSpaceDN/>
              <w:snapToGrid w:val="0"/>
              <w:spacing w:after="0"/>
              <w:textAlignment w:val="auto"/>
              <w:rPr>
                <w:rFonts w:eastAsia="等线"/>
                <w:b/>
                <w:bCs/>
                <w:lang w:eastAsia="en-US" w:bidi="ar"/>
              </w:rPr>
            </w:pPr>
            <w:r w:rsidRPr="00C2044F">
              <w:rPr>
                <w:rFonts w:eastAsia="等线"/>
                <w:b/>
                <w:bCs/>
                <w:lang w:eastAsia="en-US"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D6B2108"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b/>
                <w:bCs/>
                <w:lang w:eastAsia="en-US"/>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1DEEB53"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b/>
                <w:bCs/>
                <w:lang w:eastAsia="en-US"/>
              </w:rPr>
              <w:t>Device-to-Reader</w:t>
            </w:r>
          </w:p>
        </w:tc>
      </w:tr>
      <w:tr w:rsidR="006A55D6" w:rsidRPr="00C2044F" w14:paraId="5C9B9BA0" w14:textId="77777777" w:rsidTr="007C414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4FA473B" w14:textId="77777777" w:rsidR="006A55D6" w:rsidRPr="00C2044F" w:rsidRDefault="006A55D6" w:rsidP="007C4147">
            <w:pPr>
              <w:overflowPunct/>
              <w:autoSpaceDE/>
              <w:autoSpaceDN/>
              <w:adjustRightInd/>
              <w:spacing w:after="0"/>
              <w:textAlignment w:val="auto"/>
              <w:rPr>
                <w:rFonts w:eastAsia="等线"/>
                <w:lang w:eastAsia="en-US"/>
              </w:rPr>
            </w:pPr>
            <w:r w:rsidRPr="00C2044F">
              <w:rPr>
                <w:rFonts w:ascii="Times" w:eastAsia="等线" w:hAnsi="Times" w:hint="eastAsia"/>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B7202" w14:textId="77777777" w:rsidR="006A55D6" w:rsidRPr="00C2044F" w:rsidRDefault="006A55D6" w:rsidP="007C4147">
            <w:pPr>
              <w:overflowPunct/>
              <w:autoSpaceDE/>
              <w:autoSpaceDN/>
              <w:snapToGrid w:val="0"/>
              <w:spacing w:after="0"/>
              <w:textAlignment w:val="auto"/>
              <w:rPr>
                <w:rFonts w:eastAsia="等线"/>
                <w:lang w:eastAsia="en-US"/>
              </w:rPr>
            </w:pPr>
            <w:proofErr w:type="spellStart"/>
            <w:r w:rsidRPr="00C2044F">
              <w:rPr>
                <w:rFonts w:ascii="Times" w:eastAsia="等线" w:hAnsi="Times"/>
                <w:lang w:eastAsia="en-US" w:bidi="ar"/>
              </w:rPr>
              <w:t>Center</w:t>
            </w:r>
            <w:proofErr w:type="spellEnd"/>
            <w:r w:rsidRPr="00C2044F">
              <w:rPr>
                <w:rFonts w:ascii="Times" w:eastAsia="等线" w:hAnsi="Times"/>
                <w:lang w:eastAsia="en-US" w:bidi="ar"/>
              </w:rPr>
              <w:t xml:space="preserve"> frequency (</w:t>
            </w:r>
            <w:r w:rsidRPr="00C2044F">
              <w:rPr>
                <w:rFonts w:ascii="Times" w:eastAsia="等线" w:hAnsi="Times" w:hint="eastAsia"/>
                <w:lang w:eastAsia="zh-CN" w:bidi="ar"/>
              </w:rPr>
              <w:t>M</w:t>
            </w:r>
            <w:r w:rsidRPr="00C2044F">
              <w:rPr>
                <w:rFonts w:ascii="Times" w:eastAsia="等线" w:hAnsi="Times"/>
                <w:lang w:eastAsia="en-US"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0A18CD3" w14:textId="77777777" w:rsidR="006A55D6" w:rsidRPr="00C2044F" w:rsidRDefault="006A55D6" w:rsidP="007C4147">
            <w:pPr>
              <w:overflowPunct/>
              <w:autoSpaceDE/>
              <w:autoSpaceDN/>
              <w:snapToGrid w:val="0"/>
              <w:spacing w:after="0"/>
              <w:textAlignment w:val="auto"/>
              <w:rPr>
                <w:rFonts w:ascii="Times" w:eastAsia="等线" w:hAnsi="Times"/>
                <w:szCs w:val="24"/>
                <w:lang w:eastAsia="zh-CN"/>
              </w:rPr>
            </w:pPr>
            <w:r w:rsidRPr="00C2044F">
              <w:rPr>
                <w:rFonts w:ascii="Times" w:eastAsia="等线" w:hAnsi="Times" w:hint="eastAsia"/>
                <w:szCs w:val="24"/>
                <w:lang w:eastAsia="zh-CN"/>
              </w:rPr>
              <w:t>[0C]-Alt1: 900MHz</w:t>
            </w:r>
            <w:r w:rsidRPr="00C2044F">
              <w:rPr>
                <w:rFonts w:ascii="Times" w:eastAsia="等线" w:hAnsi="Times"/>
                <w:szCs w:val="24"/>
                <w:lang w:eastAsia="zh-CN"/>
              </w:rPr>
              <w:t xml:space="preserve"> (M), </w:t>
            </w:r>
          </w:p>
          <w:p w14:paraId="20A422D1" w14:textId="77777777" w:rsidR="006A55D6" w:rsidRPr="00C2044F" w:rsidRDefault="006A55D6" w:rsidP="007C4147">
            <w:pPr>
              <w:overflowPunct/>
              <w:autoSpaceDE/>
              <w:autoSpaceDN/>
              <w:snapToGrid w:val="0"/>
              <w:spacing w:after="0"/>
              <w:textAlignment w:val="auto"/>
              <w:rPr>
                <w:rFonts w:eastAsia="等线"/>
                <w:lang w:eastAsia="en-US" w:bidi="ar"/>
              </w:rPr>
            </w:pPr>
            <w:r w:rsidRPr="00C2044F">
              <w:rPr>
                <w:rFonts w:ascii="Times" w:eastAsia="等线" w:hAnsi="Times" w:hint="eastAsia"/>
                <w:szCs w:val="24"/>
                <w:lang w:eastAsia="zh-CN"/>
              </w:rPr>
              <w:t xml:space="preserve">[0C]-Alt2: </w:t>
            </w:r>
            <w:r w:rsidRPr="00C2044F">
              <w:rPr>
                <w:rFonts w:ascii="Times" w:eastAsia="等线" w:hAnsi="Times"/>
                <w:szCs w:val="24"/>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3D86D30" w14:textId="77777777" w:rsidR="006A55D6" w:rsidRPr="00C2044F" w:rsidRDefault="006A55D6" w:rsidP="007C4147">
            <w:pPr>
              <w:overflowPunct/>
              <w:autoSpaceDE/>
              <w:autoSpaceDN/>
              <w:snapToGrid w:val="0"/>
              <w:spacing w:after="0"/>
              <w:textAlignment w:val="auto"/>
              <w:rPr>
                <w:rFonts w:ascii="Times" w:eastAsia="等线" w:hAnsi="Times"/>
                <w:szCs w:val="24"/>
                <w:lang w:eastAsia="zh-CN"/>
              </w:rPr>
            </w:pPr>
            <w:r w:rsidRPr="00C2044F">
              <w:rPr>
                <w:rFonts w:ascii="Times" w:eastAsia="等线" w:hAnsi="Times" w:hint="eastAsia"/>
                <w:szCs w:val="24"/>
                <w:lang w:eastAsia="zh-CN"/>
              </w:rPr>
              <w:t>[0C]-Alt1: 900MHz</w:t>
            </w:r>
            <w:r w:rsidRPr="00C2044F">
              <w:rPr>
                <w:rFonts w:ascii="Times" w:eastAsia="等线" w:hAnsi="Times"/>
                <w:szCs w:val="24"/>
                <w:lang w:eastAsia="zh-CN"/>
              </w:rPr>
              <w:t xml:space="preserve"> (M), </w:t>
            </w:r>
          </w:p>
          <w:p w14:paraId="30E1AC4C"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ascii="Times" w:eastAsia="等线" w:hAnsi="Times" w:hint="eastAsia"/>
                <w:szCs w:val="24"/>
                <w:lang w:eastAsia="zh-CN"/>
              </w:rPr>
              <w:t xml:space="preserve">[0C]-Alt2: </w:t>
            </w:r>
            <w:r w:rsidRPr="00C2044F">
              <w:rPr>
                <w:rFonts w:ascii="Times" w:eastAsia="等线" w:hAnsi="Times"/>
                <w:szCs w:val="24"/>
                <w:lang w:eastAsia="zh-CN"/>
              </w:rPr>
              <w:t>2GHz (O)</w:t>
            </w:r>
          </w:p>
        </w:tc>
      </w:tr>
    </w:tbl>
    <w:p w14:paraId="58AE35EB"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2E576EAF"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6B3E0225"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44E525B9"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 xml:space="preserve">For </w:t>
      </w:r>
      <w:r w:rsidRPr="00C2044F">
        <w:rPr>
          <w:rFonts w:ascii="Times" w:eastAsia="等线" w:hAnsi="Times" w:hint="eastAsia"/>
          <w:lang w:eastAsia="zh-CN"/>
        </w:rPr>
        <w:t xml:space="preserve">R2D link in the coverage </w:t>
      </w:r>
      <w:r w:rsidRPr="00C2044F">
        <w:rPr>
          <w:rFonts w:ascii="Times" w:eastAsia="Batang" w:hAnsi="Times"/>
          <w:lang w:eastAsia="x-none"/>
        </w:rPr>
        <w:t>evaluation</w:t>
      </w:r>
      <w:r w:rsidRPr="00C2044F">
        <w:rPr>
          <w:rFonts w:ascii="Times" w:eastAsia="等线" w:hAnsi="Times" w:hint="eastAsia"/>
          <w:lang w:eastAsia="zh-CN"/>
        </w:rPr>
        <w:t xml:space="preserve"> for device 2, </w:t>
      </w:r>
    </w:p>
    <w:p w14:paraId="25E513C8" w14:textId="77777777" w:rsidR="006A55D6" w:rsidRPr="00C2044F" w:rsidRDefault="006A55D6" w:rsidP="006A55D6">
      <w:pPr>
        <w:numPr>
          <w:ilvl w:val="1"/>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i/>
          <w:iCs/>
          <w:lang w:eastAsia="zh-CN"/>
        </w:rPr>
        <w:t>Budget-Alt2</w:t>
      </w:r>
      <w:r w:rsidRPr="00C2044F">
        <w:rPr>
          <w:rFonts w:ascii="Times" w:eastAsia="等线" w:hAnsi="Times" w:hint="eastAsia"/>
          <w:lang w:eastAsia="zh-CN"/>
        </w:rPr>
        <w:t xml:space="preserve"> is used if receiver </w:t>
      </w:r>
      <w:r w:rsidRPr="00C2044F">
        <w:rPr>
          <w:rFonts w:ascii="Times" w:eastAsia="等线" w:hAnsi="Times"/>
          <w:lang w:eastAsia="zh-CN"/>
        </w:rPr>
        <w:t>architecture</w:t>
      </w:r>
      <w:r w:rsidRPr="00C2044F">
        <w:rPr>
          <w:rFonts w:ascii="Times" w:eastAsia="等线" w:hAnsi="Times" w:hint="eastAsia"/>
          <w:lang w:eastAsia="zh-CN"/>
        </w:rPr>
        <w:t xml:space="preserve"> is IF/ZIF ED is used</w:t>
      </w:r>
    </w:p>
    <w:p w14:paraId="6034B6DF"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61587355"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r w:rsidRPr="00C2044F">
        <w:rPr>
          <w:rFonts w:ascii="Times" w:eastAsia="Batang" w:hAnsi="Times"/>
          <w:iCs/>
          <w:szCs w:val="24"/>
          <w:highlight w:val="green"/>
          <w:lang w:val="en-US" w:eastAsia="x-none"/>
        </w:rPr>
        <w:t>Agreement</w:t>
      </w:r>
    </w:p>
    <w:p w14:paraId="194D7A6B"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Update the link budget table Row [1G] as follows,</w:t>
      </w:r>
    </w:p>
    <w:p w14:paraId="4C5E1BFC"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174"/>
        <w:gridCol w:w="2996"/>
        <w:gridCol w:w="3740"/>
      </w:tblGrid>
      <w:tr w:rsidR="006A55D6" w:rsidRPr="00C2044F" w14:paraId="752A2A5E" w14:textId="77777777" w:rsidTr="007C414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1646677" w14:textId="77777777" w:rsidR="006A55D6" w:rsidRPr="00C2044F" w:rsidRDefault="006A55D6" w:rsidP="007C4147">
            <w:pPr>
              <w:overflowPunct/>
              <w:autoSpaceDE/>
              <w:autoSpaceDN/>
              <w:snapToGrid w:val="0"/>
              <w:spacing w:after="0"/>
              <w:jc w:val="center"/>
              <w:textAlignment w:val="auto"/>
              <w:rPr>
                <w:rFonts w:eastAsia="等线"/>
                <w:b/>
                <w:bCs/>
                <w:lang w:eastAsia="en-US" w:bidi="ar"/>
              </w:rPr>
            </w:pPr>
            <w:r w:rsidRPr="00C2044F">
              <w:rPr>
                <w:rFonts w:eastAsia="等线" w:hint="eastAsia"/>
                <w:b/>
                <w:bCs/>
                <w:lang w:eastAsia="en-US"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BCDDB" w14:textId="77777777" w:rsidR="006A55D6" w:rsidRPr="00C2044F" w:rsidRDefault="006A55D6" w:rsidP="007C4147">
            <w:pPr>
              <w:overflowPunct/>
              <w:autoSpaceDE/>
              <w:autoSpaceDN/>
              <w:snapToGrid w:val="0"/>
              <w:spacing w:after="0"/>
              <w:textAlignment w:val="auto"/>
              <w:rPr>
                <w:rFonts w:eastAsia="等线"/>
                <w:b/>
                <w:bCs/>
                <w:lang w:eastAsia="en-US" w:bidi="ar"/>
              </w:rPr>
            </w:pPr>
            <w:r w:rsidRPr="00C2044F">
              <w:rPr>
                <w:rFonts w:eastAsia="等线" w:hint="eastAsia"/>
                <w:b/>
                <w:bCs/>
                <w:lang w:eastAsia="en-US"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26D5103E"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hint="eastAsia"/>
                <w:b/>
                <w:bCs/>
                <w:lang w:eastAsia="en-US"/>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6DCF184" w14:textId="77777777" w:rsidR="006A55D6" w:rsidRPr="00C2044F" w:rsidRDefault="006A55D6" w:rsidP="007C4147">
            <w:pPr>
              <w:overflowPunct/>
              <w:autoSpaceDE/>
              <w:autoSpaceDN/>
              <w:adjustRightInd/>
              <w:spacing w:after="0"/>
              <w:textAlignment w:val="auto"/>
              <w:rPr>
                <w:rFonts w:eastAsia="等线"/>
                <w:b/>
                <w:bCs/>
                <w:lang w:eastAsia="en-US"/>
              </w:rPr>
            </w:pPr>
            <w:r w:rsidRPr="00C2044F">
              <w:rPr>
                <w:rFonts w:eastAsia="等线" w:hint="eastAsia"/>
                <w:b/>
                <w:bCs/>
                <w:lang w:eastAsia="en-US"/>
              </w:rPr>
              <w:t>Device-to-Reader</w:t>
            </w:r>
          </w:p>
        </w:tc>
      </w:tr>
      <w:tr w:rsidR="006A55D6" w:rsidRPr="00C2044F" w14:paraId="6912F8E3" w14:textId="77777777" w:rsidTr="007C414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6DA85B0C" w14:textId="77777777" w:rsidR="006A55D6" w:rsidRPr="00C2044F" w:rsidRDefault="006A55D6" w:rsidP="007C4147">
            <w:pPr>
              <w:overflowPunct/>
              <w:autoSpaceDE/>
              <w:autoSpaceDN/>
              <w:snapToGrid w:val="0"/>
              <w:spacing w:after="0"/>
              <w:jc w:val="center"/>
              <w:textAlignment w:val="auto"/>
              <w:rPr>
                <w:rFonts w:eastAsia="等线"/>
                <w:lang w:eastAsia="en-US" w:bidi="ar"/>
              </w:rPr>
            </w:pPr>
            <w:r w:rsidRPr="00C2044F">
              <w:rPr>
                <w:rFonts w:ascii="Times" w:eastAsia="等线" w:hAnsi="Times" w:hint="eastAsia"/>
                <w:szCs w:val="24"/>
                <w:lang w:eastAsia="en-US"/>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9C1C9" w14:textId="77777777" w:rsidR="006A55D6" w:rsidRPr="00C2044F" w:rsidRDefault="006A55D6" w:rsidP="007C4147">
            <w:pPr>
              <w:overflowPunct/>
              <w:autoSpaceDE/>
              <w:autoSpaceDN/>
              <w:snapToGrid w:val="0"/>
              <w:spacing w:after="0"/>
              <w:textAlignment w:val="auto"/>
              <w:rPr>
                <w:rFonts w:eastAsia="等线"/>
                <w:lang w:eastAsia="en-US" w:bidi="ar"/>
              </w:rPr>
            </w:pPr>
            <w:r w:rsidRPr="00C2044F">
              <w:rPr>
                <w:rFonts w:ascii="Times" w:eastAsia="等线" w:hAnsi="Times"/>
                <w:szCs w:val="24"/>
                <w:lang w:eastAsia="en-US"/>
              </w:rPr>
              <w:t>Tx antenna gain (</w:t>
            </w:r>
            <w:proofErr w:type="spellStart"/>
            <w:r w:rsidRPr="00C2044F">
              <w:rPr>
                <w:rFonts w:ascii="Times" w:eastAsia="等线" w:hAnsi="Times"/>
                <w:szCs w:val="24"/>
                <w:lang w:eastAsia="en-US"/>
              </w:rPr>
              <w:t>dBi</w:t>
            </w:r>
            <w:proofErr w:type="spellEnd"/>
            <w:r w:rsidRPr="00C2044F">
              <w:rPr>
                <w:rFonts w:ascii="Times" w:eastAsia="等线" w:hAnsi="Times"/>
                <w:szCs w:val="24"/>
                <w:lang w:eastAsia="en-US"/>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674C218C"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szCs w:val="24"/>
                <w:lang w:eastAsia="zh-CN"/>
              </w:rPr>
            </w:pPr>
            <w:r w:rsidRPr="00C2044F">
              <w:rPr>
                <w:rFonts w:ascii="Times" w:eastAsia="等线" w:hAnsi="Times" w:hint="eastAsia"/>
                <w:szCs w:val="24"/>
                <w:lang w:eastAsia="zh-CN"/>
              </w:rPr>
              <w:t xml:space="preserve">For BS for indoor, 6 </w:t>
            </w:r>
            <w:proofErr w:type="spellStart"/>
            <w:r w:rsidRPr="00C2044F">
              <w:rPr>
                <w:rFonts w:ascii="Times" w:eastAsia="等线" w:hAnsi="Times" w:hint="eastAsia"/>
                <w:szCs w:val="24"/>
                <w:lang w:eastAsia="zh-CN"/>
              </w:rPr>
              <w:t>dBi</w:t>
            </w:r>
            <w:proofErr w:type="spellEnd"/>
            <w:r w:rsidRPr="00C2044F">
              <w:rPr>
                <w:rFonts w:ascii="Times" w:eastAsia="等线" w:hAnsi="Times" w:hint="eastAsia"/>
                <w:szCs w:val="24"/>
                <w:lang w:eastAsia="zh-CN"/>
              </w:rPr>
              <w:t>(M), 2dBi(M)</w:t>
            </w:r>
          </w:p>
          <w:p w14:paraId="6EAFD67E" w14:textId="77777777" w:rsidR="006A55D6" w:rsidRPr="00C2044F" w:rsidRDefault="006A55D6" w:rsidP="007C4147">
            <w:pPr>
              <w:overflowPunct/>
              <w:autoSpaceDE/>
              <w:autoSpaceDN/>
              <w:snapToGrid w:val="0"/>
              <w:spacing w:after="0"/>
              <w:textAlignment w:val="auto"/>
              <w:rPr>
                <w:rFonts w:ascii="Times" w:eastAsia="等线" w:hAnsi="Times"/>
                <w:szCs w:val="24"/>
                <w:lang w:eastAsia="zh-CN"/>
              </w:rPr>
            </w:pPr>
          </w:p>
          <w:p w14:paraId="6AC4896C" w14:textId="77777777" w:rsidR="006A55D6" w:rsidRPr="00C2044F" w:rsidRDefault="006A55D6" w:rsidP="006A55D6">
            <w:pPr>
              <w:numPr>
                <w:ilvl w:val="0"/>
                <w:numId w:val="230"/>
              </w:numPr>
              <w:overflowPunct/>
              <w:autoSpaceDE/>
              <w:autoSpaceDN/>
              <w:adjustRightInd/>
              <w:spacing w:after="0"/>
              <w:textAlignment w:val="auto"/>
              <w:rPr>
                <w:rFonts w:eastAsia="等线"/>
                <w:lang w:eastAsia="x-none"/>
              </w:rPr>
            </w:pPr>
            <w:r w:rsidRPr="00C2044F">
              <w:rPr>
                <w:rFonts w:ascii="Times" w:eastAsia="等线" w:hAnsi="Times"/>
                <w:szCs w:val="24"/>
                <w:lang w:eastAsia="zh-CN"/>
              </w:rPr>
              <w:t>For intermediate UE</w:t>
            </w:r>
            <w:r w:rsidRPr="00C2044F">
              <w:rPr>
                <w:rFonts w:ascii="Times" w:eastAsia="等线" w:hAnsi="Times" w:hint="eastAsia"/>
                <w:szCs w:val="24"/>
                <w:lang w:eastAsia="zh-CN"/>
              </w:rPr>
              <w:t xml:space="preserve">, 0 </w:t>
            </w:r>
            <w:proofErr w:type="spellStart"/>
            <w:r w:rsidRPr="00C2044F">
              <w:rPr>
                <w:rFonts w:ascii="Times" w:eastAsia="等线" w:hAnsi="Times" w:hint="eastAsia"/>
                <w:szCs w:val="24"/>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10D8D293" w14:textId="77777777" w:rsidR="006A55D6" w:rsidRPr="00C2044F" w:rsidRDefault="006A55D6" w:rsidP="007C4147">
            <w:pPr>
              <w:overflowPunct/>
              <w:autoSpaceDE/>
              <w:autoSpaceDN/>
              <w:snapToGrid w:val="0"/>
              <w:spacing w:after="0"/>
              <w:textAlignment w:val="auto"/>
              <w:rPr>
                <w:rFonts w:ascii="Times" w:eastAsia="等线" w:hAnsi="Times"/>
                <w:lang w:eastAsia="zh-CN" w:bidi="ar"/>
              </w:rPr>
            </w:pPr>
            <w:r w:rsidRPr="00C2044F">
              <w:rPr>
                <w:rFonts w:ascii="Times" w:eastAsia="等线" w:hAnsi="Times" w:hint="eastAsia"/>
                <w:szCs w:val="24"/>
                <w:lang w:eastAsia="zh-CN"/>
              </w:rPr>
              <w:t>For A-IoT device, 0dBi</w:t>
            </w:r>
            <w:r w:rsidRPr="00C2044F">
              <w:rPr>
                <w:rFonts w:ascii="Times" w:eastAsia="等线" w:hAnsi="Times" w:hint="eastAsia"/>
                <w:strike/>
                <w:color w:val="FF0000"/>
                <w:szCs w:val="24"/>
                <w:lang w:eastAsia="zh-CN"/>
              </w:rPr>
              <w:t xml:space="preserve"> (M), -3dBi (O)</w:t>
            </w:r>
          </w:p>
        </w:tc>
      </w:tr>
    </w:tbl>
    <w:p w14:paraId="17E3121B"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7D3A5006"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411CFB8D"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bCs/>
          <w:szCs w:val="24"/>
          <w:highlight w:val="green"/>
          <w:lang w:eastAsia="zh-CN"/>
        </w:rPr>
        <w:t>Agreement</w:t>
      </w:r>
    </w:p>
    <w:p w14:paraId="0FEB365A" w14:textId="77777777" w:rsidR="006A55D6" w:rsidRPr="00C2044F" w:rsidRDefault="006A55D6" w:rsidP="006A55D6">
      <w:pPr>
        <w:overflowPunct/>
        <w:autoSpaceDE/>
        <w:autoSpaceDN/>
        <w:adjustRightInd/>
        <w:snapToGrid w:val="0"/>
        <w:spacing w:after="0"/>
        <w:textAlignment w:val="auto"/>
        <w:rPr>
          <w:rFonts w:eastAsia="宋体"/>
          <w:szCs w:val="18"/>
          <w:lang w:eastAsia="zh-CN" w:bidi="ar"/>
        </w:rPr>
      </w:pPr>
      <w:r w:rsidRPr="00C2044F">
        <w:rPr>
          <w:rFonts w:eastAsia="宋体" w:hint="eastAsia"/>
          <w:szCs w:val="18"/>
          <w:lang w:eastAsia="zh-CN" w:bidi="ar"/>
        </w:rPr>
        <w:t xml:space="preserve">For the link level simulation, </w:t>
      </w:r>
    </w:p>
    <w:p w14:paraId="4D90E446" w14:textId="77777777" w:rsidR="006A55D6" w:rsidRPr="00C2044F" w:rsidRDefault="006A55D6" w:rsidP="006A55D6">
      <w:pPr>
        <w:numPr>
          <w:ilvl w:val="0"/>
          <w:numId w:val="231"/>
        </w:numPr>
        <w:overflowPunct/>
        <w:autoSpaceDE/>
        <w:autoSpaceDN/>
        <w:adjustRightInd/>
        <w:snapToGrid w:val="0"/>
        <w:spacing w:after="0"/>
        <w:textAlignment w:val="auto"/>
        <w:rPr>
          <w:rFonts w:eastAsia="宋体"/>
          <w:szCs w:val="18"/>
          <w:lang w:eastAsia="zh-CN" w:bidi="ar"/>
        </w:rPr>
      </w:pPr>
      <w:r w:rsidRPr="00C2044F">
        <w:rPr>
          <w:rFonts w:eastAsia="宋体"/>
          <w:szCs w:val="18"/>
          <w:lang w:eastAsia="zh-CN" w:bidi="ar"/>
        </w:rPr>
        <w:t>An</w:t>
      </w:r>
      <w:r w:rsidRPr="00C2044F">
        <w:rPr>
          <w:rFonts w:eastAsia="宋体" w:hint="eastAsia"/>
          <w:szCs w:val="18"/>
          <w:lang w:eastAsia="zh-CN" w:bidi="ar"/>
        </w:rPr>
        <w:t xml:space="preserve"> RMS delay spread of </w:t>
      </w:r>
      <w:r w:rsidRPr="00C2044F">
        <w:rPr>
          <w:rFonts w:eastAsia="宋体"/>
          <w:szCs w:val="18"/>
          <w:lang w:eastAsia="zh-CN" w:bidi="ar"/>
        </w:rPr>
        <w:t>30 ns and [</w:t>
      </w:r>
      <w:r w:rsidRPr="00C2044F">
        <w:rPr>
          <w:rFonts w:eastAsia="宋体" w:hint="eastAsia"/>
          <w:szCs w:val="18"/>
          <w:lang w:eastAsia="zh-CN" w:bidi="ar"/>
        </w:rPr>
        <w:t>150</w:t>
      </w:r>
      <w:r w:rsidRPr="00C2044F">
        <w:rPr>
          <w:rFonts w:eastAsia="宋体"/>
          <w:szCs w:val="18"/>
          <w:lang w:eastAsia="zh-CN" w:bidi="ar"/>
        </w:rPr>
        <w:t>]</w:t>
      </w:r>
      <w:r w:rsidRPr="00C2044F">
        <w:rPr>
          <w:rFonts w:eastAsia="宋体" w:hint="eastAsia"/>
          <w:szCs w:val="18"/>
          <w:lang w:eastAsia="zh-CN" w:bidi="ar"/>
        </w:rPr>
        <w:t xml:space="preserve"> ns is considered for TDL-A channel model.</w:t>
      </w:r>
    </w:p>
    <w:p w14:paraId="4A923981" w14:textId="77777777" w:rsidR="006A55D6" w:rsidRPr="00C2044F" w:rsidRDefault="006A55D6" w:rsidP="006A55D6">
      <w:pPr>
        <w:numPr>
          <w:ilvl w:val="0"/>
          <w:numId w:val="231"/>
        </w:numPr>
        <w:overflowPunct/>
        <w:autoSpaceDE/>
        <w:autoSpaceDN/>
        <w:adjustRightInd/>
        <w:snapToGrid w:val="0"/>
        <w:spacing w:after="0"/>
        <w:textAlignment w:val="auto"/>
        <w:rPr>
          <w:rFonts w:eastAsia="宋体"/>
          <w:szCs w:val="18"/>
          <w:lang w:eastAsia="zh-CN" w:bidi="ar"/>
        </w:rPr>
      </w:pPr>
      <w:r w:rsidRPr="00C2044F">
        <w:rPr>
          <w:rFonts w:eastAsia="宋体"/>
          <w:szCs w:val="18"/>
          <w:lang w:eastAsia="zh-CN" w:bidi="ar"/>
        </w:rPr>
        <w:t>An</w:t>
      </w:r>
      <w:r w:rsidRPr="00C2044F">
        <w:rPr>
          <w:rFonts w:eastAsia="宋体" w:hint="eastAsia"/>
          <w:szCs w:val="18"/>
          <w:lang w:eastAsia="zh-CN" w:bidi="ar"/>
        </w:rPr>
        <w:t xml:space="preserve"> RMS delay spread of 30 ns is considered for TDL-D channel model.</w:t>
      </w:r>
    </w:p>
    <w:p w14:paraId="66B4EF2A"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46480E47"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55588279"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bCs/>
          <w:szCs w:val="24"/>
          <w:highlight w:val="green"/>
          <w:lang w:eastAsia="zh-CN"/>
        </w:rPr>
        <w:t>Agreement</w:t>
      </w:r>
    </w:p>
    <w:p w14:paraId="3F923D24" w14:textId="77777777" w:rsidR="006A55D6" w:rsidRPr="00C2044F" w:rsidRDefault="006A55D6" w:rsidP="006A55D6">
      <w:pPr>
        <w:overflowPunct/>
        <w:autoSpaceDE/>
        <w:autoSpaceDN/>
        <w:adjustRightInd/>
        <w:snapToGrid w:val="0"/>
        <w:spacing w:after="0"/>
        <w:textAlignment w:val="auto"/>
        <w:rPr>
          <w:rFonts w:eastAsia="宋体"/>
          <w:szCs w:val="18"/>
          <w:lang w:eastAsia="zh-CN" w:bidi="ar"/>
        </w:rPr>
      </w:pPr>
      <w:r w:rsidRPr="00C2044F">
        <w:rPr>
          <w:rFonts w:eastAsia="宋体" w:hint="eastAsia"/>
          <w:szCs w:val="18"/>
          <w:lang w:eastAsia="zh-CN" w:bidi="ar"/>
        </w:rPr>
        <w:t>For the link level simulation in coverage evaluation, {</w:t>
      </w:r>
      <w:r w:rsidRPr="00C2044F">
        <w:rPr>
          <w:rFonts w:eastAsia="宋体"/>
          <w:szCs w:val="18"/>
          <w:lang w:eastAsia="zh-CN" w:bidi="ar"/>
        </w:rPr>
        <w:t>20</w:t>
      </w:r>
      <w:r w:rsidRPr="00C2044F">
        <w:rPr>
          <w:rFonts w:eastAsia="宋体" w:hint="eastAsia"/>
          <w:szCs w:val="18"/>
          <w:lang w:eastAsia="zh-CN" w:bidi="ar"/>
        </w:rPr>
        <w:t xml:space="preserve"> bits, 96 bits, 400 bits} are considered for message size.</w:t>
      </w:r>
    </w:p>
    <w:p w14:paraId="6840581B" w14:textId="77777777" w:rsidR="006A55D6" w:rsidRPr="00C2044F" w:rsidRDefault="006A55D6" w:rsidP="006A55D6">
      <w:pPr>
        <w:numPr>
          <w:ilvl w:val="0"/>
          <w:numId w:val="241"/>
        </w:numPr>
        <w:overflowPunct/>
        <w:autoSpaceDE/>
        <w:autoSpaceDN/>
        <w:adjustRightInd/>
        <w:snapToGrid w:val="0"/>
        <w:spacing w:after="0"/>
        <w:textAlignment w:val="auto"/>
        <w:rPr>
          <w:rFonts w:eastAsia="宋体"/>
          <w:szCs w:val="18"/>
          <w:lang w:eastAsia="zh-CN" w:bidi="ar"/>
        </w:rPr>
      </w:pPr>
      <w:r w:rsidRPr="00C2044F">
        <w:rPr>
          <w:rFonts w:eastAsia="宋体"/>
          <w:szCs w:val="18"/>
          <w:lang w:eastAsia="zh-CN" w:bidi="ar"/>
        </w:rPr>
        <w:t>Note: companies to report the M value and chip length used for each message size</w:t>
      </w:r>
    </w:p>
    <w:p w14:paraId="0780EF56"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786A5C74" w14:textId="77777777" w:rsidR="006A55D6" w:rsidRPr="00C2044F" w:rsidRDefault="006A55D6" w:rsidP="006A55D6">
      <w:pPr>
        <w:overflowPunct/>
        <w:autoSpaceDE/>
        <w:autoSpaceDN/>
        <w:adjustRightInd/>
        <w:spacing w:after="0"/>
        <w:textAlignment w:val="auto"/>
        <w:rPr>
          <w:rFonts w:eastAsia="等线"/>
          <w:iCs/>
          <w:lang w:val="en-US" w:eastAsia="zh-CN"/>
        </w:rPr>
      </w:pPr>
      <w:r w:rsidRPr="00C2044F">
        <w:rPr>
          <w:rFonts w:eastAsia="等线"/>
          <w:iCs/>
          <w:highlight w:val="green"/>
          <w:lang w:val="en-US" w:eastAsia="zh-CN"/>
        </w:rPr>
        <w:t>Agreement</w:t>
      </w:r>
    </w:p>
    <w:p w14:paraId="2369C069" w14:textId="77777777" w:rsidR="006A55D6" w:rsidRPr="00C2044F" w:rsidRDefault="006A55D6" w:rsidP="006A55D6">
      <w:pPr>
        <w:overflowPunct/>
        <w:autoSpaceDE/>
        <w:autoSpaceDN/>
        <w:adjustRightInd/>
        <w:spacing w:after="0"/>
        <w:textAlignment w:val="auto"/>
        <w:rPr>
          <w:rFonts w:eastAsia="等线"/>
          <w:lang w:eastAsia="en-US"/>
        </w:rPr>
      </w:pPr>
      <w:r w:rsidRPr="00C2044F">
        <w:rPr>
          <w:rFonts w:eastAsia="等线"/>
          <w:lang w:eastAsia="en-US"/>
        </w:rPr>
        <w:t xml:space="preserve">For coverage evaluation, </w:t>
      </w:r>
    </w:p>
    <w:p w14:paraId="2B072FC6" w14:textId="77777777" w:rsidR="006A55D6" w:rsidRPr="00C2044F" w:rsidRDefault="006A55D6" w:rsidP="006A55D6">
      <w:pPr>
        <w:numPr>
          <w:ilvl w:val="0"/>
          <w:numId w:val="230"/>
        </w:numPr>
        <w:overflowPunct/>
        <w:autoSpaceDE/>
        <w:autoSpaceDN/>
        <w:adjustRightInd/>
        <w:spacing w:after="0"/>
        <w:textAlignment w:val="auto"/>
        <w:rPr>
          <w:rFonts w:eastAsia="等线"/>
          <w:lang w:eastAsia="x-none"/>
        </w:rPr>
      </w:pPr>
      <w:r w:rsidRPr="00C2044F">
        <w:rPr>
          <w:rFonts w:eastAsia="等线"/>
          <w:lang w:eastAsia="x-none"/>
        </w:rPr>
        <w:t xml:space="preserve">In </w:t>
      </w:r>
      <w:r w:rsidRPr="00C2044F">
        <w:rPr>
          <w:rFonts w:eastAsia="等线"/>
          <w:lang w:eastAsia="zh-CN"/>
        </w:rPr>
        <w:t xml:space="preserve">the </w:t>
      </w:r>
      <w:r w:rsidRPr="00C2044F">
        <w:rPr>
          <w:rFonts w:eastAsia="等线"/>
          <w:lang w:eastAsia="x-none"/>
        </w:rPr>
        <w:t>case of CW outside topology with ‘B’ scenarios</w:t>
      </w:r>
      <w:r w:rsidRPr="00C2044F">
        <w:rPr>
          <w:rFonts w:eastAsia="等线"/>
          <w:lang w:eastAsia="zh-CN"/>
        </w:rPr>
        <w:t xml:space="preserve"> </w:t>
      </w:r>
      <w:r w:rsidRPr="00C2044F">
        <w:rPr>
          <w:rFonts w:eastAsia="等线"/>
          <w:lang w:eastAsia="x-none"/>
        </w:rPr>
        <w:t>or CW inside topology with ’A1’ scenarios</w:t>
      </w:r>
    </w:p>
    <w:p w14:paraId="4DC0782D" w14:textId="77777777" w:rsidR="006A55D6" w:rsidRPr="00C2044F" w:rsidRDefault="006A55D6" w:rsidP="006A55D6">
      <w:pPr>
        <w:numPr>
          <w:ilvl w:val="1"/>
          <w:numId w:val="230"/>
        </w:numPr>
        <w:overflowPunct/>
        <w:autoSpaceDE/>
        <w:autoSpaceDN/>
        <w:adjustRightInd/>
        <w:spacing w:after="0"/>
        <w:textAlignment w:val="auto"/>
        <w:rPr>
          <w:rFonts w:eastAsia="等线"/>
          <w:lang w:eastAsia="x-none"/>
        </w:rPr>
      </w:pPr>
      <w:r w:rsidRPr="00C2044F">
        <w:rPr>
          <w:rFonts w:eastAsia="等线"/>
          <w:lang w:eastAsia="x-none"/>
        </w:rPr>
        <w:t>The digital baseband processing of CW interference handling is not modelled in link level simulation (LLS). It is included in the link budget analysis by reporting the CW cancellation capability value(s)</w:t>
      </w:r>
      <w:r w:rsidRPr="00C2044F">
        <w:rPr>
          <w:rFonts w:eastAsia="等线" w:hint="eastAsia"/>
          <w:lang w:eastAsia="zh-CN"/>
        </w:rPr>
        <w:t xml:space="preserve"> ([2K] in link budget table)</w:t>
      </w:r>
      <w:r w:rsidRPr="00C2044F">
        <w:rPr>
          <w:rFonts w:eastAsia="等线"/>
          <w:lang w:eastAsia="x-none"/>
        </w:rPr>
        <w:t>.</w:t>
      </w:r>
    </w:p>
    <w:p w14:paraId="6BCF277E" w14:textId="77777777" w:rsidR="006A55D6" w:rsidRPr="00C2044F" w:rsidRDefault="006A55D6" w:rsidP="006A55D6">
      <w:pPr>
        <w:numPr>
          <w:ilvl w:val="1"/>
          <w:numId w:val="230"/>
        </w:numPr>
        <w:overflowPunct/>
        <w:autoSpaceDE/>
        <w:autoSpaceDN/>
        <w:adjustRightInd/>
        <w:spacing w:after="0"/>
        <w:textAlignment w:val="auto"/>
        <w:rPr>
          <w:rFonts w:eastAsia="等线"/>
          <w:lang w:eastAsia="x-none"/>
        </w:rPr>
      </w:pPr>
      <w:r w:rsidRPr="00C2044F">
        <w:rPr>
          <w:rFonts w:eastAsia="等线" w:hint="eastAsia"/>
          <w:lang w:eastAsia="zh-CN"/>
        </w:rPr>
        <w:t xml:space="preserve">Note1: </w:t>
      </w:r>
      <w:r w:rsidRPr="00C2044F">
        <w:rPr>
          <w:rFonts w:eastAsia="等线"/>
          <w:lang w:eastAsia="x-none"/>
        </w:rPr>
        <w:t>’A</w:t>
      </w:r>
      <w:r w:rsidRPr="00C2044F">
        <w:rPr>
          <w:rFonts w:eastAsia="等线" w:hint="eastAsia"/>
          <w:lang w:eastAsia="zh-CN"/>
        </w:rPr>
        <w:t>2</w:t>
      </w:r>
      <w:r w:rsidRPr="00C2044F">
        <w:rPr>
          <w:rFonts w:eastAsia="等线"/>
          <w:lang w:eastAsia="x-none"/>
        </w:rPr>
        <w:t>’</w:t>
      </w:r>
      <w:r w:rsidRPr="00C2044F">
        <w:rPr>
          <w:rFonts w:eastAsia="等线" w:hint="eastAsia"/>
          <w:lang w:eastAsia="zh-CN"/>
        </w:rPr>
        <w:t xml:space="preserve"> scenarios </w:t>
      </w:r>
      <w:r w:rsidRPr="00C2044F">
        <w:rPr>
          <w:rFonts w:eastAsia="等线"/>
          <w:lang w:eastAsia="zh-CN"/>
        </w:rPr>
        <w:t>have</w:t>
      </w:r>
      <w:r w:rsidRPr="00C2044F">
        <w:rPr>
          <w:rFonts w:eastAsia="等线" w:hint="eastAsia"/>
          <w:lang w:eastAsia="zh-CN"/>
        </w:rPr>
        <w:t xml:space="preserve"> already been agreed.</w:t>
      </w:r>
    </w:p>
    <w:p w14:paraId="052B021D" w14:textId="77777777" w:rsidR="006A55D6" w:rsidRPr="00C2044F" w:rsidRDefault="006A55D6" w:rsidP="006A55D6">
      <w:pPr>
        <w:numPr>
          <w:ilvl w:val="1"/>
          <w:numId w:val="230"/>
        </w:numPr>
        <w:overflowPunct/>
        <w:autoSpaceDE/>
        <w:autoSpaceDN/>
        <w:adjustRightInd/>
        <w:spacing w:after="0"/>
        <w:textAlignment w:val="auto"/>
        <w:rPr>
          <w:rFonts w:eastAsia="等线"/>
          <w:lang w:eastAsia="x-none"/>
        </w:rPr>
      </w:pPr>
      <w:r w:rsidRPr="00C2044F">
        <w:rPr>
          <w:rFonts w:eastAsia="等线" w:hint="eastAsia"/>
          <w:lang w:eastAsia="zh-CN"/>
        </w:rPr>
        <w:t xml:space="preserve">Note2: </w:t>
      </w:r>
      <w:r w:rsidRPr="00C2044F">
        <w:rPr>
          <w:rFonts w:eastAsia="等线"/>
          <w:lang w:eastAsia="zh-CN"/>
        </w:rPr>
        <w:t xml:space="preserve">The study </w:t>
      </w:r>
      <w:r w:rsidRPr="00C2044F">
        <w:rPr>
          <w:rFonts w:eastAsia="等线" w:hint="eastAsia"/>
          <w:lang w:eastAsia="zh-CN"/>
        </w:rPr>
        <w:t xml:space="preserve">of CW interference cancellation capability </w:t>
      </w:r>
      <w:r w:rsidRPr="00C2044F">
        <w:rPr>
          <w:rFonts w:eastAsia="等线"/>
          <w:lang w:eastAsia="x-none"/>
        </w:rPr>
        <w:t>value(s)</w:t>
      </w:r>
      <w:r w:rsidRPr="00C2044F">
        <w:rPr>
          <w:rFonts w:eastAsia="等线"/>
          <w:lang w:eastAsia="zh-CN"/>
        </w:rPr>
        <w:t xml:space="preserve"> </w:t>
      </w:r>
      <w:r w:rsidRPr="00C2044F">
        <w:rPr>
          <w:rFonts w:eastAsia="等线" w:hint="eastAsia"/>
          <w:lang w:eastAsia="zh-CN"/>
        </w:rPr>
        <w:t xml:space="preserve">at D2R receiver </w:t>
      </w:r>
      <w:r w:rsidRPr="00C2044F">
        <w:rPr>
          <w:rFonts w:eastAsia="等线"/>
          <w:lang w:eastAsia="zh-CN"/>
        </w:rPr>
        <w:t xml:space="preserve">to be discussed in 9.4.2.4 for all scenarios (and if </w:t>
      </w:r>
      <w:proofErr w:type="gramStart"/>
      <w:r w:rsidRPr="00C2044F">
        <w:rPr>
          <w:rFonts w:eastAsia="等线"/>
          <w:lang w:eastAsia="zh-CN"/>
        </w:rPr>
        <w:t>necessary</w:t>
      </w:r>
      <w:proofErr w:type="gramEnd"/>
      <w:r w:rsidRPr="00C2044F">
        <w:rPr>
          <w:rFonts w:eastAsia="等线"/>
          <w:lang w:eastAsia="zh-CN"/>
        </w:rPr>
        <w:t xml:space="preserve"> ask RAN4 about the feasibility)</w:t>
      </w:r>
    </w:p>
    <w:p w14:paraId="5DFCD765" w14:textId="77777777" w:rsidR="006A55D6" w:rsidRPr="00C2044F" w:rsidRDefault="006A55D6" w:rsidP="006A55D6">
      <w:pPr>
        <w:numPr>
          <w:ilvl w:val="1"/>
          <w:numId w:val="230"/>
        </w:numPr>
        <w:overflowPunct/>
        <w:autoSpaceDE/>
        <w:autoSpaceDN/>
        <w:adjustRightInd/>
        <w:spacing w:after="0"/>
        <w:textAlignment w:val="auto"/>
        <w:rPr>
          <w:rFonts w:eastAsia="等线"/>
          <w:lang w:eastAsia="x-none"/>
        </w:rPr>
      </w:pPr>
      <w:r w:rsidRPr="00C2044F">
        <w:rPr>
          <w:rFonts w:eastAsia="等线" w:hint="eastAsia"/>
          <w:lang w:eastAsia="zh-CN"/>
        </w:rPr>
        <w:t xml:space="preserve">Note3: which scenarios to be </w:t>
      </w:r>
      <w:r w:rsidRPr="00C2044F">
        <w:rPr>
          <w:rFonts w:eastAsia="等线"/>
          <w:lang w:eastAsia="zh-CN"/>
        </w:rPr>
        <w:t>evaluated</w:t>
      </w:r>
      <w:r w:rsidRPr="00C2044F">
        <w:rPr>
          <w:rFonts w:eastAsia="等线" w:hint="eastAsia"/>
          <w:lang w:eastAsia="zh-CN"/>
        </w:rPr>
        <w:t xml:space="preserve"> is subject to other discussion.</w:t>
      </w:r>
    </w:p>
    <w:p w14:paraId="47E014C2"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7A8932DC"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bCs/>
          <w:szCs w:val="24"/>
          <w:highlight w:val="green"/>
          <w:lang w:eastAsia="zh-CN"/>
        </w:rPr>
        <w:t>Agreement</w:t>
      </w:r>
    </w:p>
    <w:p w14:paraId="7C7120B2"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 xml:space="preserve">For </w:t>
      </w:r>
      <w:r w:rsidRPr="00C2044F">
        <w:rPr>
          <w:rFonts w:ascii="Times" w:eastAsia="等线" w:hAnsi="Times" w:hint="eastAsia"/>
          <w:lang w:eastAsia="zh-CN"/>
        </w:rPr>
        <w:t xml:space="preserve">R2D link in the coverage </w:t>
      </w:r>
      <w:r w:rsidRPr="00C2044F">
        <w:rPr>
          <w:rFonts w:ascii="Times" w:eastAsia="Batang" w:hAnsi="Times"/>
          <w:lang w:eastAsia="x-none"/>
        </w:rPr>
        <w:t>evaluation</w:t>
      </w:r>
      <w:r w:rsidRPr="00C2044F">
        <w:rPr>
          <w:rFonts w:ascii="Times" w:eastAsia="等线" w:hAnsi="Times" w:hint="eastAsia"/>
          <w:lang w:eastAsia="zh-CN"/>
        </w:rPr>
        <w:t xml:space="preserve"> for device 2, </w:t>
      </w:r>
    </w:p>
    <w:p w14:paraId="1B0059C2" w14:textId="77777777" w:rsidR="006A55D6" w:rsidRPr="00C2044F" w:rsidRDefault="006A55D6" w:rsidP="006A55D6">
      <w:pPr>
        <w:numPr>
          <w:ilvl w:val="1"/>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i/>
          <w:iCs/>
          <w:lang w:eastAsia="zh-CN"/>
        </w:rPr>
        <w:t>Budget-Alt1</w:t>
      </w:r>
      <w:r w:rsidRPr="00C2044F">
        <w:rPr>
          <w:rFonts w:ascii="Times" w:eastAsia="等线" w:hAnsi="Times" w:hint="eastAsia"/>
          <w:lang w:eastAsia="zh-CN"/>
        </w:rPr>
        <w:t xml:space="preserve"> is used if receiver </w:t>
      </w:r>
      <w:r w:rsidRPr="00C2044F">
        <w:rPr>
          <w:rFonts w:ascii="Times" w:eastAsia="等线" w:hAnsi="Times"/>
          <w:lang w:eastAsia="zh-CN"/>
        </w:rPr>
        <w:t>architecture</w:t>
      </w:r>
      <w:r w:rsidRPr="00C2044F">
        <w:rPr>
          <w:rFonts w:ascii="Times" w:eastAsia="等线" w:hAnsi="Times" w:hint="eastAsia"/>
          <w:lang w:eastAsia="zh-CN"/>
        </w:rPr>
        <w:t xml:space="preserve"> is RF ED</w:t>
      </w:r>
    </w:p>
    <w:p w14:paraId="77801C26" w14:textId="77777777" w:rsidR="006A55D6" w:rsidRPr="00C2044F" w:rsidRDefault="006A55D6" w:rsidP="006A55D6">
      <w:pPr>
        <w:numPr>
          <w:ilvl w:val="1"/>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i/>
          <w:iCs/>
          <w:lang w:eastAsia="zh-CN"/>
        </w:rPr>
        <w:t>Budget-Alt2</w:t>
      </w:r>
      <w:r w:rsidRPr="00C2044F">
        <w:rPr>
          <w:rFonts w:ascii="Times" w:eastAsia="等线" w:hAnsi="Times" w:hint="eastAsia"/>
          <w:lang w:eastAsia="zh-CN"/>
        </w:rPr>
        <w:t xml:space="preserve"> is used if receiver </w:t>
      </w:r>
      <w:r w:rsidRPr="00C2044F">
        <w:rPr>
          <w:rFonts w:ascii="Times" w:eastAsia="等线" w:hAnsi="Times"/>
          <w:lang w:eastAsia="zh-CN"/>
        </w:rPr>
        <w:t>architecture</w:t>
      </w:r>
      <w:r w:rsidRPr="00C2044F">
        <w:rPr>
          <w:rFonts w:ascii="Times" w:eastAsia="等线" w:hAnsi="Times" w:hint="eastAsia"/>
          <w:lang w:eastAsia="zh-CN"/>
        </w:rPr>
        <w:t xml:space="preserve"> is IF/ZIF ED</w:t>
      </w:r>
    </w:p>
    <w:p w14:paraId="08C4D23F"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Note</w:t>
      </w:r>
      <w:r w:rsidRPr="00C2044F">
        <w:rPr>
          <w:rFonts w:ascii="Times" w:eastAsia="等线" w:hAnsi="Times"/>
          <w:szCs w:val="24"/>
          <w:lang w:eastAsia="zh-CN"/>
        </w:rPr>
        <w:t>1</w:t>
      </w:r>
      <w:r w:rsidRPr="00C2044F">
        <w:rPr>
          <w:rFonts w:ascii="Times" w:eastAsia="等线" w:hAnsi="Times" w:hint="eastAsia"/>
          <w:szCs w:val="24"/>
          <w:lang w:eastAsia="zh-CN"/>
        </w:rPr>
        <w:t>: this does not preclude to have LLS for device 1 and 2 R2D link with RF-ED if needed.</w:t>
      </w:r>
    </w:p>
    <w:p w14:paraId="01C278DB"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N</w:t>
      </w:r>
      <w:r w:rsidRPr="00C2044F">
        <w:rPr>
          <w:rFonts w:ascii="Times" w:eastAsia="等线" w:hAnsi="Times"/>
          <w:szCs w:val="24"/>
          <w:lang w:eastAsia="zh-CN"/>
        </w:rPr>
        <w:t>ote1b: F</w:t>
      </w:r>
      <w:r w:rsidRPr="00C2044F">
        <w:rPr>
          <w:rFonts w:ascii="Times" w:eastAsia="等线" w:hAnsi="Times" w:hint="eastAsia"/>
          <w:szCs w:val="24"/>
          <w:lang w:eastAsia="zh-CN"/>
        </w:rPr>
        <w:t>or device 2 R2D link with RF-ED</w:t>
      </w:r>
      <w:r w:rsidRPr="00C2044F">
        <w:rPr>
          <w:rFonts w:ascii="Times" w:eastAsia="等线" w:hAnsi="Times"/>
          <w:szCs w:val="24"/>
          <w:lang w:eastAsia="zh-CN"/>
        </w:rPr>
        <w:t>,</w:t>
      </w:r>
      <w:r w:rsidRPr="00C2044F">
        <w:rPr>
          <w:rFonts w:ascii="Times" w:eastAsia="等线" w:hAnsi="Times" w:hint="eastAsia"/>
          <w:i/>
          <w:iCs/>
          <w:lang w:eastAsia="zh-CN"/>
        </w:rPr>
        <w:t xml:space="preserve"> Budget-Alt1</w:t>
      </w:r>
      <w:r w:rsidRPr="00C2044F">
        <w:rPr>
          <w:rFonts w:ascii="Times" w:eastAsia="等线" w:hAnsi="Times"/>
          <w:i/>
          <w:iCs/>
          <w:lang w:eastAsia="zh-CN"/>
        </w:rPr>
        <w:t xml:space="preserve"> </w:t>
      </w:r>
      <w:r w:rsidRPr="00C2044F">
        <w:rPr>
          <w:rFonts w:ascii="Times" w:eastAsia="等线" w:hAnsi="Times"/>
          <w:iCs/>
          <w:lang w:eastAsia="zh-CN"/>
        </w:rPr>
        <w:t>is mandatory</w:t>
      </w:r>
      <w:r w:rsidRPr="00C2044F">
        <w:rPr>
          <w:rFonts w:ascii="Times" w:eastAsia="等线" w:hAnsi="Times"/>
          <w:szCs w:val="24"/>
          <w:lang w:eastAsia="zh-CN"/>
        </w:rPr>
        <w:t xml:space="preserve">, </w:t>
      </w:r>
      <w:r w:rsidRPr="00C2044F">
        <w:rPr>
          <w:rFonts w:ascii="Times" w:eastAsia="等线" w:hAnsi="Times" w:hint="eastAsia"/>
          <w:i/>
          <w:iCs/>
          <w:lang w:eastAsia="zh-CN"/>
        </w:rPr>
        <w:t>Budget-Alt</w:t>
      </w:r>
      <w:r w:rsidRPr="00C2044F">
        <w:rPr>
          <w:rFonts w:ascii="Times" w:eastAsia="等线" w:hAnsi="Times"/>
          <w:i/>
          <w:iCs/>
          <w:lang w:eastAsia="zh-CN"/>
        </w:rPr>
        <w:t>2</w:t>
      </w:r>
      <w:r w:rsidRPr="00C2044F">
        <w:rPr>
          <w:rFonts w:ascii="Times" w:eastAsia="等线" w:hAnsi="Times"/>
          <w:iCs/>
          <w:lang w:eastAsia="zh-CN"/>
        </w:rPr>
        <w:t xml:space="preserve"> is optional.</w:t>
      </w:r>
    </w:p>
    <w:p w14:paraId="1CA3255B"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N</w:t>
      </w:r>
      <w:r w:rsidRPr="00C2044F">
        <w:rPr>
          <w:rFonts w:ascii="Times" w:eastAsia="等线" w:hAnsi="Times"/>
          <w:szCs w:val="24"/>
          <w:lang w:eastAsia="zh-CN"/>
        </w:rPr>
        <w:t xml:space="preserve">ote2: this does not imply all M values are achievable with the sensitivity given by </w:t>
      </w:r>
      <w:r w:rsidRPr="00C2044F">
        <w:rPr>
          <w:rFonts w:ascii="Times" w:eastAsia="等线" w:hAnsi="Times" w:hint="eastAsia"/>
          <w:i/>
          <w:iCs/>
          <w:lang w:eastAsia="zh-CN"/>
        </w:rPr>
        <w:t>Budget-Alt1</w:t>
      </w:r>
      <w:r w:rsidRPr="00C2044F">
        <w:rPr>
          <w:rFonts w:ascii="Times" w:eastAsia="等线" w:hAnsi="Times" w:hint="eastAsia"/>
          <w:lang w:eastAsia="zh-CN"/>
        </w:rPr>
        <w:t xml:space="preserve"> </w:t>
      </w:r>
      <w:r w:rsidRPr="00C2044F">
        <w:rPr>
          <w:rFonts w:ascii="Times" w:eastAsia="等线" w:hAnsi="Times"/>
          <w:lang w:eastAsia="zh-CN"/>
        </w:rPr>
        <w:t>for RF ED</w:t>
      </w:r>
    </w:p>
    <w:p w14:paraId="39DCC597" w14:textId="77777777" w:rsidR="006A55D6" w:rsidRPr="00C2044F" w:rsidRDefault="006A55D6" w:rsidP="006A55D6">
      <w:pPr>
        <w:numPr>
          <w:ilvl w:val="0"/>
          <w:numId w:val="229"/>
        </w:num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N</w:t>
      </w:r>
      <w:r w:rsidRPr="00C2044F">
        <w:rPr>
          <w:rFonts w:ascii="Times" w:eastAsia="等线" w:hAnsi="Times"/>
          <w:szCs w:val="24"/>
          <w:lang w:eastAsia="zh-CN"/>
        </w:rPr>
        <w:t>ote</w:t>
      </w:r>
      <w:r w:rsidRPr="00C2044F">
        <w:rPr>
          <w:rFonts w:ascii="Times" w:eastAsia="等线" w:hAnsi="Times" w:hint="eastAsia"/>
          <w:szCs w:val="24"/>
          <w:lang w:eastAsia="zh-CN"/>
        </w:rPr>
        <w:t>3</w:t>
      </w:r>
      <w:r w:rsidRPr="00C2044F">
        <w:rPr>
          <w:rFonts w:ascii="Times" w:eastAsia="等线" w:hAnsi="Times"/>
          <w:szCs w:val="24"/>
          <w:lang w:eastAsia="zh-CN"/>
        </w:rPr>
        <w:t xml:space="preserve">: </w:t>
      </w:r>
      <w:r w:rsidRPr="00C2044F">
        <w:rPr>
          <w:rFonts w:ascii="Times" w:eastAsia="等线" w:hAnsi="Times"/>
          <w:lang w:eastAsia="zh-CN"/>
        </w:rPr>
        <w:t xml:space="preserve">For device 2 with an RF ED-based receiver on the R2D link, if the receiver sensitivity derived from </w:t>
      </w:r>
      <w:r w:rsidRPr="00C2044F">
        <w:rPr>
          <w:rFonts w:ascii="Times" w:eastAsia="等线" w:hAnsi="Times"/>
          <w:i/>
          <w:iCs/>
          <w:lang w:eastAsia="zh-CN"/>
        </w:rPr>
        <w:t>Budget-Alt2</w:t>
      </w:r>
      <w:r w:rsidRPr="00C2044F">
        <w:rPr>
          <w:rFonts w:ascii="Times" w:eastAsia="等线" w:hAnsi="Times"/>
          <w:lang w:eastAsia="zh-CN"/>
        </w:rPr>
        <w:t xml:space="preserve">, assuming a noise figure of [X dB], exceeds the receiver sensitivity based on </w:t>
      </w:r>
      <w:r w:rsidRPr="00C2044F">
        <w:rPr>
          <w:rFonts w:ascii="Times" w:eastAsia="等线" w:hAnsi="Times"/>
          <w:i/>
          <w:iCs/>
          <w:lang w:eastAsia="zh-CN"/>
        </w:rPr>
        <w:t>Budget-Alt1</w:t>
      </w:r>
      <w:r w:rsidRPr="00C2044F">
        <w:rPr>
          <w:rFonts w:ascii="Times" w:eastAsia="等线" w:hAnsi="Times"/>
          <w:lang w:eastAsia="zh-CN"/>
        </w:rPr>
        <w:t xml:space="preserve">, then </w:t>
      </w:r>
      <w:r w:rsidRPr="00C2044F">
        <w:rPr>
          <w:rFonts w:ascii="Times" w:eastAsia="等线" w:hAnsi="Times"/>
          <w:i/>
          <w:iCs/>
          <w:lang w:eastAsia="zh-CN"/>
        </w:rPr>
        <w:t>Budget-Alt2</w:t>
      </w:r>
      <w:r w:rsidRPr="00C2044F">
        <w:rPr>
          <w:rFonts w:ascii="Times" w:eastAsia="等线" w:hAnsi="Times"/>
          <w:lang w:eastAsia="zh-CN"/>
        </w:rPr>
        <w:t xml:space="preserve"> is applied</w:t>
      </w:r>
      <w:r w:rsidRPr="00C2044F">
        <w:rPr>
          <w:rFonts w:ascii="Times" w:eastAsia="等线" w:hAnsi="Times" w:hint="eastAsia"/>
          <w:lang w:eastAsia="zh-CN"/>
        </w:rPr>
        <w:t>.</w:t>
      </w:r>
    </w:p>
    <w:p w14:paraId="6594FECE" w14:textId="77777777" w:rsidR="006A55D6" w:rsidRPr="00C2044F" w:rsidRDefault="006A55D6" w:rsidP="006A55D6">
      <w:pPr>
        <w:overflowPunct/>
        <w:autoSpaceDE/>
        <w:autoSpaceDN/>
        <w:adjustRightInd/>
        <w:spacing w:after="0"/>
        <w:textAlignment w:val="auto"/>
        <w:rPr>
          <w:rFonts w:ascii="Times" w:eastAsia="等线" w:hAnsi="Times"/>
          <w:i/>
          <w:iCs/>
          <w:szCs w:val="24"/>
          <w:highlight w:val="yellow"/>
          <w:lang w:eastAsia="zh-CN"/>
        </w:rPr>
      </w:pPr>
    </w:p>
    <w:p w14:paraId="20001395"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bCs/>
          <w:szCs w:val="24"/>
          <w:highlight w:val="green"/>
          <w:lang w:eastAsia="zh-CN"/>
        </w:rPr>
        <w:t>Agreement</w:t>
      </w:r>
    </w:p>
    <w:p w14:paraId="3DFC0070"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r w:rsidRPr="00C2044F">
        <w:rPr>
          <w:rFonts w:ascii="Times" w:eastAsia="等线" w:hAnsi="Times" w:hint="eastAsia"/>
          <w:szCs w:val="24"/>
          <w:lang w:eastAsia="zh-CN"/>
        </w:rPr>
        <w:t>Update the link budget table Row [3A] as follows,</w:t>
      </w:r>
    </w:p>
    <w:p w14:paraId="07A9A334"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3518"/>
        <w:gridCol w:w="2788"/>
        <w:gridCol w:w="2750"/>
      </w:tblGrid>
      <w:tr w:rsidR="006A55D6" w:rsidRPr="00C2044F" w14:paraId="531CEA24" w14:textId="77777777" w:rsidTr="007C414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1E6C58E" w14:textId="77777777" w:rsidR="006A55D6" w:rsidRPr="00C2044F" w:rsidRDefault="006A55D6" w:rsidP="007C4147">
            <w:pPr>
              <w:overflowPunct/>
              <w:autoSpaceDE/>
              <w:autoSpaceDN/>
              <w:snapToGrid w:val="0"/>
              <w:spacing w:after="0"/>
              <w:ind w:left="840" w:hanging="840"/>
              <w:jc w:val="center"/>
              <w:textAlignment w:val="auto"/>
              <w:rPr>
                <w:rFonts w:eastAsia="等线"/>
                <w:b/>
                <w:bCs/>
                <w:lang w:eastAsia="en-US"/>
              </w:rPr>
            </w:pPr>
            <w:r w:rsidRPr="00C2044F">
              <w:rPr>
                <w:rFonts w:eastAsia="等线"/>
                <w:b/>
                <w:bCs/>
                <w:lang w:eastAsia="en-US"/>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58CE2" w14:textId="77777777" w:rsidR="006A55D6" w:rsidRPr="00C2044F" w:rsidRDefault="006A55D6" w:rsidP="007C4147">
            <w:pPr>
              <w:overflowPunct/>
              <w:autoSpaceDE/>
              <w:autoSpaceDN/>
              <w:snapToGrid w:val="0"/>
              <w:spacing w:after="0"/>
              <w:textAlignment w:val="auto"/>
              <w:rPr>
                <w:rFonts w:eastAsia="等线"/>
                <w:b/>
                <w:bCs/>
                <w:lang w:eastAsia="en-US"/>
              </w:rPr>
            </w:pPr>
            <w:r w:rsidRPr="00C2044F">
              <w:rPr>
                <w:rFonts w:eastAsia="等线"/>
                <w:b/>
                <w:bCs/>
                <w:lang w:eastAsia="en-US"/>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A6AB20F" w14:textId="77777777" w:rsidR="006A55D6" w:rsidRPr="00C2044F" w:rsidRDefault="006A55D6" w:rsidP="007C4147">
            <w:pPr>
              <w:overflowPunct/>
              <w:autoSpaceDE/>
              <w:autoSpaceDN/>
              <w:snapToGrid w:val="0"/>
              <w:spacing w:after="0"/>
              <w:jc w:val="center"/>
              <w:textAlignment w:val="auto"/>
              <w:rPr>
                <w:rFonts w:eastAsia="等线"/>
                <w:b/>
                <w:bCs/>
                <w:lang w:eastAsia="en-US"/>
              </w:rPr>
            </w:pPr>
            <w:r w:rsidRPr="00C2044F">
              <w:rPr>
                <w:rFonts w:eastAsia="等线"/>
                <w:b/>
                <w:bCs/>
                <w:lang w:eastAsia="en-US"/>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A3DE23C" w14:textId="77777777" w:rsidR="006A55D6" w:rsidRPr="00C2044F" w:rsidRDefault="006A55D6" w:rsidP="007C4147">
            <w:pPr>
              <w:overflowPunct/>
              <w:autoSpaceDE/>
              <w:autoSpaceDN/>
              <w:snapToGrid w:val="0"/>
              <w:spacing w:after="0"/>
              <w:jc w:val="center"/>
              <w:textAlignment w:val="auto"/>
              <w:rPr>
                <w:rFonts w:eastAsia="等线"/>
                <w:b/>
                <w:bCs/>
                <w:lang w:eastAsia="en-US"/>
              </w:rPr>
            </w:pPr>
            <w:r w:rsidRPr="00C2044F">
              <w:rPr>
                <w:rFonts w:eastAsia="等线"/>
                <w:b/>
                <w:bCs/>
                <w:lang w:eastAsia="en-US"/>
              </w:rPr>
              <w:t>Device-to-Reader</w:t>
            </w:r>
          </w:p>
        </w:tc>
      </w:tr>
      <w:tr w:rsidR="006A55D6" w:rsidRPr="00C2044F" w14:paraId="0847E530" w14:textId="77777777" w:rsidTr="007C414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74F58D2" w14:textId="77777777" w:rsidR="006A55D6" w:rsidRPr="00C2044F" w:rsidRDefault="006A55D6" w:rsidP="007C4147">
            <w:pPr>
              <w:overflowPunct/>
              <w:autoSpaceDE/>
              <w:autoSpaceDN/>
              <w:adjustRightInd/>
              <w:spacing w:after="0"/>
              <w:textAlignment w:val="auto"/>
              <w:rPr>
                <w:rFonts w:eastAsia="等线"/>
                <w:lang w:eastAsia="en-US"/>
              </w:rPr>
            </w:pPr>
            <w:r w:rsidRPr="00C2044F">
              <w:rPr>
                <w:rFonts w:ascii="Times" w:eastAsia="等线" w:hAnsi="Times" w:hint="eastAsia"/>
                <w:szCs w:val="24"/>
                <w:lang w:eastAsia="en-US"/>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F3FC9" w14:textId="77777777" w:rsidR="006A55D6" w:rsidRPr="00C2044F" w:rsidRDefault="006A55D6" w:rsidP="007C4147">
            <w:pPr>
              <w:overflowPunct/>
              <w:autoSpaceDE/>
              <w:autoSpaceDN/>
              <w:snapToGrid w:val="0"/>
              <w:spacing w:after="0"/>
              <w:textAlignment w:val="auto"/>
              <w:rPr>
                <w:rFonts w:eastAsia="等线"/>
                <w:lang w:eastAsia="en-US"/>
              </w:rPr>
            </w:pPr>
            <w:r w:rsidRPr="00C2044F">
              <w:rPr>
                <w:rFonts w:ascii="Times" w:eastAsia="Batang" w:hAnsi="Times"/>
                <w:szCs w:val="24"/>
                <w:lang w:eastAsia="en-US"/>
              </w:rPr>
              <w:t xml:space="preserve">Shadow fading margin </w:t>
            </w:r>
            <w:r w:rsidRPr="00C2044F">
              <w:rPr>
                <w:rFonts w:ascii="Times" w:eastAsia="等线" w:hAnsi="Times" w:hint="eastAsia"/>
                <w:szCs w:val="24"/>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60EF783"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lang w:eastAsia="zh-CN"/>
              </w:rPr>
              <w:t>For D1T1: 4 dB</w:t>
            </w:r>
          </w:p>
          <w:p w14:paraId="573A08DF" w14:textId="77777777" w:rsidR="006A55D6" w:rsidRPr="00C2044F" w:rsidRDefault="006A55D6" w:rsidP="007C4147">
            <w:pPr>
              <w:overflowPunct/>
              <w:autoSpaceDE/>
              <w:autoSpaceDN/>
              <w:snapToGrid w:val="0"/>
              <w:spacing w:after="0"/>
              <w:textAlignment w:val="auto"/>
              <w:rPr>
                <w:rFonts w:eastAsia="等线"/>
                <w:lang w:eastAsia="zh-CN"/>
              </w:rPr>
            </w:pPr>
          </w:p>
          <w:p w14:paraId="68733A43"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lang w:eastAsia="zh-CN"/>
              </w:rPr>
              <w:t xml:space="preserve">For D2T2: </w:t>
            </w:r>
            <w:r w:rsidRPr="00C2044F">
              <w:rPr>
                <w:rFonts w:eastAsia="等线" w:hint="eastAsia"/>
                <w:lang w:eastAsia="zh-CN"/>
              </w:rPr>
              <w:t>3dB for InH-LOS</w:t>
            </w:r>
          </w:p>
          <w:p w14:paraId="278F01B8"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hint="eastAsia"/>
                <w:lang w:eastAsia="zh-CN"/>
              </w:rPr>
              <w:lastRenderedPageBreak/>
              <w:t xml:space="preserve">7.2dB for </w:t>
            </w:r>
            <w:proofErr w:type="spellStart"/>
            <w:r w:rsidRPr="00C2044F">
              <w:rPr>
                <w:rFonts w:eastAsia="等线" w:hint="eastAsia"/>
                <w:lang w:eastAsia="zh-CN"/>
              </w:rPr>
              <w:t>InF</w:t>
            </w:r>
            <w:proofErr w:type="spellEnd"/>
            <w:r w:rsidRPr="00C2044F">
              <w:rPr>
                <w:rFonts w:eastAsia="等线" w:hint="eastAsia"/>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441C078"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lang w:eastAsia="zh-CN"/>
              </w:rPr>
              <w:lastRenderedPageBreak/>
              <w:t>For D1T1: 4 dB</w:t>
            </w:r>
          </w:p>
          <w:p w14:paraId="59818027" w14:textId="77777777" w:rsidR="006A55D6" w:rsidRPr="00C2044F" w:rsidRDefault="006A55D6" w:rsidP="007C4147">
            <w:pPr>
              <w:overflowPunct/>
              <w:autoSpaceDE/>
              <w:autoSpaceDN/>
              <w:snapToGrid w:val="0"/>
              <w:spacing w:after="0"/>
              <w:textAlignment w:val="auto"/>
              <w:rPr>
                <w:rFonts w:eastAsia="等线"/>
                <w:lang w:eastAsia="zh-CN"/>
              </w:rPr>
            </w:pPr>
          </w:p>
          <w:p w14:paraId="581E39B9"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lang w:eastAsia="zh-CN"/>
              </w:rPr>
              <w:t xml:space="preserve">For D2T2: </w:t>
            </w:r>
            <w:r w:rsidRPr="00C2044F">
              <w:rPr>
                <w:rFonts w:eastAsia="等线" w:hint="eastAsia"/>
                <w:lang w:eastAsia="zh-CN"/>
              </w:rPr>
              <w:t>3dB for InH-LOS</w:t>
            </w:r>
          </w:p>
          <w:p w14:paraId="1A995B15" w14:textId="77777777" w:rsidR="006A55D6" w:rsidRPr="00C2044F" w:rsidRDefault="006A55D6" w:rsidP="007C4147">
            <w:pPr>
              <w:overflowPunct/>
              <w:autoSpaceDE/>
              <w:autoSpaceDN/>
              <w:snapToGrid w:val="0"/>
              <w:spacing w:after="0"/>
              <w:textAlignment w:val="auto"/>
              <w:rPr>
                <w:rFonts w:eastAsia="等线"/>
                <w:lang w:eastAsia="zh-CN"/>
              </w:rPr>
            </w:pPr>
            <w:r w:rsidRPr="00C2044F">
              <w:rPr>
                <w:rFonts w:eastAsia="等线" w:hint="eastAsia"/>
                <w:lang w:eastAsia="zh-CN"/>
              </w:rPr>
              <w:lastRenderedPageBreak/>
              <w:t xml:space="preserve">7.2dB for </w:t>
            </w:r>
            <w:proofErr w:type="spellStart"/>
            <w:r w:rsidRPr="00C2044F">
              <w:rPr>
                <w:rFonts w:eastAsia="等线" w:hint="eastAsia"/>
                <w:lang w:eastAsia="zh-CN"/>
              </w:rPr>
              <w:t>InF</w:t>
            </w:r>
            <w:proofErr w:type="spellEnd"/>
            <w:r w:rsidRPr="00C2044F">
              <w:rPr>
                <w:rFonts w:eastAsia="等线" w:hint="eastAsia"/>
                <w:lang w:eastAsia="zh-CN"/>
              </w:rPr>
              <w:t>-DL-NLOS</w:t>
            </w:r>
          </w:p>
        </w:tc>
      </w:tr>
    </w:tbl>
    <w:p w14:paraId="49300A86"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p w14:paraId="53109756"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3E8AA438"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bCs/>
          <w:szCs w:val="24"/>
          <w:highlight w:val="green"/>
          <w:lang w:eastAsia="zh-CN"/>
        </w:rPr>
        <w:t>Agreement</w:t>
      </w:r>
    </w:p>
    <w:p w14:paraId="67CADA59" w14:textId="77777777" w:rsidR="006A55D6" w:rsidRPr="00C2044F" w:rsidRDefault="006A55D6" w:rsidP="006A55D6">
      <w:pPr>
        <w:overflowPunct/>
        <w:autoSpaceDE/>
        <w:autoSpaceDN/>
        <w:adjustRightInd/>
        <w:snapToGrid w:val="0"/>
        <w:spacing w:after="0"/>
        <w:textAlignment w:val="auto"/>
        <w:rPr>
          <w:rFonts w:eastAsia="宋体"/>
          <w:szCs w:val="18"/>
          <w:lang w:eastAsia="zh-CN" w:bidi="ar"/>
        </w:rPr>
      </w:pPr>
      <w:r w:rsidRPr="00C2044F">
        <w:rPr>
          <w:rFonts w:eastAsia="宋体"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6A55D6" w:rsidRPr="00C2044F" w14:paraId="414C5CDC" w14:textId="77777777" w:rsidTr="007C4147">
        <w:tc>
          <w:tcPr>
            <w:tcW w:w="8700" w:type="dxa"/>
            <w:gridSpan w:val="2"/>
            <w:shd w:val="clear" w:color="auto" w:fill="auto"/>
          </w:tcPr>
          <w:p w14:paraId="6C2778A6" w14:textId="77777777" w:rsidR="006A55D6" w:rsidRPr="00C2044F" w:rsidRDefault="006A55D6" w:rsidP="007C4147">
            <w:pPr>
              <w:overflowPunct/>
              <w:autoSpaceDE/>
              <w:autoSpaceDN/>
              <w:adjustRightInd/>
              <w:snapToGrid w:val="0"/>
              <w:spacing w:after="0"/>
              <w:jc w:val="center"/>
              <w:textAlignment w:val="auto"/>
              <w:rPr>
                <w:rFonts w:eastAsia="宋体"/>
                <w:szCs w:val="18"/>
                <w:lang w:eastAsia="zh-CN" w:bidi="ar"/>
              </w:rPr>
            </w:pPr>
            <w:r w:rsidRPr="00C2044F">
              <w:rPr>
                <w:rFonts w:eastAsia="宋体" w:hint="eastAsia"/>
                <w:szCs w:val="18"/>
                <w:lang w:eastAsia="zh-CN" w:bidi="ar"/>
              </w:rPr>
              <w:t>R2D specific parameters</w:t>
            </w:r>
          </w:p>
        </w:tc>
      </w:tr>
      <w:tr w:rsidR="006A55D6" w:rsidRPr="00C2044F" w14:paraId="2E413014" w14:textId="77777777" w:rsidTr="007C4147">
        <w:tc>
          <w:tcPr>
            <w:tcW w:w="1754" w:type="dxa"/>
            <w:shd w:val="clear" w:color="auto" w:fill="auto"/>
          </w:tcPr>
          <w:p w14:paraId="299334C5" w14:textId="77777777" w:rsidR="006A55D6" w:rsidRPr="00C2044F" w:rsidRDefault="006A55D6" w:rsidP="007C4147">
            <w:pPr>
              <w:overflowPunct/>
              <w:autoSpaceDE/>
              <w:autoSpaceDN/>
              <w:adjustRightInd/>
              <w:snapToGrid w:val="0"/>
              <w:spacing w:after="0"/>
              <w:textAlignment w:val="auto"/>
              <w:rPr>
                <w:rFonts w:eastAsia="宋体"/>
                <w:szCs w:val="18"/>
                <w:lang w:eastAsia="zh-CN" w:bidi="ar"/>
              </w:rPr>
            </w:pPr>
            <w:r w:rsidRPr="00C2044F">
              <w:rPr>
                <w:rFonts w:eastAsia="宋体" w:hint="eastAsia"/>
                <w:szCs w:val="18"/>
                <w:lang w:eastAsia="zh-CN" w:bidi="ar"/>
              </w:rPr>
              <w:t>ED bandwidth</w:t>
            </w:r>
          </w:p>
        </w:tc>
        <w:tc>
          <w:tcPr>
            <w:tcW w:w="6946" w:type="dxa"/>
            <w:shd w:val="clear" w:color="auto" w:fill="auto"/>
          </w:tcPr>
          <w:p w14:paraId="0F5C4309" w14:textId="77777777" w:rsidR="006A55D6" w:rsidRPr="00C2044F" w:rsidRDefault="006A55D6" w:rsidP="007C4147">
            <w:pPr>
              <w:overflowPunct/>
              <w:autoSpaceDE/>
              <w:autoSpaceDN/>
              <w:adjustRightInd/>
              <w:snapToGrid w:val="0"/>
              <w:spacing w:after="0"/>
              <w:textAlignment w:val="auto"/>
              <w:rPr>
                <w:rFonts w:eastAsia="宋体"/>
                <w:szCs w:val="18"/>
                <w:lang w:eastAsia="zh-CN" w:bidi="ar"/>
              </w:rPr>
            </w:pPr>
            <w:r w:rsidRPr="00C2044F">
              <w:rPr>
                <w:rFonts w:eastAsia="宋体" w:hint="eastAsia"/>
                <w:szCs w:val="18"/>
                <w:lang w:eastAsia="zh-CN" w:bidi="ar"/>
              </w:rPr>
              <w:t>T</w:t>
            </w:r>
            <w:r w:rsidRPr="00C2044F">
              <w:rPr>
                <w:rFonts w:eastAsia="宋体"/>
                <w:szCs w:val="18"/>
                <w:lang w:eastAsia="zh-CN" w:bidi="ar"/>
              </w:rPr>
              <w:t>he ED</w:t>
            </w:r>
            <w:r w:rsidRPr="00C2044F">
              <w:rPr>
                <w:rFonts w:eastAsia="宋体" w:hint="eastAsia"/>
                <w:szCs w:val="18"/>
                <w:lang w:eastAsia="zh-CN" w:bidi="ar"/>
              </w:rPr>
              <w:t xml:space="preserve"> </w:t>
            </w:r>
            <w:r w:rsidRPr="00C2044F">
              <w:rPr>
                <w:rFonts w:eastAsia="宋体"/>
                <w:szCs w:val="18"/>
                <w:lang w:eastAsia="zh-CN" w:bidi="ar"/>
              </w:rPr>
              <w:t>bandwidth is</w:t>
            </w:r>
            <w:r w:rsidRPr="00C2044F">
              <w:rPr>
                <w:rFonts w:eastAsia="宋体" w:hint="eastAsia"/>
                <w:szCs w:val="18"/>
                <w:lang w:eastAsia="zh-CN" w:bidi="ar"/>
              </w:rPr>
              <w:t xml:space="preserve"> the bandwidth </w:t>
            </w:r>
            <w:r w:rsidRPr="00C2044F">
              <w:rPr>
                <w:rFonts w:eastAsia="宋体"/>
                <w:szCs w:val="18"/>
                <w:lang w:eastAsia="zh-CN" w:bidi="ar"/>
              </w:rPr>
              <w:t>for calculating the noise</w:t>
            </w:r>
            <w:r w:rsidRPr="00C2044F">
              <w:rPr>
                <w:rFonts w:eastAsia="宋体" w:hint="eastAsia"/>
                <w:szCs w:val="18"/>
                <w:lang w:eastAsia="zh-CN" w:bidi="ar"/>
              </w:rPr>
              <w:t>/interference (if any)</w:t>
            </w:r>
            <w:r w:rsidRPr="00C2044F">
              <w:rPr>
                <w:rFonts w:eastAsia="宋体"/>
                <w:szCs w:val="18"/>
                <w:lang w:eastAsia="zh-CN" w:bidi="ar"/>
              </w:rPr>
              <w:t xml:space="preserve"> power</w:t>
            </w:r>
            <w:r w:rsidRPr="00C2044F">
              <w:rPr>
                <w:rFonts w:eastAsia="宋体" w:hint="eastAsia"/>
                <w:szCs w:val="18"/>
                <w:lang w:eastAsia="zh-CN" w:bidi="ar"/>
              </w:rPr>
              <w:t>:</w:t>
            </w:r>
          </w:p>
          <w:p w14:paraId="61845F19" w14:textId="77777777" w:rsidR="006A55D6" w:rsidRPr="00C2044F" w:rsidRDefault="006A55D6" w:rsidP="007C4147">
            <w:pPr>
              <w:overflowPunct/>
              <w:autoSpaceDE/>
              <w:autoSpaceDN/>
              <w:adjustRightInd/>
              <w:snapToGrid w:val="0"/>
              <w:spacing w:after="0"/>
              <w:textAlignment w:val="auto"/>
              <w:rPr>
                <w:rFonts w:eastAsia="宋体"/>
                <w:szCs w:val="18"/>
                <w:lang w:eastAsia="zh-CN" w:bidi="ar"/>
              </w:rPr>
            </w:pPr>
            <w:r w:rsidRPr="00C2044F">
              <w:rPr>
                <w:rFonts w:eastAsia="宋体"/>
                <w:szCs w:val="18"/>
                <w:lang w:eastAsia="zh-CN" w:bidi="ar"/>
              </w:rPr>
              <w:t>For evaluations, the value</w:t>
            </w:r>
            <w:r w:rsidRPr="00C2044F">
              <w:rPr>
                <w:rFonts w:eastAsia="宋体" w:hint="eastAsia"/>
                <w:szCs w:val="18"/>
                <w:lang w:eastAsia="zh-CN" w:bidi="ar"/>
              </w:rPr>
              <w:t xml:space="preserve">(s) of ED bandwidth </w:t>
            </w:r>
            <w:r w:rsidRPr="00C2044F">
              <w:rPr>
                <w:rFonts w:eastAsia="宋体"/>
                <w:szCs w:val="18"/>
                <w:lang w:eastAsia="zh-CN" w:bidi="ar"/>
              </w:rPr>
              <w:t>is 20 MHz</w:t>
            </w:r>
            <w:r w:rsidRPr="00C2044F">
              <w:rPr>
                <w:rFonts w:eastAsia="宋体" w:hint="eastAsia"/>
                <w:szCs w:val="18"/>
                <w:lang w:eastAsia="zh-CN" w:bidi="ar"/>
              </w:rPr>
              <w:t xml:space="preserve"> for RF-ED, </w:t>
            </w:r>
            <w:r w:rsidRPr="00C2044F">
              <w:rPr>
                <w:rFonts w:eastAsia="宋体"/>
                <w:szCs w:val="18"/>
                <w:lang w:eastAsia="zh-CN" w:bidi="ar"/>
              </w:rPr>
              <w:t>[</w:t>
            </w:r>
            <w:r w:rsidRPr="00C2044F">
              <w:rPr>
                <w:rFonts w:eastAsia="宋体" w:hint="eastAsia"/>
                <w:szCs w:val="18"/>
                <w:lang w:eastAsia="zh-CN" w:bidi="ar"/>
              </w:rPr>
              <w:t>180</w:t>
            </w:r>
            <w:r w:rsidRPr="00C2044F">
              <w:rPr>
                <w:rFonts w:eastAsia="宋体"/>
                <w:szCs w:val="18"/>
                <w:lang w:eastAsia="zh-CN" w:bidi="ar"/>
              </w:rPr>
              <w:t>] k</w:t>
            </w:r>
            <w:r w:rsidRPr="00C2044F">
              <w:rPr>
                <w:rFonts w:eastAsia="宋体" w:hint="eastAsia"/>
                <w:szCs w:val="18"/>
                <w:lang w:eastAsia="zh-CN" w:bidi="ar"/>
              </w:rPr>
              <w:t>Hz for IF/ZIF receiver</w:t>
            </w:r>
            <w:r w:rsidRPr="00C2044F">
              <w:rPr>
                <w:rFonts w:eastAsia="宋体"/>
                <w:szCs w:val="18"/>
                <w:lang w:eastAsia="zh-CN" w:bidi="ar"/>
              </w:rPr>
              <w:t>.</w:t>
            </w:r>
            <w:r w:rsidRPr="00C2044F">
              <w:rPr>
                <w:rFonts w:eastAsia="宋体" w:hint="eastAsia"/>
                <w:szCs w:val="18"/>
                <w:lang w:eastAsia="zh-CN" w:bidi="ar"/>
              </w:rPr>
              <w:t xml:space="preserve"> </w:t>
            </w:r>
            <w:r w:rsidRPr="00C2044F">
              <w:rPr>
                <w:rFonts w:eastAsia="宋体"/>
                <w:szCs w:val="18"/>
                <w:lang w:eastAsia="zh-CN" w:bidi="ar"/>
              </w:rPr>
              <w:t>Note: this does not imply that a A-IoT device supports sampling clock rate as large as RF ED bandwidth.</w:t>
            </w:r>
          </w:p>
        </w:tc>
      </w:tr>
    </w:tbl>
    <w:p w14:paraId="15DE3B9F" w14:textId="77777777" w:rsidR="006A55D6" w:rsidRPr="00C2044F" w:rsidRDefault="006A55D6" w:rsidP="006A55D6">
      <w:pPr>
        <w:overflowPunct/>
        <w:autoSpaceDE/>
        <w:autoSpaceDN/>
        <w:adjustRightInd/>
        <w:snapToGrid w:val="0"/>
        <w:spacing w:after="0"/>
        <w:textAlignment w:val="auto"/>
        <w:rPr>
          <w:rFonts w:eastAsia="宋体"/>
          <w:szCs w:val="18"/>
          <w:lang w:eastAsia="zh-CN" w:bidi="ar"/>
        </w:rPr>
      </w:pPr>
    </w:p>
    <w:p w14:paraId="09A1F9C3" w14:textId="77777777" w:rsidR="006A55D6" w:rsidRPr="00C2044F" w:rsidRDefault="006A55D6" w:rsidP="006A55D6">
      <w:pPr>
        <w:overflowPunct/>
        <w:autoSpaceDE/>
        <w:autoSpaceDN/>
        <w:adjustRightInd/>
        <w:spacing w:after="0"/>
        <w:textAlignment w:val="auto"/>
        <w:rPr>
          <w:rFonts w:ascii="Times" w:eastAsiaTheme="minorEastAsia" w:hAnsi="Times"/>
          <w:iCs/>
          <w:szCs w:val="24"/>
          <w:lang w:val="en-US" w:eastAsia="zh-CN"/>
        </w:rPr>
      </w:pPr>
    </w:p>
    <w:p w14:paraId="25F76DC1" w14:textId="77777777" w:rsidR="006A55D6" w:rsidRPr="00C2044F" w:rsidRDefault="006A55D6" w:rsidP="006A55D6">
      <w:pPr>
        <w:overflowPunct/>
        <w:autoSpaceDE/>
        <w:autoSpaceDN/>
        <w:adjustRightInd/>
        <w:spacing w:after="0"/>
        <w:jc w:val="both"/>
        <w:textAlignment w:val="auto"/>
        <w:rPr>
          <w:rFonts w:eastAsia="Malgun Gothic"/>
          <w:lang w:eastAsia="zh-CN"/>
        </w:rPr>
      </w:pPr>
      <w:r w:rsidRPr="00C2044F">
        <w:rPr>
          <w:rFonts w:eastAsia="Malgun Gothic" w:hint="eastAsia"/>
          <w:highlight w:val="darkYellow"/>
          <w:lang w:eastAsia="zh-CN"/>
        </w:rPr>
        <w:t>Working assumption:</w:t>
      </w:r>
    </w:p>
    <w:p w14:paraId="203A5CA2" w14:textId="77777777" w:rsidR="006A55D6" w:rsidRPr="00C2044F" w:rsidRDefault="006A55D6" w:rsidP="006A55D6">
      <w:pPr>
        <w:numPr>
          <w:ilvl w:val="0"/>
          <w:numId w:val="247"/>
        </w:numPr>
        <w:overflowPunct/>
        <w:autoSpaceDE/>
        <w:autoSpaceDN/>
        <w:adjustRightInd/>
        <w:snapToGrid w:val="0"/>
        <w:spacing w:after="0"/>
        <w:textAlignment w:val="auto"/>
        <w:rPr>
          <w:rFonts w:eastAsia="宋体"/>
          <w:lang w:eastAsia="zh-CN" w:bidi="ar"/>
        </w:rPr>
      </w:pPr>
      <w:r w:rsidRPr="00C2044F">
        <w:rPr>
          <w:rFonts w:eastAsia="宋体"/>
          <w:lang w:eastAsia="x-none" w:bidi="ar"/>
        </w:rPr>
        <w:t xml:space="preserve">For the </w:t>
      </w:r>
      <w:r w:rsidRPr="00C2044F">
        <w:rPr>
          <w:rFonts w:eastAsia="宋体" w:hint="eastAsia"/>
          <w:lang w:eastAsia="zh-CN" w:bidi="ar"/>
        </w:rPr>
        <w:t>D2R</w:t>
      </w:r>
      <w:r w:rsidRPr="00C2044F">
        <w:rPr>
          <w:rFonts w:eastAsia="宋体"/>
          <w:lang w:eastAsia="x-none" w:bidi="ar"/>
        </w:rPr>
        <w:t xml:space="preserve"> LLS, the S</w:t>
      </w:r>
      <w:r w:rsidRPr="00C2044F">
        <w:rPr>
          <w:rFonts w:eastAsia="宋体" w:hint="eastAsia"/>
          <w:lang w:eastAsia="zh-CN" w:bidi="ar"/>
        </w:rPr>
        <w:t>I</w:t>
      </w:r>
      <w:r w:rsidRPr="00C2044F">
        <w:rPr>
          <w:rFonts w:eastAsia="宋体"/>
          <w:lang w:eastAsia="x-none" w:bidi="ar"/>
        </w:rPr>
        <w:t xml:space="preserve">NR/SNR </w:t>
      </w:r>
      <w:r w:rsidRPr="00C2044F">
        <w:rPr>
          <w:rFonts w:eastAsia="宋体" w:hint="eastAsia"/>
          <w:lang w:eastAsia="zh-CN" w:bidi="ar"/>
        </w:rPr>
        <w:t>is reported and it is defined as the ratio of signal power to n</w:t>
      </w:r>
      <w:r w:rsidRPr="00C2044F">
        <w:rPr>
          <w:rFonts w:eastAsia="宋体"/>
          <w:lang w:eastAsia="zh-CN" w:bidi="ar"/>
        </w:rPr>
        <w:t xml:space="preserve">oise and interference (if any) </w:t>
      </w:r>
      <w:r w:rsidRPr="00C2044F">
        <w:rPr>
          <w:rFonts w:eastAsia="宋体" w:hint="eastAsia"/>
          <w:lang w:eastAsia="zh-CN" w:bidi="ar"/>
        </w:rPr>
        <w:t xml:space="preserve">power </w:t>
      </w:r>
      <w:r w:rsidRPr="00C2044F">
        <w:rPr>
          <w:rFonts w:eastAsia="宋体"/>
          <w:lang w:eastAsia="zh-CN" w:bidi="ar"/>
        </w:rPr>
        <w:t xml:space="preserve">in the </w:t>
      </w:r>
      <w:r w:rsidRPr="00C2044F">
        <w:rPr>
          <w:rFonts w:eastAsia="宋体" w:hint="eastAsia"/>
          <w:lang w:eastAsia="zh-CN" w:bidi="ar"/>
        </w:rPr>
        <w:t>receiver bandwidth</w:t>
      </w:r>
      <w:r w:rsidRPr="00C2044F">
        <w:rPr>
          <w:rFonts w:eastAsia="宋体"/>
          <w:lang w:eastAsia="zh-CN" w:bidi="ar"/>
        </w:rPr>
        <w:t>.</w:t>
      </w:r>
    </w:p>
    <w:p w14:paraId="7A006C51" w14:textId="77777777" w:rsidR="006A55D6" w:rsidRPr="00C2044F" w:rsidRDefault="006A55D6" w:rsidP="006A55D6">
      <w:pPr>
        <w:numPr>
          <w:ilvl w:val="0"/>
          <w:numId w:val="229"/>
        </w:numPr>
        <w:overflowPunct/>
        <w:autoSpaceDE/>
        <w:autoSpaceDN/>
        <w:adjustRightInd/>
        <w:spacing w:after="0"/>
        <w:textAlignment w:val="auto"/>
        <w:rPr>
          <w:rFonts w:eastAsia="宋体"/>
          <w:lang w:eastAsia="zh-CN" w:bidi="ar"/>
        </w:rPr>
      </w:pPr>
      <w:r w:rsidRPr="00C2044F">
        <w:rPr>
          <w:rFonts w:eastAsia="宋体" w:hint="eastAsia"/>
          <w:lang w:eastAsia="zh-CN" w:bidi="ar"/>
        </w:rPr>
        <w:t>FFS: receiver bandwidth</w:t>
      </w:r>
    </w:p>
    <w:p w14:paraId="7D486BD7" w14:textId="77777777" w:rsidR="006A55D6" w:rsidRPr="00C2044F" w:rsidRDefault="006A55D6" w:rsidP="006A55D6">
      <w:pPr>
        <w:numPr>
          <w:ilvl w:val="0"/>
          <w:numId w:val="247"/>
        </w:numPr>
        <w:overflowPunct/>
        <w:autoSpaceDE/>
        <w:autoSpaceDN/>
        <w:adjustRightInd/>
        <w:snapToGrid w:val="0"/>
        <w:spacing w:after="0"/>
        <w:textAlignment w:val="auto"/>
        <w:rPr>
          <w:rFonts w:eastAsia="宋体"/>
          <w:lang w:eastAsia="zh-CN" w:bidi="ar"/>
        </w:rPr>
      </w:pPr>
      <w:r w:rsidRPr="00C2044F">
        <w:rPr>
          <w:rFonts w:eastAsia="宋体" w:hint="eastAsia"/>
          <w:lang w:eastAsia="zh-CN" w:bidi="ar"/>
        </w:rPr>
        <w:t>On/off keying backscatter loss is not taken into account in the LLS and is included in link budget table [1H].</w:t>
      </w:r>
    </w:p>
    <w:p w14:paraId="5E5E003A" w14:textId="77777777" w:rsidR="006A55D6" w:rsidRPr="00C2044F" w:rsidRDefault="006A55D6" w:rsidP="006A55D6">
      <w:pPr>
        <w:overflowPunct/>
        <w:autoSpaceDE/>
        <w:autoSpaceDN/>
        <w:adjustRightInd/>
        <w:snapToGrid w:val="0"/>
        <w:spacing w:after="0"/>
        <w:textAlignment w:val="auto"/>
        <w:rPr>
          <w:rFonts w:eastAsia="宋体"/>
          <w:lang w:eastAsia="zh-CN" w:bidi="ar"/>
        </w:rPr>
      </w:pPr>
    </w:p>
    <w:p w14:paraId="573BAB47" w14:textId="77777777" w:rsidR="006A55D6" w:rsidRPr="00C2044F" w:rsidRDefault="006A55D6" w:rsidP="006A55D6">
      <w:pPr>
        <w:overflowPunct/>
        <w:autoSpaceDE/>
        <w:autoSpaceDN/>
        <w:adjustRightInd/>
        <w:spacing w:after="0"/>
        <w:jc w:val="both"/>
        <w:textAlignment w:val="auto"/>
        <w:rPr>
          <w:rFonts w:eastAsia="Malgun Gothic"/>
          <w:lang w:eastAsia="zh-CN"/>
        </w:rPr>
      </w:pPr>
      <w:r w:rsidRPr="00C2044F">
        <w:rPr>
          <w:rFonts w:eastAsia="Malgun Gothic"/>
          <w:highlight w:val="green"/>
          <w:lang w:eastAsia="zh-CN"/>
        </w:rPr>
        <w:t>Agreement</w:t>
      </w:r>
    </w:p>
    <w:p w14:paraId="2726A673"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r w:rsidRPr="00C2044F">
        <w:rPr>
          <w:rFonts w:ascii="Times" w:eastAsia="等线" w:hAnsi="Times" w:hint="eastAsia"/>
          <w:lang w:eastAsia="zh-CN"/>
        </w:rPr>
        <w:t xml:space="preserve">For </w:t>
      </w:r>
      <w:r w:rsidRPr="00C2044F">
        <w:rPr>
          <w:rFonts w:ascii="Times" w:eastAsia="Batang" w:hAnsi="Times"/>
          <w:lang w:eastAsia="en-US"/>
        </w:rPr>
        <w:t>R2D ZIF receiver</w:t>
      </w:r>
      <w:r w:rsidRPr="00C2044F">
        <w:rPr>
          <w:rFonts w:eastAsia="宋体" w:hint="eastAsia"/>
          <w:lang w:eastAsia="zh-CN" w:bidi="ar"/>
        </w:rPr>
        <w:t xml:space="preserve">, report the same metrics (i.e., CNR/CINR, </w:t>
      </w:r>
      <w:r w:rsidRPr="00C2044F">
        <w:rPr>
          <w:rFonts w:eastAsia="宋体"/>
          <w:lang w:eastAsia="zh-CN" w:bidi="ar"/>
        </w:rPr>
        <w:t>signal transmission bandwidth</w:t>
      </w:r>
      <w:r w:rsidRPr="00C2044F">
        <w:rPr>
          <w:rFonts w:eastAsia="宋体" w:hint="eastAsia"/>
          <w:lang w:eastAsia="zh-CN" w:bidi="ar"/>
        </w:rPr>
        <w:t>, ED bandwidth) as agreed for RF-ED</w:t>
      </w:r>
      <w:r w:rsidRPr="00C2044F">
        <w:rPr>
          <w:rFonts w:ascii="Times" w:eastAsia="等线" w:hAnsi="Times" w:hint="eastAsia"/>
          <w:lang w:eastAsia="zh-CN"/>
        </w:rPr>
        <w:t>/IF</w:t>
      </w:r>
      <w:r w:rsidRPr="00C2044F">
        <w:rPr>
          <w:rFonts w:eastAsia="宋体" w:hint="eastAsia"/>
          <w:lang w:eastAsia="zh-CN" w:bidi="ar"/>
        </w:rPr>
        <w:t xml:space="preserve"> receiver.</w:t>
      </w:r>
    </w:p>
    <w:p w14:paraId="10CC5396"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09AF51C0" w14:textId="77777777" w:rsidR="006A55D6" w:rsidRPr="00C2044F" w:rsidRDefault="006A55D6" w:rsidP="006A55D6">
      <w:pPr>
        <w:overflowPunct/>
        <w:autoSpaceDE/>
        <w:autoSpaceDN/>
        <w:adjustRightInd/>
        <w:spacing w:after="0"/>
        <w:textAlignment w:val="auto"/>
        <w:rPr>
          <w:rFonts w:ascii="Times" w:eastAsia="Batang" w:hAnsi="Times"/>
          <w:iCs/>
          <w:szCs w:val="24"/>
          <w:lang w:val="en-US" w:eastAsia="x-none"/>
        </w:rPr>
      </w:pPr>
    </w:p>
    <w:p w14:paraId="25DFE554" w14:textId="77777777" w:rsidR="006A55D6" w:rsidRPr="00C2044F" w:rsidRDefault="006A55D6" w:rsidP="006A55D6">
      <w:pPr>
        <w:overflowPunct/>
        <w:autoSpaceDE/>
        <w:autoSpaceDN/>
        <w:adjustRightInd/>
        <w:spacing w:after="0"/>
        <w:jc w:val="both"/>
        <w:textAlignment w:val="auto"/>
        <w:rPr>
          <w:rFonts w:eastAsia="Malgun Gothic"/>
          <w:lang w:eastAsia="zh-CN"/>
        </w:rPr>
      </w:pPr>
      <w:r w:rsidRPr="00C2044F">
        <w:rPr>
          <w:rFonts w:eastAsia="Malgun Gothic"/>
          <w:highlight w:val="green"/>
          <w:lang w:eastAsia="zh-CN"/>
        </w:rPr>
        <w:t>Agreement</w:t>
      </w:r>
    </w:p>
    <w:p w14:paraId="196D924C" w14:textId="77777777" w:rsidR="006A55D6" w:rsidRPr="00C2044F" w:rsidRDefault="006A55D6" w:rsidP="006A55D6">
      <w:pPr>
        <w:overflowPunct/>
        <w:autoSpaceDE/>
        <w:autoSpaceDN/>
        <w:adjustRightInd/>
        <w:spacing w:after="0"/>
        <w:textAlignment w:val="auto"/>
        <w:rPr>
          <w:rFonts w:eastAsia="Batang"/>
          <w:iCs/>
          <w:szCs w:val="24"/>
          <w:lang w:val="en-US" w:eastAsia="zh-CN"/>
        </w:rPr>
      </w:pPr>
      <w:r w:rsidRPr="00C2044F">
        <w:rPr>
          <w:rFonts w:eastAsia="Batang"/>
          <w:iCs/>
          <w:szCs w:val="24"/>
          <w:lang w:val="en-US" w:eastAsia="zh-CN"/>
        </w:rPr>
        <w:t>The</w:t>
      </w:r>
      <w:r w:rsidRPr="00C2044F">
        <w:rPr>
          <w:rFonts w:eastAsia="等线" w:hint="eastAsia"/>
          <w:iCs/>
          <w:szCs w:val="24"/>
          <w:lang w:val="en-US" w:eastAsia="zh-CN"/>
        </w:rPr>
        <w:t xml:space="preserve"> link budget</w:t>
      </w:r>
      <w:r w:rsidRPr="00C2044F">
        <w:rPr>
          <w:rFonts w:eastAsia="Batang"/>
          <w:iCs/>
          <w:szCs w:val="24"/>
          <w:lang w:val="en-US" w:eastAsia="zh-CN"/>
        </w:rPr>
        <w:t xml:space="preserve"> table is </w:t>
      </w:r>
      <w:r w:rsidRPr="00C2044F">
        <w:rPr>
          <w:rFonts w:eastAsia="等线" w:hint="eastAsia"/>
          <w:iCs/>
          <w:szCs w:val="24"/>
          <w:lang w:val="en-US" w:eastAsia="zh-CN"/>
        </w:rPr>
        <w:t>updated as follows</w:t>
      </w:r>
      <w:r w:rsidRPr="00C2044F">
        <w:rPr>
          <w:rFonts w:eastAsia="等线"/>
          <w:iCs/>
          <w:szCs w:val="24"/>
          <w:lang w:val="en-US" w:eastAsia="zh-CN"/>
        </w:rPr>
        <w:t xml:space="preserve"> </w:t>
      </w:r>
      <w:r w:rsidRPr="00C2044F">
        <w:rPr>
          <w:rFonts w:eastAsia="等线"/>
          <w:iCs/>
          <w:szCs w:val="24"/>
          <w:highlight w:val="yellow"/>
          <w:lang w:val="en-US" w:eastAsia="zh-CN"/>
        </w:rPr>
        <w:t>(the yellow parts are not agreed and will be discussed by email)</w:t>
      </w:r>
      <w:r w:rsidRPr="00C2044F">
        <w:rPr>
          <w:rFonts w:eastAsia="等线" w:hint="eastAsia"/>
          <w:iCs/>
          <w:szCs w:val="24"/>
          <w:lang w:val="en-US" w:eastAsia="zh-CN"/>
        </w:rPr>
        <w:t>,</w:t>
      </w:r>
    </w:p>
    <w:p w14:paraId="1B922BBA" w14:textId="77777777" w:rsidR="006A55D6" w:rsidRPr="00C2044F" w:rsidRDefault="006A55D6" w:rsidP="006A55D6">
      <w:pPr>
        <w:overflowPunct/>
        <w:autoSpaceDE/>
        <w:autoSpaceDN/>
        <w:adjustRightInd/>
        <w:spacing w:after="0"/>
        <w:textAlignment w:val="auto"/>
        <w:rPr>
          <w:rFonts w:ascii="Times" w:eastAsia="等线" w:hAnsi="Times"/>
          <w:i/>
          <w:iCs/>
          <w:szCs w:val="24"/>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88"/>
        <w:gridCol w:w="3575"/>
        <w:gridCol w:w="3970"/>
      </w:tblGrid>
      <w:tr w:rsidR="006A55D6" w:rsidRPr="00C2044F" w14:paraId="6F9DDB15" w14:textId="77777777" w:rsidTr="007C4147">
        <w:trPr>
          <w:trHeight w:val="64"/>
        </w:trPr>
        <w:tc>
          <w:tcPr>
            <w:tcW w:w="510" w:type="pct"/>
            <w:vAlign w:val="center"/>
          </w:tcPr>
          <w:p w14:paraId="51A4484D" w14:textId="77777777" w:rsidR="006A55D6" w:rsidRPr="00C2044F" w:rsidRDefault="006A55D6" w:rsidP="007C4147">
            <w:pPr>
              <w:overflowPunct/>
              <w:autoSpaceDE/>
              <w:autoSpaceDN/>
              <w:adjustRightInd/>
              <w:snapToGrid w:val="0"/>
              <w:spacing w:after="0"/>
              <w:jc w:val="center"/>
              <w:textAlignment w:val="auto"/>
              <w:rPr>
                <w:rFonts w:ascii="Arial" w:eastAsia="等线" w:hAnsi="Arial" w:cs="Arial"/>
                <w:b/>
                <w:bCs/>
                <w:sz w:val="16"/>
                <w:szCs w:val="16"/>
                <w:lang w:eastAsia="zh-CN" w:bidi="ar"/>
              </w:rPr>
            </w:pPr>
            <w:r w:rsidRPr="00C2044F">
              <w:rPr>
                <w:rFonts w:ascii="Arial" w:eastAsia="等线" w:hAnsi="Arial" w:cs="Arial"/>
                <w:b/>
                <w:bCs/>
                <w:sz w:val="16"/>
                <w:szCs w:val="16"/>
                <w:lang w:eastAsia="zh-CN" w:bidi="ar"/>
              </w:rPr>
              <w:t>No.</w:t>
            </w:r>
          </w:p>
        </w:tc>
        <w:tc>
          <w:tcPr>
            <w:tcW w:w="611" w:type="pct"/>
            <w:shd w:val="clear" w:color="auto" w:fill="auto"/>
            <w:noWrap/>
            <w:vAlign w:val="center"/>
          </w:tcPr>
          <w:p w14:paraId="267681A0" w14:textId="77777777" w:rsidR="006A55D6" w:rsidRPr="00C2044F" w:rsidRDefault="006A55D6" w:rsidP="007C4147">
            <w:pPr>
              <w:overflowPunct/>
              <w:autoSpaceDE/>
              <w:autoSpaceDN/>
              <w:adjustRightInd/>
              <w:snapToGrid w:val="0"/>
              <w:spacing w:after="0"/>
              <w:jc w:val="center"/>
              <w:textAlignment w:val="auto"/>
              <w:rPr>
                <w:rFonts w:ascii="Arial" w:eastAsia="等线" w:hAnsi="Arial" w:cs="Arial"/>
                <w:b/>
                <w:bCs/>
                <w:sz w:val="16"/>
                <w:szCs w:val="16"/>
                <w:lang w:eastAsia="en-US" w:bidi="ar"/>
              </w:rPr>
            </w:pPr>
            <w:r w:rsidRPr="00C2044F">
              <w:rPr>
                <w:rFonts w:ascii="Arial" w:eastAsia="等线" w:hAnsi="Arial" w:cs="Arial"/>
                <w:b/>
                <w:bCs/>
                <w:sz w:val="16"/>
                <w:szCs w:val="16"/>
                <w:lang w:eastAsia="en-US" w:bidi="ar"/>
              </w:rPr>
              <w:t>Item</w:t>
            </w:r>
          </w:p>
        </w:tc>
        <w:tc>
          <w:tcPr>
            <w:tcW w:w="1838" w:type="pct"/>
            <w:shd w:val="clear" w:color="auto" w:fill="auto"/>
            <w:noWrap/>
            <w:vAlign w:val="center"/>
          </w:tcPr>
          <w:p w14:paraId="2B578DD3"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zh-CN" w:bidi="ar"/>
              </w:rPr>
            </w:pPr>
            <w:r w:rsidRPr="00C2044F">
              <w:rPr>
                <w:rFonts w:ascii="Arial" w:eastAsia="等线" w:hAnsi="Arial" w:cs="Arial"/>
                <w:b/>
                <w:bCs/>
                <w:sz w:val="16"/>
                <w:szCs w:val="16"/>
                <w:lang w:eastAsia="zh-CN" w:bidi="ar"/>
              </w:rPr>
              <w:t>Reader-to-Device</w:t>
            </w:r>
          </w:p>
        </w:tc>
        <w:tc>
          <w:tcPr>
            <w:tcW w:w="2041" w:type="pct"/>
            <w:shd w:val="clear" w:color="auto" w:fill="auto"/>
            <w:noWrap/>
            <w:vAlign w:val="center"/>
          </w:tcPr>
          <w:p w14:paraId="58E8A20E"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zh-CN" w:bidi="ar"/>
              </w:rPr>
            </w:pPr>
            <w:r w:rsidRPr="00C2044F">
              <w:rPr>
                <w:rFonts w:ascii="Arial" w:eastAsia="等线" w:hAnsi="Arial" w:cs="Arial"/>
                <w:b/>
                <w:bCs/>
                <w:sz w:val="16"/>
                <w:szCs w:val="16"/>
                <w:lang w:eastAsia="zh-CN" w:bidi="ar"/>
              </w:rPr>
              <w:t>Device-to-Reader</w:t>
            </w:r>
          </w:p>
        </w:tc>
      </w:tr>
      <w:tr w:rsidR="006A55D6" w:rsidRPr="00C2044F" w14:paraId="68D4995D" w14:textId="77777777" w:rsidTr="007C4147">
        <w:trPr>
          <w:trHeight w:val="451"/>
        </w:trPr>
        <w:tc>
          <w:tcPr>
            <w:tcW w:w="5000" w:type="pct"/>
            <w:gridSpan w:val="4"/>
            <w:vAlign w:val="center"/>
          </w:tcPr>
          <w:p w14:paraId="15EAB954"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en-US"/>
              </w:rPr>
            </w:pPr>
            <w:r w:rsidRPr="00C2044F">
              <w:rPr>
                <w:rFonts w:ascii="Arial" w:eastAsia="等线" w:hAnsi="Arial" w:cs="Arial"/>
                <w:b/>
                <w:bCs/>
                <w:sz w:val="16"/>
                <w:szCs w:val="16"/>
                <w:lang w:eastAsia="zh-CN" w:bidi="ar"/>
              </w:rPr>
              <w:t>(0) System configuration</w:t>
            </w:r>
          </w:p>
        </w:tc>
      </w:tr>
      <w:tr w:rsidR="006A55D6" w:rsidRPr="00C2044F" w14:paraId="6C8EFE00" w14:textId="77777777" w:rsidTr="007C4147">
        <w:trPr>
          <w:trHeight w:val="151"/>
        </w:trPr>
        <w:tc>
          <w:tcPr>
            <w:tcW w:w="510" w:type="pct"/>
            <w:vAlign w:val="center"/>
          </w:tcPr>
          <w:p w14:paraId="3F0C7A6C"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[0A]</w:t>
            </w:r>
          </w:p>
        </w:tc>
        <w:tc>
          <w:tcPr>
            <w:tcW w:w="611" w:type="pct"/>
            <w:shd w:val="clear" w:color="auto" w:fill="auto"/>
            <w:noWrap/>
            <w:vAlign w:val="center"/>
          </w:tcPr>
          <w:p w14:paraId="5CC161D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Scenarios</w:t>
            </w:r>
          </w:p>
        </w:tc>
        <w:tc>
          <w:tcPr>
            <w:tcW w:w="1838" w:type="pct"/>
            <w:shd w:val="clear" w:color="auto" w:fill="auto"/>
            <w:vAlign w:val="center"/>
          </w:tcPr>
          <w:p w14:paraId="01D26DF0"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val="fr-FR" w:eastAsia="zh-CN"/>
              </w:rPr>
            </w:pPr>
            <w:r w:rsidRPr="00C2044F">
              <w:rPr>
                <w:rFonts w:ascii="Arial" w:eastAsia="等线" w:hAnsi="Arial" w:cs="Arial"/>
                <w:sz w:val="16"/>
                <w:szCs w:val="16"/>
                <w:lang w:val="fr-FR" w:eastAsia="zh-CN"/>
              </w:rPr>
              <w:t>D1T1-A1/A2/B/C</w:t>
            </w:r>
          </w:p>
          <w:p w14:paraId="00D04FF5"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val="fr-FR" w:eastAsia="zh-CN"/>
              </w:rPr>
            </w:pPr>
            <w:r w:rsidRPr="00C2044F">
              <w:rPr>
                <w:rFonts w:ascii="Arial" w:eastAsia="等线" w:hAnsi="Arial" w:cs="Arial"/>
                <w:sz w:val="16"/>
                <w:szCs w:val="16"/>
                <w:lang w:val="fr-FR" w:eastAsia="zh-CN"/>
              </w:rPr>
              <w:t>D2T2-A1/A2/B/C</w:t>
            </w:r>
          </w:p>
        </w:tc>
        <w:tc>
          <w:tcPr>
            <w:tcW w:w="2041" w:type="pct"/>
            <w:shd w:val="clear" w:color="auto" w:fill="auto"/>
            <w:vAlign w:val="center"/>
          </w:tcPr>
          <w:p w14:paraId="52980D39"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val="fr-FR" w:eastAsia="zh-CN"/>
              </w:rPr>
            </w:pPr>
            <w:r w:rsidRPr="00C2044F">
              <w:rPr>
                <w:rFonts w:ascii="Arial" w:eastAsia="等线" w:hAnsi="Arial" w:cs="Arial"/>
                <w:sz w:val="16"/>
                <w:szCs w:val="16"/>
                <w:lang w:val="fr-FR" w:eastAsia="zh-CN"/>
              </w:rPr>
              <w:t>D1T1-A1/A2/B/C</w:t>
            </w:r>
          </w:p>
          <w:p w14:paraId="2E401C6B"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val="fr-FR" w:eastAsia="zh-CN"/>
              </w:rPr>
            </w:pPr>
            <w:r w:rsidRPr="00C2044F">
              <w:rPr>
                <w:rFonts w:ascii="Arial" w:eastAsia="等线" w:hAnsi="Arial" w:cs="Arial"/>
                <w:sz w:val="16"/>
                <w:szCs w:val="16"/>
                <w:lang w:val="fr-FR" w:eastAsia="zh-CN"/>
              </w:rPr>
              <w:t>D2T2-A1/A2/B/C</w:t>
            </w:r>
          </w:p>
        </w:tc>
      </w:tr>
      <w:tr w:rsidR="006A55D6" w:rsidRPr="00C2044F" w14:paraId="14864391" w14:textId="77777777" w:rsidTr="007C4147">
        <w:trPr>
          <w:trHeight w:val="151"/>
        </w:trPr>
        <w:tc>
          <w:tcPr>
            <w:tcW w:w="510" w:type="pct"/>
            <w:vAlign w:val="center"/>
          </w:tcPr>
          <w:p w14:paraId="44B32AA1"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[0A1]</w:t>
            </w:r>
          </w:p>
        </w:tc>
        <w:tc>
          <w:tcPr>
            <w:tcW w:w="611" w:type="pct"/>
            <w:shd w:val="clear" w:color="auto" w:fill="auto"/>
            <w:noWrap/>
            <w:vAlign w:val="center"/>
          </w:tcPr>
          <w:p w14:paraId="28773A3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CW case</w:t>
            </w:r>
          </w:p>
        </w:tc>
        <w:tc>
          <w:tcPr>
            <w:tcW w:w="1838" w:type="pct"/>
            <w:shd w:val="clear" w:color="auto" w:fill="auto"/>
            <w:vAlign w:val="center"/>
          </w:tcPr>
          <w:p w14:paraId="0101B7D0"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shd w:val="clear" w:color="auto" w:fill="auto"/>
            <w:vAlign w:val="center"/>
          </w:tcPr>
          <w:p w14:paraId="39F559E4"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1-1/1-2/1-4/2-2/2-3/2-4</w:t>
            </w:r>
          </w:p>
        </w:tc>
      </w:tr>
      <w:tr w:rsidR="006A55D6" w:rsidRPr="00C2044F" w14:paraId="5B609442" w14:textId="77777777" w:rsidTr="007C4147">
        <w:trPr>
          <w:trHeight w:val="151"/>
        </w:trPr>
        <w:tc>
          <w:tcPr>
            <w:tcW w:w="510" w:type="pct"/>
            <w:vAlign w:val="center"/>
          </w:tcPr>
          <w:p w14:paraId="7DDAD868"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[0B]</w:t>
            </w:r>
          </w:p>
        </w:tc>
        <w:tc>
          <w:tcPr>
            <w:tcW w:w="611" w:type="pct"/>
            <w:shd w:val="clear" w:color="auto" w:fill="auto"/>
            <w:noWrap/>
            <w:vAlign w:val="center"/>
          </w:tcPr>
          <w:p w14:paraId="4FACF99A"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Device 1/2a/2b</w:t>
            </w:r>
          </w:p>
        </w:tc>
        <w:tc>
          <w:tcPr>
            <w:tcW w:w="1838" w:type="pct"/>
            <w:shd w:val="clear" w:color="auto" w:fill="auto"/>
            <w:vAlign w:val="center"/>
          </w:tcPr>
          <w:p w14:paraId="39F07179"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Device 1/2a/2b</w:t>
            </w:r>
          </w:p>
        </w:tc>
        <w:tc>
          <w:tcPr>
            <w:tcW w:w="2041" w:type="pct"/>
            <w:shd w:val="clear" w:color="auto" w:fill="auto"/>
            <w:vAlign w:val="center"/>
          </w:tcPr>
          <w:p w14:paraId="583DF158"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Device 1/2a/2b</w:t>
            </w:r>
          </w:p>
        </w:tc>
      </w:tr>
      <w:tr w:rsidR="006A55D6" w:rsidRPr="00C2044F" w14:paraId="56A4B3D2" w14:textId="77777777" w:rsidTr="007C4147">
        <w:trPr>
          <w:trHeight w:val="151"/>
        </w:trPr>
        <w:tc>
          <w:tcPr>
            <w:tcW w:w="510" w:type="pct"/>
            <w:vAlign w:val="center"/>
          </w:tcPr>
          <w:p w14:paraId="23249945"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[0C]</w:t>
            </w:r>
          </w:p>
        </w:tc>
        <w:tc>
          <w:tcPr>
            <w:tcW w:w="611" w:type="pct"/>
            <w:shd w:val="clear" w:color="auto" w:fill="auto"/>
            <w:noWrap/>
            <w:vAlign w:val="center"/>
          </w:tcPr>
          <w:p w14:paraId="4E18B81E"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proofErr w:type="spellStart"/>
            <w:r w:rsidRPr="00C2044F">
              <w:rPr>
                <w:rFonts w:ascii="Arial" w:eastAsia="等线" w:hAnsi="Arial" w:cs="Arial"/>
                <w:sz w:val="16"/>
                <w:szCs w:val="16"/>
                <w:lang w:eastAsia="en-US" w:bidi="ar"/>
              </w:rPr>
              <w:t>Center</w:t>
            </w:r>
            <w:proofErr w:type="spellEnd"/>
            <w:r w:rsidRPr="00C2044F">
              <w:rPr>
                <w:rFonts w:ascii="Arial" w:eastAsia="等线" w:hAnsi="Arial" w:cs="Arial"/>
                <w:sz w:val="16"/>
                <w:szCs w:val="16"/>
                <w:lang w:eastAsia="en-US" w:bidi="ar"/>
              </w:rPr>
              <w:t xml:space="preserve"> frequency (</w:t>
            </w:r>
            <w:r w:rsidRPr="00C2044F">
              <w:rPr>
                <w:rFonts w:ascii="Arial" w:eastAsia="等线" w:hAnsi="Arial" w:cs="Arial"/>
                <w:sz w:val="16"/>
                <w:szCs w:val="16"/>
                <w:lang w:eastAsia="zh-CN" w:bidi="ar"/>
              </w:rPr>
              <w:t>M</w:t>
            </w:r>
            <w:r w:rsidRPr="00C2044F">
              <w:rPr>
                <w:rFonts w:ascii="Arial" w:eastAsia="等线" w:hAnsi="Arial" w:cs="Arial"/>
                <w:sz w:val="16"/>
                <w:szCs w:val="16"/>
                <w:lang w:eastAsia="en-US" w:bidi="ar"/>
              </w:rPr>
              <w:t>Hz)</w:t>
            </w:r>
          </w:p>
        </w:tc>
        <w:tc>
          <w:tcPr>
            <w:tcW w:w="1838" w:type="pct"/>
            <w:shd w:val="clear" w:color="auto" w:fill="auto"/>
            <w:vAlign w:val="center"/>
          </w:tcPr>
          <w:p w14:paraId="255C3EC0"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900MHz (M), 2GHz (O)</w:t>
            </w:r>
          </w:p>
        </w:tc>
        <w:tc>
          <w:tcPr>
            <w:tcW w:w="2041" w:type="pct"/>
            <w:shd w:val="clear" w:color="auto" w:fill="auto"/>
            <w:vAlign w:val="center"/>
          </w:tcPr>
          <w:p w14:paraId="5EE01C26" w14:textId="77777777" w:rsidR="006A55D6" w:rsidRPr="00C2044F" w:rsidRDefault="006A55D6" w:rsidP="007C4147">
            <w:pPr>
              <w:widowControl w:val="0"/>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900MHz (M), 2GHz (O)</w:t>
            </w:r>
          </w:p>
        </w:tc>
      </w:tr>
      <w:tr w:rsidR="006A55D6" w:rsidRPr="00C2044F" w14:paraId="4032C99A" w14:textId="77777777" w:rsidTr="007C4147">
        <w:trPr>
          <w:trHeight w:val="151"/>
        </w:trPr>
        <w:tc>
          <w:tcPr>
            <w:tcW w:w="510" w:type="pct"/>
            <w:vAlign w:val="center"/>
          </w:tcPr>
          <w:p w14:paraId="07936D3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bidi="ar"/>
              </w:rPr>
            </w:pPr>
            <w:r w:rsidRPr="00C2044F">
              <w:rPr>
                <w:rFonts w:ascii="Arial" w:eastAsia="等线" w:hAnsi="Arial" w:cs="Arial"/>
                <w:sz w:val="16"/>
                <w:szCs w:val="16"/>
                <w:lang w:eastAsia="en-US" w:bidi="ar"/>
              </w:rPr>
              <w:t>[0D]</w:t>
            </w:r>
          </w:p>
        </w:tc>
        <w:tc>
          <w:tcPr>
            <w:tcW w:w="611" w:type="pct"/>
            <w:shd w:val="clear" w:color="auto" w:fill="auto"/>
            <w:noWrap/>
            <w:vAlign w:val="center"/>
          </w:tcPr>
          <w:p w14:paraId="3DD1760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bidi="ar"/>
              </w:rPr>
              <w:t>Topology</w:t>
            </w:r>
            <w:r w:rsidRPr="00C2044F">
              <w:rPr>
                <w:rFonts w:ascii="Arial" w:eastAsia="等线" w:hAnsi="Arial" w:cs="Arial"/>
                <w:sz w:val="16"/>
                <w:szCs w:val="16"/>
                <w:lang w:eastAsia="zh-CN" w:bidi="ar"/>
              </w:rPr>
              <w:t>/Pathloss model</w:t>
            </w:r>
          </w:p>
        </w:tc>
        <w:tc>
          <w:tcPr>
            <w:tcW w:w="1838" w:type="pct"/>
            <w:shd w:val="clear" w:color="auto" w:fill="auto"/>
            <w:vAlign w:val="center"/>
          </w:tcPr>
          <w:p w14:paraId="27A8BF7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D2T2:</w:t>
            </w:r>
          </w:p>
          <w:p w14:paraId="0FC6B797"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x-none"/>
              </w:rPr>
            </w:pPr>
            <w:r w:rsidRPr="00C2044F">
              <w:rPr>
                <w:rFonts w:ascii="Arial" w:eastAsia="等线" w:hAnsi="Arial" w:cs="Arial"/>
                <w:sz w:val="16"/>
                <w:szCs w:val="16"/>
                <w:lang w:eastAsia="zh-CN"/>
              </w:rPr>
              <w:t xml:space="preserve">[0D]-Alt1: </w:t>
            </w:r>
            <w:proofErr w:type="spellStart"/>
            <w:r w:rsidRPr="00C2044F">
              <w:rPr>
                <w:rFonts w:ascii="Arial" w:eastAsia="等线" w:hAnsi="Arial" w:cs="Arial"/>
                <w:sz w:val="16"/>
                <w:szCs w:val="16"/>
                <w:lang w:eastAsia="x-none"/>
              </w:rPr>
              <w:t>InF</w:t>
            </w:r>
            <w:proofErr w:type="spellEnd"/>
            <w:r w:rsidRPr="00C2044F">
              <w:rPr>
                <w:rFonts w:ascii="Arial" w:eastAsia="等线" w:hAnsi="Arial" w:cs="Arial"/>
                <w:sz w:val="16"/>
                <w:szCs w:val="16"/>
                <w:lang w:eastAsia="x-none"/>
              </w:rPr>
              <w:t xml:space="preserve">-DL NLOS </w:t>
            </w:r>
          </w:p>
          <w:p w14:paraId="557DD087"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x-none"/>
              </w:rPr>
            </w:pPr>
            <w:r w:rsidRPr="00C2044F">
              <w:rPr>
                <w:rFonts w:ascii="Arial" w:eastAsia="等线" w:hAnsi="Arial" w:cs="Arial"/>
                <w:sz w:val="16"/>
                <w:szCs w:val="16"/>
                <w:lang w:eastAsia="zh-CN"/>
              </w:rPr>
              <w:t>[0D]-Alt2:</w:t>
            </w:r>
            <w:r w:rsidRPr="00C2044F">
              <w:rPr>
                <w:rFonts w:ascii="Arial" w:eastAsia="等线" w:hAnsi="Arial" w:cs="Arial"/>
                <w:sz w:val="16"/>
                <w:szCs w:val="16"/>
                <w:lang w:eastAsia="x-none"/>
              </w:rPr>
              <w:t xml:space="preserve"> InH-Office LOS</w:t>
            </w:r>
          </w:p>
          <w:p w14:paraId="56B5BF7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For D1T1:</w:t>
            </w:r>
          </w:p>
          <w:p w14:paraId="157FB5DE" w14:textId="77777777" w:rsidR="006A55D6" w:rsidRPr="00C2044F" w:rsidRDefault="006A55D6" w:rsidP="006A55D6">
            <w:pPr>
              <w:widowControl w:val="0"/>
              <w:numPr>
                <w:ilvl w:val="0"/>
                <w:numId w:val="230"/>
              </w:numPr>
              <w:overflowPunct/>
              <w:autoSpaceDE/>
              <w:autoSpaceDN/>
              <w:adjustRightInd/>
              <w:spacing w:after="0"/>
              <w:textAlignment w:val="auto"/>
              <w:rPr>
                <w:rFonts w:ascii="Arial" w:eastAsia="等线" w:hAnsi="Arial" w:cs="Arial"/>
                <w:sz w:val="16"/>
                <w:szCs w:val="16"/>
                <w:lang w:eastAsia="zh-CN"/>
              </w:rPr>
            </w:pPr>
            <w:proofErr w:type="spellStart"/>
            <w:r w:rsidRPr="00C2044F">
              <w:rPr>
                <w:rFonts w:ascii="Arial" w:eastAsia="等线" w:hAnsi="Arial" w:cs="Arial"/>
                <w:sz w:val="16"/>
                <w:szCs w:val="16"/>
                <w:lang w:eastAsia="zh-CN"/>
              </w:rPr>
              <w:t>InF</w:t>
            </w:r>
            <w:proofErr w:type="spellEnd"/>
            <w:r w:rsidRPr="00C2044F">
              <w:rPr>
                <w:rFonts w:ascii="Arial" w:eastAsia="等线" w:hAnsi="Arial" w:cs="Arial"/>
                <w:sz w:val="16"/>
                <w:szCs w:val="16"/>
                <w:lang w:eastAsia="zh-CN"/>
              </w:rPr>
              <w:t>-DH NLOS</w:t>
            </w:r>
          </w:p>
        </w:tc>
        <w:tc>
          <w:tcPr>
            <w:tcW w:w="2041" w:type="pct"/>
            <w:shd w:val="clear" w:color="auto" w:fill="auto"/>
            <w:vAlign w:val="center"/>
          </w:tcPr>
          <w:p w14:paraId="5F70B38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D2T2:</w:t>
            </w:r>
          </w:p>
          <w:p w14:paraId="01A33C00"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x-none"/>
              </w:rPr>
            </w:pPr>
            <w:r w:rsidRPr="00C2044F">
              <w:rPr>
                <w:rFonts w:ascii="Arial" w:eastAsia="等线" w:hAnsi="Arial" w:cs="Arial"/>
                <w:sz w:val="16"/>
                <w:szCs w:val="16"/>
                <w:lang w:eastAsia="zh-CN"/>
              </w:rPr>
              <w:t xml:space="preserve">[0D]-Alt1: </w:t>
            </w:r>
            <w:proofErr w:type="spellStart"/>
            <w:r w:rsidRPr="00C2044F">
              <w:rPr>
                <w:rFonts w:ascii="Arial" w:eastAsia="等线" w:hAnsi="Arial" w:cs="Arial"/>
                <w:sz w:val="16"/>
                <w:szCs w:val="16"/>
                <w:lang w:eastAsia="x-none"/>
              </w:rPr>
              <w:t>InF</w:t>
            </w:r>
            <w:proofErr w:type="spellEnd"/>
            <w:r w:rsidRPr="00C2044F">
              <w:rPr>
                <w:rFonts w:ascii="Arial" w:eastAsia="等线" w:hAnsi="Arial" w:cs="Arial"/>
                <w:sz w:val="16"/>
                <w:szCs w:val="16"/>
                <w:lang w:eastAsia="x-none"/>
              </w:rPr>
              <w:t xml:space="preserve">-DL NLOS </w:t>
            </w:r>
          </w:p>
          <w:p w14:paraId="6E418132"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x-none"/>
              </w:rPr>
            </w:pPr>
            <w:r w:rsidRPr="00C2044F">
              <w:rPr>
                <w:rFonts w:ascii="Arial" w:eastAsia="等线" w:hAnsi="Arial" w:cs="Arial"/>
                <w:sz w:val="16"/>
                <w:szCs w:val="16"/>
                <w:lang w:eastAsia="zh-CN"/>
              </w:rPr>
              <w:t>[0D]-Alt2:</w:t>
            </w:r>
            <w:r w:rsidRPr="00C2044F">
              <w:rPr>
                <w:rFonts w:ascii="Arial" w:eastAsia="等线" w:hAnsi="Arial" w:cs="Arial"/>
                <w:sz w:val="16"/>
                <w:szCs w:val="16"/>
                <w:lang w:eastAsia="x-none"/>
              </w:rPr>
              <w:t xml:space="preserve"> InH-Office LOS</w:t>
            </w:r>
          </w:p>
          <w:p w14:paraId="62065A0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For D1T1:</w:t>
            </w:r>
          </w:p>
          <w:p w14:paraId="28B844C4" w14:textId="77777777" w:rsidR="006A55D6" w:rsidRPr="00C2044F" w:rsidRDefault="006A55D6" w:rsidP="006A55D6">
            <w:pPr>
              <w:widowControl w:val="0"/>
              <w:numPr>
                <w:ilvl w:val="0"/>
                <w:numId w:val="230"/>
              </w:numPr>
              <w:overflowPunct/>
              <w:autoSpaceDE/>
              <w:autoSpaceDN/>
              <w:adjustRightInd/>
              <w:spacing w:after="0"/>
              <w:textAlignment w:val="auto"/>
              <w:rPr>
                <w:rFonts w:ascii="Arial" w:eastAsia="等线" w:hAnsi="Arial" w:cs="Arial"/>
                <w:sz w:val="16"/>
                <w:szCs w:val="16"/>
                <w:lang w:eastAsia="zh-CN"/>
              </w:rPr>
            </w:pPr>
            <w:proofErr w:type="spellStart"/>
            <w:r w:rsidRPr="00C2044F">
              <w:rPr>
                <w:rFonts w:ascii="Arial" w:eastAsia="等线" w:hAnsi="Arial" w:cs="Arial"/>
                <w:sz w:val="16"/>
                <w:szCs w:val="16"/>
                <w:lang w:eastAsia="zh-CN"/>
              </w:rPr>
              <w:t>InF</w:t>
            </w:r>
            <w:proofErr w:type="spellEnd"/>
            <w:r w:rsidRPr="00C2044F">
              <w:rPr>
                <w:rFonts w:ascii="Arial" w:eastAsia="等线" w:hAnsi="Arial" w:cs="Arial"/>
                <w:sz w:val="16"/>
                <w:szCs w:val="16"/>
                <w:lang w:eastAsia="zh-CN"/>
              </w:rPr>
              <w:t>-DH NLOS</w:t>
            </w:r>
          </w:p>
        </w:tc>
      </w:tr>
      <w:tr w:rsidR="006A55D6" w:rsidRPr="00C2044F" w14:paraId="28ED233B" w14:textId="77777777" w:rsidTr="007C4147">
        <w:trPr>
          <w:trHeight w:val="425"/>
        </w:trPr>
        <w:tc>
          <w:tcPr>
            <w:tcW w:w="5000" w:type="pct"/>
            <w:gridSpan w:val="4"/>
            <w:vAlign w:val="center"/>
          </w:tcPr>
          <w:p w14:paraId="776CEDD6"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en-US"/>
              </w:rPr>
            </w:pPr>
            <w:r w:rsidRPr="00C2044F">
              <w:rPr>
                <w:rFonts w:ascii="Arial" w:eastAsia="等线" w:hAnsi="Arial" w:cs="Arial"/>
                <w:b/>
                <w:bCs/>
                <w:sz w:val="16"/>
                <w:szCs w:val="16"/>
                <w:lang w:eastAsia="zh-CN"/>
              </w:rPr>
              <w:t xml:space="preserve">(1) </w:t>
            </w:r>
            <w:r w:rsidRPr="00C2044F">
              <w:rPr>
                <w:rFonts w:ascii="Arial" w:eastAsia="等线" w:hAnsi="Arial" w:cs="Arial"/>
                <w:b/>
                <w:bCs/>
                <w:sz w:val="16"/>
                <w:szCs w:val="16"/>
                <w:lang w:eastAsia="en-US"/>
              </w:rPr>
              <w:t>Transmitter</w:t>
            </w:r>
          </w:p>
        </w:tc>
      </w:tr>
      <w:tr w:rsidR="006A55D6" w:rsidRPr="00C2044F" w14:paraId="3492449E" w14:textId="77777777" w:rsidTr="007C4147">
        <w:trPr>
          <w:trHeight w:val="276"/>
        </w:trPr>
        <w:tc>
          <w:tcPr>
            <w:tcW w:w="510" w:type="pct"/>
            <w:vAlign w:val="center"/>
          </w:tcPr>
          <w:p w14:paraId="2C6D44E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highlight w:val="cyan"/>
                <w:lang w:val="en-US" w:eastAsia="ko-KR"/>
              </w:rPr>
            </w:pPr>
            <w:r w:rsidRPr="00C2044F">
              <w:rPr>
                <w:rFonts w:ascii="Arial" w:eastAsia="等线" w:hAnsi="Arial" w:cs="Arial"/>
                <w:sz w:val="16"/>
                <w:szCs w:val="16"/>
                <w:lang w:val="en-US" w:eastAsia="ko-KR"/>
              </w:rPr>
              <w:t>[1D]</w:t>
            </w:r>
          </w:p>
        </w:tc>
        <w:tc>
          <w:tcPr>
            <w:tcW w:w="611" w:type="pct"/>
            <w:shd w:val="clear" w:color="auto" w:fill="auto"/>
            <w:noWrap/>
            <w:vAlign w:val="center"/>
          </w:tcPr>
          <w:p w14:paraId="76F9542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en-US"/>
              </w:rPr>
              <w:t>Number of Tx antenna elements</w:t>
            </w:r>
            <w:r w:rsidRPr="00C2044F">
              <w:rPr>
                <w:rFonts w:ascii="Arial" w:eastAsia="等线" w:hAnsi="Arial" w:cs="Arial"/>
                <w:sz w:val="16"/>
                <w:szCs w:val="16"/>
                <w:lang w:eastAsia="zh-CN"/>
              </w:rPr>
              <w:t xml:space="preserve"> / </w:t>
            </w:r>
            <w:proofErr w:type="spellStart"/>
            <w:r w:rsidRPr="00C2044F">
              <w:rPr>
                <w:rFonts w:ascii="Arial" w:eastAsia="等线" w:hAnsi="Arial" w:cs="Arial"/>
                <w:sz w:val="16"/>
                <w:szCs w:val="16"/>
                <w:lang w:eastAsia="zh-CN"/>
              </w:rPr>
              <w:t>TxRU</w:t>
            </w:r>
            <w:proofErr w:type="spellEnd"/>
            <w:r w:rsidRPr="00C2044F">
              <w:rPr>
                <w:rFonts w:ascii="Arial" w:eastAsia="等线" w:hAnsi="Arial" w:cs="Arial"/>
                <w:sz w:val="16"/>
                <w:szCs w:val="16"/>
                <w:lang w:eastAsia="zh-CN"/>
              </w:rPr>
              <w:t>/ Tx chains modelled in LLS</w:t>
            </w:r>
          </w:p>
        </w:tc>
        <w:tc>
          <w:tcPr>
            <w:tcW w:w="1838" w:type="pct"/>
            <w:shd w:val="clear" w:color="auto" w:fill="auto"/>
            <w:vAlign w:val="center"/>
          </w:tcPr>
          <w:p w14:paraId="561DDD7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For BS:</w:t>
            </w:r>
          </w:p>
          <w:p w14:paraId="52C51556"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- 2(M) or 4(O) antenna elements for 0.9 GHz</w:t>
            </w:r>
          </w:p>
          <w:p w14:paraId="6DD0638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p>
          <w:p w14:paraId="6E87F3D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For Intermediate UE:</w:t>
            </w:r>
          </w:p>
          <w:p w14:paraId="70A31E7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 xml:space="preserve">- 1(M) or 2(O) </w:t>
            </w:r>
          </w:p>
        </w:tc>
        <w:tc>
          <w:tcPr>
            <w:tcW w:w="2041" w:type="pct"/>
            <w:shd w:val="clear" w:color="auto" w:fill="auto"/>
            <w:vAlign w:val="center"/>
          </w:tcPr>
          <w:p w14:paraId="3CD438C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 1</w:t>
            </w:r>
          </w:p>
        </w:tc>
      </w:tr>
      <w:tr w:rsidR="006A55D6" w:rsidRPr="00C2044F" w14:paraId="2931788C" w14:textId="77777777" w:rsidTr="007C4147">
        <w:trPr>
          <w:trHeight w:val="276"/>
        </w:trPr>
        <w:tc>
          <w:tcPr>
            <w:tcW w:w="510" w:type="pct"/>
            <w:vAlign w:val="center"/>
          </w:tcPr>
          <w:p w14:paraId="6A5F2894"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[1E]</w:t>
            </w:r>
          </w:p>
        </w:tc>
        <w:tc>
          <w:tcPr>
            <w:tcW w:w="611" w:type="pct"/>
            <w:shd w:val="clear" w:color="auto" w:fill="auto"/>
            <w:noWrap/>
            <w:vAlign w:val="center"/>
          </w:tcPr>
          <w:p w14:paraId="5FA4A50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 xml:space="preserve">Total Tx Power (dBm) </w:t>
            </w:r>
          </w:p>
        </w:tc>
        <w:tc>
          <w:tcPr>
            <w:tcW w:w="1838" w:type="pct"/>
            <w:shd w:val="clear" w:color="auto" w:fill="auto"/>
            <w:vAlign w:val="center"/>
          </w:tcPr>
          <w:p w14:paraId="4A5C19FE"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bidi="ar"/>
              </w:rPr>
              <w:t>For BS in DL spectrum for indoor</w:t>
            </w:r>
          </w:p>
          <w:p w14:paraId="4A5E094D"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zh-CN" w:bidi="ar"/>
              </w:rPr>
              <w:t xml:space="preserve">[1E]-R2D-Alt1: </w:t>
            </w:r>
            <w:r w:rsidRPr="00C2044F">
              <w:rPr>
                <w:rFonts w:ascii="Arial" w:eastAsia="等线" w:hAnsi="Arial" w:cs="Arial"/>
                <w:sz w:val="16"/>
                <w:szCs w:val="16"/>
                <w:lang w:eastAsia="en-US" w:bidi="ar"/>
              </w:rPr>
              <w:t xml:space="preserve">33dBm(M), </w:t>
            </w:r>
          </w:p>
          <w:p w14:paraId="1497BB9F"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zh-CN" w:bidi="ar"/>
              </w:rPr>
              <w:t xml:space="preserve">[1E]-R2D-Alt2: </w:t>
            </w:r>
            <w:r w:rsidRPr="00C2044F">
              <w:rPr>
                <w:rFonts w:ascii="Arial" w:eastAsia="等线" w:hAnsi="Arial" w:cs="Arial"/>
                <w:sz w:val="16"/>
                <w:szCs w:val="16"/>
                <w:lang w:eastAsia="en-US" w:bidi="ar"/>
              </w:rPr>
              <w:t xml:space="preserve">38dBm(O), </w:t>
            </w:r>
          </w:p>
          <w:p w14:paraId="1C0584C7"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zh-CN" w:bidi="ar"/>
              </w:rPr>
              <w:t xml:space="preserve">[1E]-R2D-Alt3: </w:t>
            </w:r>
            <w:r w:rsidRPr="00C2044F">
              <w:rPr>
                <w:rFonts w:ascii="Arial" w:eastAsia="等线" w:hAnsi="Arial" w:cs="Arial" w:hint="eastAsia"/>
                <w:sz w:val="16"/>
                <w:szCs w:val="16"/>
                <w:lang w:eastAsia="zh-CN" w:bidi="ar"/>
              </w:rPr>
              <w:t>24dBm(M)</w:t>
            </w:r>
          </w:p>
          <w:p w14:paraId="1AC37ABF"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zh-CN" w:bidi="ar"/>
              </w:rPr>
              <w:t>Companies to report if PSD constraints are imposed (company to report the condition for applying PSD constraints in Row [</w:t>
            </w:r>
            <w:r w:rsidRPr="00C2044F">
              <w:rPr>
                <w:rFonts w:ascii="Arial" w:eastAsia="等线" w:hAnsi="Arial" w:cs="Arial" w:hint="eastAsia"/>
                <w:sz w:val="16"/>
                <w:szCs w:val="16"/>
                <w:lang w:eastAsia="zh-CN" w:bidi="ar"/>
              </w:rPr>
              <w:t>5A</w:t>
            </w:r>
            <w:r w:rsidRPr="00C2044F">
              <w:rPr>
                <w:rFonts w:ascii="Arial" w:eastAsia="等线" w:hAnsi="Arial" w:cs="Arial"/>
                <w:sz w:val="16"/>
                <w:szCs w:val="16"/>
                <w:lang w:eastAsia="zh-CN" w:bidi="ar"/>
              </w:rPr>
              <w:t>]: Other notes)</w:t>
            </w:r>
            <w:r w:rsidRPr="00C2044F">
              <w:rPr>
                <w:rFonts w:ascii="Arial" w:eastAsia="等线" w:hAnsi="Arial" w:cs="Arial" w:hint="eastAsia"/>
                <w:sz w:val="16"/>
                <w:szCs w:val="16"/>
                <w:lang w:eastAsia="zh-CN" w:bidi="ar"/>
              </w:rPr>
              <w:t xml:space="preserve"> </w:t>
            </w:r>
          </w:p>
          <w:p w14:paraId="5848AA8E"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bidi="ar"/>
              </w:rPr>
              <w:t xml:space="preserve">For UL spectrum for indoor, </w:t>
            </w:r>
          </w:p>
          <w:p w14:paraId="76C3FA20"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zh-CN" w:bidi="ar"/>
              </w:rPr>
              <w:t>[1E]-R2D-Alt4:</w:t>
            </w:r>
            <w:r w:rsidRPr="00C2044F">
              <w:rPr>
                <w:rFonts w:ascii="Arial" w:eastAsia="等线" w:hAnsi="Arial" w:cs="Arial"/>
                <w:sz w:val="16"/>
                <w:szCs w:val="16"/>
                <w:lang w:eastAsia="en-US" w:bidi="ar"/>
              </w:rPr>
              <w:t>23dBm (M)</w:t>
            </w:r>
          </w:p>
          <w:p w14:paraId="575F9715"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bidi="ar"/>
              </w:rPr>
              <w:t>[1E]-R2D-Alt5:</w:t>
            </w:r>
            <w:r w:rsidRPr="00C2044F">
              <w:rPr>
                <w:rFonts w:ascii="Arial" w:eastAsia="等线" w:hAnsi="Arial" w:cs="Arial"/>
                <w:sz w:val="16"/>
                <w:szCs w:val="16"/>
                <w:lang w:eastAsia="en-US" w:bidi="ar"/>
              </w:rPr>
              <w:t>26dBm(O)</w:t>
            </w:r>
          </w:p>
          <w:p w14:paraId="0933EB6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p>
          <w:p w14:paraId="27DAA20A"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09872863"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tc>
        <w:tc>
          <w:tcPr>
            <w:tcW w:w="2041" w:type="pct"/>
            <w:shd w:val="clear" w:color="auto" w:fill="auto"/>
            <w:vAlign w:val="center"/>
          </w:tcPr>
          <w:p w14:paraId="21250DC5"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For device 1/2a:</w:t>
            </w:r>
          </w:p>
          <w:p w14:paraId="258E1410"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rPr>
              <w:t>[1E]-D2R</w:t>
            </w:r>
            <w:r w:rsidRPr="00C2044F">
              <w:rPr>
                <w:rFonts w:ascii="Arial" w:eastAsia="等线" w:hAnsi="Arial" w:cs="Arial"/>
                <w:sz w:val="16"/>
                <w:szCs w:val="16"/>
                <w:lang w:eastAsia="en-US"/>
              </w:rPr>
              <w:t>-Alt</w:t>
            </w:r>
            <w:r w:rsidRPr="00C2044F">
              <w:rPr>
                <w:rFonts w:ascii="Arial" w:eastAsia="等线" w:hAnsi="Arial" w:cs="Arial"/>
                <w:sz w:val="16"/>
                <w:szCs w:val="16"/>
                <w:lang w:eastAsia="zh-CN"/>
              </w:rPr>
              <w:t>1: (</w:t>
            </w:r>
            <w:r w:rsidRPr="00C2044F">
              <w:rPr>
                <w:rFonts w:ascii="Arial" w:eastAsia="等线" w:hAnsi="Arial" w:cs="Arial"/>
                <w:sz w:val="16"/>
                <w:szCs w:val="16"/>
                <w:lang w:eastAsia="en-US"/>
              </w:rPr>
              <w:t>For scenarios ‘B’</w:t>
            </w:r>
            <w:r w:rsidRPr="00C2044F">
              <w:rPr>
                <w:rFonts w:ascii="Arial" w:eastAsia="等线" w:hAnsi="Arial" w:cs="Arial"/>
                <w:sz w:val="16"/>
                <w:szCs w:val="16"/>
                <w:lang w:eastAsia="zh-CN"/>
              </w:rPr>
              <w:t>)</w:t>
            </w:r>
          </w:p>
          <w:p w14:paraId="56A466F4"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 xml:space="preserve">The Device Tx Power is calculated by CW received power which can be derived by at least CW2D distance (m) value and other related factors. </w:t>
            </w:r>
          </w:p>
          <w:p w14:paraId="7C0E80DE"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rPr>
              <w:t>[1E]-D2R</w:t>
            </w:r>
            <w:r w:rsidRPr="00C2044F">
              <w:rPr>
                <w:rFonts w:ascii="Arial" w:eastAsia="等线" w:hAnsi="Arial" w:cs="Arial"/>
                <w:sz w:val="16"/>
                <w:szCs w:val="16"/>
                <w:lang w:eastAsia="en-US"/>
              </w:rPr>
              <w:t>-Alt</w:t>
            </w:r>
            <w:r w:rsidRPr="00C2044F">
              <w:rPr>
                <w:rFonts w:ascii="Arial" w:eastAsia="等线" w:hAnsi="Arial" w:cs="Arial"/>
                <w:sz w:val="16"/>
                <w:szCs w:val="16"/>
                <w:lang w:eastAsia="zh-CN"/>
              </w:rPr>
              <w:t>2: (</w:t>
            </w:r>
            <w:r w:rsidRPr="00C2044F">
              <w:rPr>
                <w:rFonts w:ascii="Arial" w:eastAsia="等线" w:hAnsi="Arial" w:cs="Arial"/>
                <w:sz w:val="16"/>
                <w:szCs w:val="16"/>
                <w:lang w:eastAsia="en-US"/>
              </w:rPr>
              <w:t>For scenarios ‘A1’ and ‘A2’</w:t>
            </w:r>
            <w:r w:rsidRPr="00C2044F">
              <w:rPr>
                <w:rFonts w:ascii="Arial" w:eastAsia="等线" w:hAnsi="Arial" w:cs="Arial"/>
                <w:sz w:val="16"/>
                <w:szCs w:val="16"/>
                <w:lang w:eastAsia="zh-CN"/>
              </w:rPr>
              <w:t>)</w:t>
            </w:r>
          </w:p>
          <w:p w14:paraId="5372C9DF"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The Device Tx Power is calculated by assuming CW2D pathloss = D2R pathloss.</w:t>
            </w:r>
          </w:p>
          <w:p w14:paraId="75B74859"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For device 2b:</w:t>
            </w:r>
            <w:r w:rsidRPr="00C2044F">
              <w:rPr>
                <w:rFonts w:ascii="Arial" w:eastAsia="等线" w:hAnsi="Arial" w:cs="Arial"/>
                <w:sz w:val="16"/>
                <w:szCs w:val="16"/>
                <w:lang w:eastAsia="zh-CN"/>
              </w:rPr>
              <w:t xml:space="preserve"> (For scenarios ‘C’)</w:t>
            </w:r>
          </w:p>
          <w:p w14:paraId="135F8475"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rPr>
              <w:t>[1E]-D2R</w:t>
            </w:r>
            <w:r w:rsidRPr="00C2044F">
              <w:rPr>
                <w:rFonts w:ascii="Arial" w:eastAsia="等线" w:hAnsi="Arial" w:cs="Arial"/>
                <w:sz w:val="16"/>
                <w:szCs w:val="16"/>
                <w:lang w:eastAsia="en-US"/>
              </w:rPr>
              <w:t>-Alt</w:t>
            </w:r>
            <w:r w:rsidRPr="00C2044F">
              <w:rPr>
                <w:rFonts w:ascii="Arial" w:eastAsia="等线" w:hAnsi="Arial" w:cs="Arial"/>
                <w:sz w:val="16"/>
                <w:szCs w:val="16"/>
                <w:lang w:eastAsia="zh-CN"/>
              </w:rPr>
              <w:t>3</w:t>
            </w:r>
            <w:r w:rsidRPr="00C2044F">
              <w:rPr>
                <w:rFonts w:ascii="Arial" w:eastAsia="等线" w:hAnsi="Arial" w:cs="Arial"/>
                <w:sz w:val="16"/>
                <w:szCs w:val="16"/>
                <w:lang w:eastAsia="en-US"/>
              </w:rPr>
              <w:t>: -20 dBm(M)</w:t>
            </w:r>
          </w:p>
          <w:p w14:paraId="52693560"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rPr>
              <w:t>[1E]-D2R</w:t>
            </w:r>
            <w:r w:rsidRPr="00C2044F">
              <w:rPr>
                <w:rFonts w:ascii="Arial" w:eastAsia="等线" w:hAnsi="Arial" w:cs="Arial"/>
                <w:sz w:val="16"/>
                <w:szCs w:val="16"/>
                <w:lang w:eastAsia="en-US"/>
              </w:rPr>
              <w:t>-Alt</w:t>
            </w:r>
            <w:r w:rsidRPr="00C2044F">
              <w:rPr>
                <w:rFonts w:ascii="Arial" w:eastAsia="等线" w:hAnsi="Arial" w:cs="Arial"/>
                <w:sz w:val="16"/>
                <w:szCs w:val="16"/>
                <w:lang w:eastAsia="zh-CN"/>
              </w:rPr>
              <w:t>4</w:t>
            </w:r>
            <w:r w:rsidRPr="00C2044F">
              <w:rPr>
                <w:rFonts w:ascii="Arial" w:eastAsia="等线" w:hAnsi="Arial" w:cs="Arial"/>
                <w:sz w:val="16"/>
                <w:szCs w:val="16"/>
                <w:lang w:eastAsia="en-US"/>
              </w:rPr>
              <w:t>: -10 dBm(O)</w:t>
            </w:r>
          </w:p>
        </w:tc>
      </w:tr>
      <w:tr w:rsidR="006A55D6" w:rsidRPr="00C2044F" w14:paraId="72CC4260" w14:textId="77777777" w:rsidTr="007C4147">
        <w:trPr>
          <w:trHeight w:val="276"/>
        </w:trPr>
        <w:tc>
          <w:tcPr>
            <w:tcW w:w="510" w:type="pct"/>
            <w:vAlign w:val="center"/>
          </w:tcPr>
          <w:p w14:paraId="69EA5013"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[1E1]</w:t>
            </w:r>
          </w:p>
        </w:tc>
        <w:tc>
          <w:tcPr>
            <w:tcW w:w="611" w:type="pct"/>
            <w:shd w:val="clear" w:color="auto" w:fill="auto"/>
            <w:noWrap/>
            <w:vAlign w:val="center"/>
          </w:tcPr>
          <w:p w14:paraId="5D0ED21A"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en-US" w:bidi="ar"/>
              </w:rPr>
              <w:t xml:space="preserve">CW </w:t>
            </w:r>
            <w:r w:rsidRPr="00C2044F">
              <w:rPr>
                <w:rFonts w:ascii="Arial" w:eastAsia="等线" w:hAnsi="Arial" w:cs="Arial"/>
                <w:sz w:val="16"/>
                <w:szCs w:val="16"/>
                <w:lang w:eastAsia="zh-CN" w:bidi="ar"/>
              </w:rPr>
              <w:t>Tx</w:t>
            </w:r>
            <w:r w:rsidRPr="00C2044F">
              <w:rPr>
                <w:rFonts w:ascii="Arial" w:eastAsia="等线" w:hAnsi="Arial" w:cs="Arial"/>
                <w:sz w:val="16"/>
                <w:szCs w:val="16"/>
                <w:lang w:eastAsia="en-US" w:bidi="ar"/>
              </w:rPr>
              <w:t xml:space="preserve"> power (dBm)</w:t>
            </w:r>
          </w:p>
        </w:tc>
        <w:tc>
          <w:tcPr>
            <w:tcW w:w="1838" w:type="pct"/>
            <w:shd w:val="clear" w:color="auto" w:fill="auto"/>
            <w:vAlign w:val="center"/>
          </w:tcPr>
          <w:p w14:paraId="1C9F0A3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rPr>
              <w:t>N/A</w:t>
            </w:r>
          </w:p>
        </w:tc>
        <w:tc>
          <w:tcPr>
            <w:tcW w:w="2041" w:type="pct"/>
            <w:shd w:val="clear" w:color="auto" w:fill="auto"/>
            <w:vAlign w:val="center"/>
          </w:tcPr>
          <w:p w14:paraId="1C5685A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For scenario ‘A1’</w:t>
            </w:r>
            <w:r w:rsidRPr="00C2044F">
              <w:rPr>
                <w:rFonts w:ascii="Arial" w:eastAsia="等线" w:hAnsi="Arial" w:cs="Arial" w:hint="eastAsia"/>
                <w:sz w:val="16"/>
                <w:szCs w:val="16"/>
                <w:lang w:eastAsia="zh-CN" w:bidi="ar"/>
              </w:rPr>
              <w:t xml:space="preserve">, </w:t>
            </w:r>
            <w:r w:rsidRPr="00C2044F">
              <w:rPr>
                <w:rFonts w:ascii="Arial" w:eastAsia="等线" w:hAnsi="Arial" w:cs="Arial"/>
                <w:sz w:val="16"/>
                <w:szCs w:val="16"/>
                <w:lang w:eastAsia="zh-CN" w:bidi="ar"/>
              </w:rPr>
              <w:t>‘A2’</w:t>
            </w:r>
            <w:r w:rsidRPr="00C2044F">
              <w:rPr>
                <w:rFonts w:ascii="Arial" w:eastAsia="等线" w:hAnsi="Arial" w:cs="Arial" w:hint="eastAsia"/>
                <w:sz w:val="16"/>
                <w:szCs w:val="16"/>
                <w:lang w:eastAsia="zh-CN" w:bidi="ar"/>
              </w:rPr>
              <w:t xml:space="preserve"> and </w:t>
            </w:r>
            <w:r w:rsidRPr="00C2044F">
              <w:rPr>
                <w:rFonts w:ascii="Arial" w:eastAsia="等线" w:hAnsi="Arial" w:cs="Arial"/>
                <w:sz w:val="16"/>
                <w:szCs w:val="16"/>
                <w:lang w:eastAsia="zh-CN" w:bidi="ar"/>
              </w:rPr>
              <w:t>‘</w:t>
            </w:r>
            <w:r w:rsidRPr="00C2044F">
              <w:rPr>
                <w:rFonts w:ascii="Arial" w:eastAsia="等线" w:hAnsi="Arial" w:cs="Arial" w:hint="eastAsia"/>
                <w:sz w:val="16"/>
                <w:szCs w:val="16"/>
                <w:lang w:eastAsia="zh-CN" w:bidi="ar"/>
              </w:rPr>
              <w:t>B</w:t>
            </w:r>
            <w:r w:rsidRPr="00C2044F">
              <w:rPr>
                <w:rFonts w:ascii="Arial" w:eastAsia="等线" w:hAnsi="Arial" w:cs="Arial"/>
                <w:sz w:val="16"/>
                <w:szCs w:val="16"/>
                <w:lang w:eastAsia="zh-CN" w:bidi="ar"/>
              </w:rPr>
              <w:t>’</w:t>
            </w:r>
          </w:p>
          <w:p w14:paraId="3E51B2E1"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bidi="ar"/>
              </w:rPr>
            </w:pPr>
            <w:r w:rsidRPr="00C2044F">
              <w:rPr>
                <w:rFonts w:ascii="Arial" w:eastAsia="等线" w:hAnsi="Arial" w:cs="Arial" w:hint="eastAsia"/>
                <w:sz w:val="16"/>
                <w:szCs w:val="16"/>
                <w:lang w:eastAsia="zh-CN" w:bidi="ar"/>
              </w:rPr>
              <w:t xml:space="preserve">Report a value from </w:t>
            </w:r>
            <w:r w:rsidRPr="00C2044F">
              <w:rPr>
                <w:rFonts w:ascii="Arial" w:eastAsia="等线" w:hAnsi="Arial" w:cs="Arial"/>
                <w:sz w:val="16"/>
                <w:szCs w:val="16"/>
                <w:lang w:eastAsia="zh-CN" w:bidi="ar"/>
              </w:rPr>
              <w:t>the</w:t>
            </w:r>
            <w:r w:rsidRPr="00C2044F">
              <w:rPr>
                <w:rFonts w:ascii="Arial" w:eastAsia="等线" w:hAnsi="Arial" w:cs="Arial" w:hint="eastAsia"/>
                <w:sz w:val="16"/>
                <w:szCs w:val="16"/>
                <w:lang w:eastAsia="zh-CN" w:bidi="ar"/>
              </w:rPr>
              <w:t xml:space="preserve"> candidate values </w:t>
            </w:r>
            <w:r w:rsidRPr="00C2044F">
              <w:rPr>
                <w:rFonts w:ascii="Arial" w:eastAsia="等线" w:hAnsi="Arial" w:cs="Arial"/>
                <w:sz w:val="16"/>
                <w:szCs w:val="16"/>
                <w:lang w:eastAsia="zh-CN" w:bidi="ar"/>
              </w:rPr>
              <w:t>[1E]-R2D-Alt</w:t>
            </w:r>
            <w:r w:rsidRPr="00C2044F">
              <w:rPr>
                <w:rFonts w:ascii="Arial" w:eastAsia="等线" w:hAnsi="Arial" w:cs="Arial" w:hint="eastAsia"/>
                <w:sz w:val="16"/>
                <w:szCs w:val="16"/>
                <w:lang w:eastAsia="zh-CN" w:bidi="ar"/>
              </w:rPr>
              <w:t>1/</w:t>
            </w:r>
            <w:r w:rsidRPr="00C2044F">
              <w:rPr>
                <w:rFonts w:ascii="Arial" w:eastAsia="等线" w:hAnsi="Arial" w:cs="Arial"/>
                <w:sz w:val="16"/>
                <w:szCs w:val="16"/>
                <w:lang w:eastAsia="zh-CN" w:bidi="ar"/>
              </w:rPr>
              <w:t>[1E]-R2D-Alt</w:t>
            </w:r>
            <w:r w:rsidRPr="00C2044F">
              <w:rPr>
                <w:rFonts w:ascii="Arial" w:eastAsia="等线" w:hAnsi="Arial" w:cs="Arial" w:hint="eastAsia"/>
                <w:sz w:val="16"/>
                <w:szCs w:val="16"/>
                <w:lang w:eastAsia="zh-CN" w:bidi="ar"/>
              </w:rPr>
              <w:t>2/</w:t>
            </w:r>
            <w:r w:rsidRPr="00C2044F">
              <w:rPr>
                <w:rFonts w:ascii="Arial" w:eastAsia="等线" w:hAnsi="Arial" w:cs="Arial"/>
                <w:sz w:val="16"/>
                <w:szCs w:val="16"/>
                <w:lang w:eastAsia="zh-CN" w:bidi="ar"/>
              </w:rPr>
              <w:t>[1E]-R2D-Alt</w:t>
            </w:r>
            <w:r w:rsidRPr="00C2044F">
              <w:rPr>
                <w:rFonts w:ascii="Arial" w:eastAsia="等线" w:hAnsi="Arial" w:cs="Arial" w:hint="eastAsia"/>
                <w:sz w:val="16"/>
                <w:szCs w:val="16"/>
                <w:lang w:eastAsia="zh-CN" w:bidi="ar"/>
              </w:rPr>
              <w:t xml:space="preserve">3 from </w:t>
            </w:r>
            <w:r w:rsidRPr="00C2044F">
              <w:rPr>
                <w:rFonts w:ascii="Arial" w:eastAsia="等线" w:hAnsi="Arial" w:cs="Arial"/>
                <w:sz w:val="16"/>
                <w:szCs w:val="16"/>
                <w:lang w:eastAsia="zh-CN" w:bidi="ar"/>
              </w:rPr>
              <w:t>[1E]</w:t>
            </w:r>
            <w:r w:rsidRPr="00C2044F">
              <w:rPr>
                <w:rFonts w:ascii="Arial" w:eastAsia="等线" w:hAnsi="Arial" w:cs="Arial" w:hint="eastAsia"/>
                <w:sz w:val="16"/>
                <w:szCs w:val="16"/>
                <w:lang w:eastAsia="zh-CN" w:bidi="ar"/>
              </w:rPr>
              <w:t>-R2D if CW in DL spectrum</w:t>
            </w:r>
          </w:p>
          <w:p w14:paraId="5F483475"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bidi="ar"/>
              </w:rPr>
            </w:pPr>
            <w:r w:rsidRPr="00C2044F">
              <w:rPr>
                <w:rFonts w:ascii="Arial" w:eastAsia="等线" w:hAnsi="Arial" w:cs="Arial" w:hint="eastAsia"/>
                <w:sz w:val="16"/>
                <w:szCs w:val="16"/>
                <w:lang w:eastAsia="zh-CN" w:bidi="ar"/>
              </w:rPr>
              <w:lastRenderedPageBreak/>
              <w:t xml:space="preserve">Report a value from </w:t>
            </w:r>
            <w:r w:rsidRPr="00C2044F">
              <w:rPr>
                <w:rFonts w:ascii="Arial" w:eastAsia="等线" w:hAnsi="Arial" w:cs="Arial"/>
                <w:sz w:val="16"/>
                <w:szCs w:val="16"/>
                <w:lang w:eastAsia="zh-CN" w:bidi="ar"/>
              </w:rPr>
              <w:t>the</w:t>
            </w:r>
            <w:r w:rsidRPr="00C2044F">
              <w:rPr>
                <w:rFonts w:ascii="Arial" w:eastAsia="等线" w:hAnsi="Arial" w:cs="Arial" w:hint="eastAsia"/>
                <w:sz w:val="16"/>
                <w:szCs w:val="16"/>
                <w:lang w:eastAsia="zh-CN" w:bidi="ar"/>
              </w:rPr>
              <w:t xml:space="preserve"> candidate values </w:t>
            </w:r>
            <w:r w:rsidRPr="00C2044F">
              <w:rPr>
                <w:rFonts w:ascii="Arial" w:eastAsia="等线" w:hAnsi="Arial" w:cs="Arial"/>
                <w:sz w:val="16"/>
                <w:szCs w:val="16"/>
                <w:lang w:eastAsia="zh-CN" w:bidi="ar"/>
              </w:rPr>
              <w:t>[1E]-R2D-Alt</w:t>
            </w:r>
            <w:r w:rsidRPr="00C2044F">
              <w:rPr>
                <w:rFonts w:ascii="Arial" w:eastAsia="等线" w:hAnsi="Arial" w:cs="Arial" w:hint="eastAsia"/>
                <w:sz w:val="16"/>
                <w:szCs w:val="16"/>
                <w:lang w:eastAsia="zh-CN" w:bidi="ar"/>
              </w:rPr>
              <w:t>4/</w:t>
            </w:r>
            <w:r w:rsidRPr="00C2044F">
              <w:rPr>
                <w:rFonts w:ascii="Arial" w:eastAsia="等线" w:hAnsi="Arial" w:cs="Arial"/>
                <w:sz w:val="16"/>
                <w:szCs w:val="16"/>
                <w:lang w:eastAsia="zh-CN" w:bidi="ar"/>
              </w:rPr>
              <w:t>[1E]-R2D-Alt</w:t>
            </w:r>
            <w:r w:rsidRPr="00C2044F">
              <w:rPr>
                <w:rFonts w:ascii="Arial" w:eastAsia="等线" w:hAnsi="Arial" w:cs="Arial" w:hint="eastAsia"/>
                <w:sz w:val="16"/>
                <w:szCs w:val="16"/>
                <w:lang w:eastAsia="zh-CN" w:bidi="ar"/>
              </w:rPr>
              <w:t xml:space="preserve">5 from </w:t>
            </w:r>
            <w:r w:rsidRPr="00C2044F">
              <w:rPr>
                <w:rFonts w:ascii="Arial" w:eastAsia="等线" w:hAnsi="Arial" w:cs="Arial"/>
                <w:sz w:val="16"/>
                <w:szCs w:val="16"/>
                <w:lang w:eastAsia="zh-CN" w:bidi="ar"/>
              </w:rPr>
              <w:t>[1E]</w:t>
            </w:r>
            <w:r w:rsidRPr="00C2044F">
              <w:rPr>
                <w:rFonts w:ascii="Arial" w:eastAsia="等线" w:hAnsi="Arial" w:cs="Arial" w:hint="eastAsia"/>
                <w:sz w:val="16"/>
                <w:szCs w:val="16"/>
                <w:lang w:eastAsia="zh-CN" w:bidi="ar"/>
              </w:rPr>
              <w:t>-R2D if CW in UL spectrum.</w:t>
            </w:r>
          </w:p>
          <w:p w14:paraId="70115AB9"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64D24C76"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rPr>
            </w:pPr>
            <w:r w:rsidRPr="00C2044F">
              <w:rPr>
                <w:rFonts w:ascii="Arial" w:eastAsia="等线" w:hAnsi="Arial" w:cs="Arial"/>
                <w:sz w:val="16"/>
                <w:szCs w:val="16"/>
                <w:lang w:eastAsia="zh-CN" w:bidi="ar"/>
              </w:rPr>
              <w:t>Note: only applicable for device 1/2a</w:t>
            </w:r>
          </w:p>
        </w:tc>
      </w:tr>
      <w:tr w:rsidR="006A55D6" w:rsidRPr="00C2044F" w14:paraId="36A302E1" w14:textId="77777777" w:rsidTr="007C4147">
        <w:trPr>
          <w:trHeight w:val="276"/>
        </w:trPr>
        <w:tc>
          <w:tcPr>
            <w:tcW w:w="510" w:type="pct"/>
            <w:vAlign w:val="center"/>
          </w:tcPr>
          <w:p w14:paraId="211B5237"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lastRenderedPageBreak/>
              <w:t>[1E2]</w:t>
            </w:r>
          </w:p>
        </w:tc>
        <w:tc>
          <w:tcPr>
            <w:tcW w:w="611" w:type="pct"/>
            <w:shd w:val="clear" w:color="auto" w:fill="auto"/>
            <w:noWrap/>
            <w:vAlign w:val="center"/>
          </w:tcPr>
          <w:p w14:paraId="302DCCD7"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CW Tx antenna gain (</w:t>
            </w:r>
            <w:proofErr w:type="spellStart"/>
            <w:r w:rsidRPr="00C2044F">
              <w:rPr>
                <w:rFonts w:ascii="Arial" w:eastAsia="等线" w:hAnsi="Arial" w:cs="Arial"/>
                <w:sz w:val="16"/>
                <w:szCs w:val="16"/>
                <w:lang w:eastAsia="en-US"/>
              </w:rPr>
              <w:t>dBi</w:t>
            </w:r>
            <w:proofErr w:type="spellEnd"/>
            <w:r w:rsidRPr="00C2044F">
              <w:rPr>
                <w:rFonts w:ascii="Arial" w:eastAsia="等线" w:hAnsi="Arial" w:cs="Arial"/>
                <w:sz w:val="16"/>
                <w:szCs w:val="16"/>
                <w:lang w:eastAsia="en-US"/>
              </w:rPr>
              <w:t>)</w:t>
            </w:r>
          </w:p>
        </w:tc>
        <w:tc>
          <w:tcPr>
            <w:tcW w:w="1838" w:type="pct"/>
            <w:shd w:val="clear" w:color="auto" w:fill="auto"/>
            <w:vAlign w:val="center"/>
          </w:tcPr>
          <w:p w14:paraId="68182B2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rPr>
              <w:t>N/A</w:t>
            </w:r>
          </w:p>
        </w:tc>
        <w:tc>
          <w:tcPr>
            <w:tcW w:w="2041" w:type="pct"/>
            <w:shd w:val="clear" w:color="auto" w:fill="auto"/>
            <w:vAlign w:val="center"/>
          </w:tcPr>
          <w:p w14:paraId="023D1360"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 xml:space="preserve">Company to report, the value equals to </w:t>
            </w:r>
          </w:p>
          <w:p w14:paraId="7C1CFBEC"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UE Tx ant gain, or</w:t>
            </w:r>
          </w:p>
          <w:p w14:paraId="7EF999D3"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BS Tx ant gain</w:t>
            </w:r>
          </w:p>
          <w:p w14:paraId="488F259E"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rPr>
            </w:pPr>
            <w:r w:rsidRPr="00C2044F">
              <w:rPr>
                <w:rFonts w:ascii="Arial" w:eastAsia="等线" w:hAnsi="Arial" w:cs="Arial"/>
                <w:sz w:val="16"/>
                <w:szCs w:val="16"/>
                <w:lang w:eastAsia="zh-CN" w:bidi="ar"/>
              </w:rPr>
              <w:t>Note: only applicable for device 1/2a</w:t>
            </w:r>
          </w:p>
        </w:tc>
      </w:tr>
      <w:tr w:rsidR="006A55D6" w:rsidRPr="00C2044F" w14:paraId="6339E70E" w14:textId="77777777" w:rsidTr="007C4147">
        <w:trPr>
          <w:trHeight w:val="276"/>
        </w:trPr>
        <w:tc>
          <w:tcPr>
            <w:tcW w:w="510" w:type="pct"/>
            <w:vAlign w:val="center"/>
          </w:tcPr>
          <w:p w14:paraId="26B23B7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[1E3]</w:t>
            </w:r>
          </w:p>
        </w:tc>
        <w:tc>
          <w:tcPr>
            <w:tcW w:w="611" w:type="pct"/>
            <w:shd w:val="clear" w:color="auto" w:fill="auto"/>
            <w:noWrap/>
            <w:vAlign w:val="center"/>
          </w:tcPr>
          <w:p w14:paraId="1EA03A3F"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CW2D distance (m)</w:t>
            </w:r>
          </w:p>
        </w:tc>
        <w:tc>
          <w:tcPr>
            <w:tcW w:w="1838" w:type="pct"/>
            <w:shd w:val="clear" w:color="auto" w:fill="auto"/>
            <w:vAlign w:val="center"/>
          </w:tcPr>
          <w:p w14:paraId="03E73997"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rPr>
              <w:t>N/A</w:t>
            </w:r>
          </w:p>
        </w:tc>
        <w:tc>
          <w:tcPr>
            <w:tcW w:w="2041" w:type="pct"/>
            <w:shd w:val="clear" w:color="auto" w:fill="auto"/>
            <w:vAlign w:val="center"/>
          </w:tcPr>
          <w:p w14:paraId="5898F9E5"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 xml:space="preserve">For scenarios </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B</w:t>
            </w:r>
            <w:r w:rsidRPr="00C2044F">
              <w:rPr>
                <w:rFonts w:ascii="Arial" w:eastAsia="等线" w:hAnsi="Arial" w:cs="Arial"/>
                <w:sz w:val="16"/>
                <w:szCs w:val="16"/>
                <w:lang w:eastAsia="zh-CN"/>
              </w:rPr>
              <w:t>’</w:t>
            </w:r>
          </w:p>
          <w:p w14:paraId="7FB7AE30"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D1T1-B: </w:t>
            </w:r>
          </w:p>
          <w:p w14:paraId="44A26C23"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5m,</w:t>
            </w:r>
          </w:p>
          <w:p w14:paraId="261B4891"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10m,</w:t>
            </w:r>
          </w:p>
          <w:p w14:paraId="7FBBB1F2"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20m</w:t>
            </w:r>
          </w:p>
          <w:p w14:paraId="5EA697DC" w14:textId="77777777" w:rsidR="006A55D6" w:rsidRPr="00C2044F" w:rsidRDefault="006A55D6" w:rsidP="006A55D6">
            <w:pPr>
              <w:numPr>
                <w:ilvl w:val="2"/>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 xml:space="preserve">CW2D distance is </w:t>
            </w:r>
            <w:r w:rsidRPr="00C2044F">
              <w:rPr>
                <w:rFonts w:ascii="Arial" w:eastAsia="等线" w:hAnsi="Arial" w:cs="Arial"/>
                <w:sz w:val="16"/>
                <w:szCs w:val="16"/>
                <w:lang w:eastAsia="zh-CN"/>
              </w:rPr>
              <w:t>derived</w:t>
            </w:r>
            <w:r w:rsidRPr="00C2044F">
              <w:rPr>
                <w:rFonts w:ascii="Arial" w:eastAsia="等线" w:hAnsi="Arial" w:cs="Arial" w:hint="eastAsia"/>
                <w:sz w:val="16"/>
                <w:szCs w:val="16"/>
                <w:lang w:eastAsia="zh-CN"/>
              </w:rPr>
              <w:t xml:space="preserve"> assuming CW node is located with the same position as </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R1</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 xml:space="preserve"> in </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A1</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 xml:space="preserve"> scenario</w:t>
            </w:r>
          </w:p>
          <w:p w14:paraId="381CB202"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D2T2-B: </w:t>
            </w:r>
          </w:p>
          <w:p w14:paraId="3FE5BD76"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5m, </w:t>
            </w:r>
          </w:p>
          <w:p w14:paraId="6BA21D53" w14:textId="77777777" w:rsidR="006A55D6" w:rsidRPr="00C2044F" w:rsidRDefault="006A55D6" w:rsidP="006A55D6">
            <w:pPr>
              <w:numPr>
                <w:ilvl w:val="2"/>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10m, </w:t>
            </w:r>
          </w:p>
          <w:p w14:paraId="454BE19A"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bidi="ar"/>
              </w:rPr>
              <w:t>FFS other values</w:t>
            </w:r>
          </w:p>
          <w:p w14:paraId="0B1AB2E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 xml:space="preserve">For scenarios </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A1</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 xml:space="preserve"> and </w:t>
            </w:r>
            <w:r w:rsidRPr="00C2044F">
              <w:rPr>
                <w:rFonts w:ascii="Arial" w:eastAsia="等线" w:hAnsi="Arial" w:cs="Arial"/>
                <w:sz w:val="16"/>
                <w:szCs w:val="16"/>
                <w:lang w:eastAsia="zh-CN"/>
              </w:rPr>
              <w:t>‘</w:t>
            </w:r>
            <w:r w:rsidRPr="00C2044F">
              <w:rPr>
                <w:rFonts w:ascii="Arial" w:eastAsia="等线" w:hAnsi="Arial" w:cs="Arial" w:hint="eastAsia"/>
                <w:sz w:val="16"/>
                <w:szCs w:val="16"/>
                <w:lang w:eastAsia="zh-CN"/>
              </w:rPr>
              <w:t>A2</w:t>
            </w:r>
            <w:r w:rsidRPr="00C2044F">
              <w:rPr>
                <w:rFonts w:ascii="Arial" w:eastAsia="等线" w:hAnsi="Arial" w:cs="Arial"/>
                <w:sz w:val="16"/>
                <w:szCs w:val="16"/>
                <w:lang w:eastAsia="zh-CN"/>
              </w:rPr>
              <w:t>’</w:t>
            </w:r>
          </w:p>
          <w:p w14:paraId="1A4D24BA"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r w:rsidRPr="00C2044F">
              <w:rPr>
                <w:rFonts w:ascii="Arial" w:eastAsia="等线" w:hAnsi="Arial" w:cs="Arial" w:hint="eastAsia"/>
                <w:sz w:val="16"/>
                <w:szCs w:val="16"/>
                <w:lang w:eastAsia="zh-CN"/>
              </w:rPr>
              <w:t xml:space="preserve">, (i.e., CW2D distance is calculated by assuming </w:t>
            </w:r>
            <w:r w:rsidRPr="00C2044F">
              <w:rPr>
                <w:rFonts w:ascii="Arial" w:eastAsia="等线" w:hAnsi="Arial" w:cs="Arial"/>
                <w:sz w:val="16"/>
                <w:szCs w:val="16"/>
                <w:lang w:eastAsia="zh-CN"/>
              </w:rPr>
              <w:t>CW2D pathloss = D2R pathloss</w:t>
            </w:r>
            <w:r w:rsidRPr="00C2044F">
              <w:rPr>
                <w:rFonts w:ascii="Arial" w:eastAsia="等线" w:hAnsi="Arial" w:cs="Arial" w:hint="eastAsia"/>
                <w:sz w:val="16"/>
                <w:szCs w:val="16"/>
                <w:lang w:eastAsia="zh-CN"/>
              </w:rPr>
              <w:t>)</w:t>
            </w:r>
          </w:p>
          <w:p w14:paraId="1C86B5E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p>
          <w:p w14:paraId="76FC6F6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Note: only applicable for device 1/2a</w:t>
            </w:r>
          </w:p>
          <w:p w14:paraId="4D4B77A6"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bidi="ar"/>
              </w:rPr>
              <w:t>Note: companies to report which value(s) are evaluated.</w:t>
            </w:r>
          </w:p>
        </w:tc>
      </w:tr>
      <w:tr w:rsidR="006A55D6" w:rsidRPr="00C2044F" w14:paraId="68A8CBB0" w14:textId="77777777" w:rsidTr="007C4147">
        <w:trPr>
          <w:trHeight w:val="276"/>
        </w:trPr>
        <w:tc>
          <w:tcPr>
            <w:tcW w:w="510" w:type="pct"/>
            <w:vAlign w:val="center"/>
          </w:tcPr>
          <w:p w14:paraId="3F61F66D"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[1E4]</w:t>
            </w:r>
          </w:p>
        </w:tc>
        <w:tc>
          <w:tcPr>
            <w:tcW w:w="611" w:type="pct"/>
            <w:shd w:val="clear" w:color="auto" w:fill="auto"/>
            <w:noWrap/>
            <w:vAlign w:val="center"/>
          </w:tcPr>
          <w:p w14:paraId="2C37947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CW2D pathloss (dB)</w:t>
            </w:r>
          </w:p>
        </w:tc>
        <w:tc>
          <w:tcPr>
            <w:tcW w:w="1838" w:type="pct"/>
            <w:shd w:val="clear" w:color="auto" w:fill="auto"/>
            <w:vAlign w:val="center"/>
          </w:tcPr>
          <w:p w14:paraId="6B480733"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rPr>
              <w:t>N/A</w:t>
            </w:r>
          </w:p>
        </w:tc>
        <w:tc>
          <w:tcPr>
            <w:tcW w:w="2041" w:type="pct"/>
            <w:shd w:val="clear" w:color="auto" w:fill="auto"/>
            <w:vAlign w:val="center"/>
          </w:tcPr>
          <w:p w14:paraId="45492B89"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note1)</w:t>
            </w:r>
          </w:p>
          <w:p w14:paraId="2317F1ED"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Note: only applicable for device 1/2a</w:t>
            </w:r>
          </w:p>
        </w:tc>
      </w:tr>
      <w:tr w:rsidR="006A55D6" w:rsidRPr="00C2044F" w14:paraId="7517F946" w14:textId="77777777" w:rsidTr="007C4147">
        <w:trPr>
          <w:trHeight w:val="276"/>
        </w:trPr>
        <w:tc>
          <w:tcPr>
            <w:tcW w:w="510" w:type="pct"/>
            <w:vAlign w:val="center"/>
          </w:tcPr>
          <w:p w14:paraId="2E9B20CA"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[1E5]</w:t>
            </w:r>
          </w:p>
        </w:tc>
        <w:tc>
          <w:tcPr>
            <w:tcW w:w="611" w:type="pct"/>
            <w:shd w:val="clear" w:color="auto" w:fill="auto"/>
            <w:noWrap/>
            <w:vAlign w:val="center"/>
          </w:tcPr>
          <w:p w14:paraId="1045B6E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CW received power (dBm)</w:t>
            </w:r>
          </w:p>
        </w:tc>
        <w:tc>
          <w:tcPr>
            <w:tcW w:w="1838" w:type="pct"/>
            <w:shd w:val="clear" w:color="auto" w:fill="auto"/>
            <w:vAlign w:val="center"/>
          </w:tcPr>
          <w:p w14:paraId="5D86ADB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rPr>
              <w:t>N/A</w:t>
            </w:r>
          </w:p>
        </w:tc>
        <w:tc>
          <w:tcPr>
            <w:tcW w:w="2041" w:type="pct"/>
            <w:shd w:val="clear" w:color="auto" w:fill="auto"/>
            <w:vAlign w:val="center"/>
          </w:tcPr>
          <w:p w14:paraId="12C3DBC4"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w:t>
            </w:r>
            <w:r w:rsidRPr="00C2044F">
              <w:rPr>
                <w:rFonts w:ascii="Arial" w:eastAsia="等线" w:hAnsi="Arial" w:cs="Arial" w:hint="eastAsia"/>
                <w:sz w:val="16"/>
                <w:szCs w:val="16"/>
                <w:lang w:eastAsia="zh-CN"/>
              </w:rPr>
              <w:t xml:space="preserve"> (see note1)</w:t>
            </w:r>
          </w:p>
          <w:p w14:paraId="7ED2B934" w14:textId="77777777" w:rsidR="006A55D6" w:rsidRPr="00C2044F" w:rsidRDefault="006A55D6" w:rsidP="007C4147">
            <w:pPr>
              <w:overflowPunct/>
              <w:autoSpaceDE/>
              <w:autoSpaceDN/>
              <w:snapToGrid w:val="0"/>
              <w:spacing w:after="0"/>
              <w:ind w:left="320" w:hangingChars="200" w:hanging="320"/>
              <w:textAlignment w:val="auto"/>
              <w:rPr>
                <w:rFonts w:ascii="Arial" w:eastAsia="等线" w:hAnsi="Arial" w:cs="Arial"/>
                <w:sz w:val="16"/>
                <w:szCs w:val="16"/>
                <w:lang w:eastAsia="zh-CN"/>
              </w:rPr>
            </w:pPr>
            <w:r w:rsidRPr="00C2044F">
              <w:rPr>
                <w:rFonts w:ascii="Arial" w:eastAsia="等线" w:hAnsi="Arial" w:cs="Arial"/>
                <w:sz w:val="16"/>
                <w:szCs w:val="16"/>
                <w:lang w:eastAsia="zh-CN" w:bidi="ar"/>
              </w:rPr>
              <w:t>Note: only applicable for device 1/2a</w:t>
            </w:r>
          </w:p>
        </w:tc>
      </w:tr>
      <w:tr w:rsidR="006A55D6" w:rsidRPr="00C2044F" w14:paraId="5AC36247"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C2D629"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EB3BE"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bidi="ar"/>
              </w:rPr>
              <w:t>Transmission Bandwidth used for the evaluated</w:t>
            </w:r>
            <w:r w:rsidRPr="00C2044F">
              <w:rPr>
                <w:rFonts w:ascii="Arial" w:eastAsia="等线" w:hAnsi="Arial" w:cs="Arial"/>
                <w:sz w:val="16"/>
                <w:szCs w:val="16"/>
                <w:lang w:eastAsia="zh-CN" w:bidi="ar"/>
              </w:rPr>
              <w:t xml:space="preserve"> </w:t>
            </w:r>
            <w:r w:rsidRPr="00C2044F">
              <w:rPr>
                <w:rFonts w:ascii="Arial" w:eastAsia="等线" w:hAnsi="Arial" w:cs="Arial"/>
                <w:sz w:val="16"/>
                <w:szCs w:val="16"/>
                <w:lang w:eastAsia="en-US" w:bidi="ar"/>
              </w:rPr>
              <w:t>channel</w:t>
            </w:r>
            <w:r w:rsidRPr="00C2044F">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62597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180kHz(M), </w:t>
            </w:r>
          </w:p>
          <w:p w14:paraId="430FE59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360kHz(O), </w:t>
            </w:r>
          </w:p>
          <w:p w14:paraId="53E832F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1.08M</w:t>
            </w:r>
            <w:r w:rsidRPr="00C2044F">
              <w:rPr>
                <w:rFonts w:ascii="Times" w:eastAsia="等线" w:hAnsi="Times"/>
                <w:sz w:val="16"/>
                <w:lang w:eastAsia="zh-CN"/>
              </w:rPr>
              <w:t>Hz</w:t>
            </w:r>
            <w:r w:rsidRPr="00C2044F">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F713E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val="de-DE" w:eastAsia="zh-CN"/>
              </w:rPr>
            </w:pPr>
            <w:r w:rsidRPr="00C2044F">
              <w:rPr>
                <w:rFonts w:ascii="Arial" w:eastAsia="等线" w:hAnsi="Arial" w:cs="Arial"/>
                <w:sz w:val="16"/>
                <w:szCs w:val="16"/>
                <w:lang w:val="de-DE" w:eastAsia="zh-CN"/>
              </w:rPr>
              <w:t>Refer to LLS table [1a]</w:t>
            </w:r>
          </w:p>
        </w:tc>
      </w:tr>
      <w:tr w:rsidR="006A55D6" w:rsidRPr="00C2044F" w14:paraId="317E3087"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9E2413"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A9E0F"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Tx antenna gain (</w:t>
            </w:r>
            <w:proofErr w:type="spellStart"/>
            <w:r w:rsidRPr="00C2044F">
              <w:rPr>
                <w:rFonts w:ascii="Arial" w:eastAsia="等线" w:hAnsi="Arial" w:cs="Arial"/>
                <w:sz w:val="16"/>
                <w:szCs w:val="16"/>
                <w:lang w:eastAsia="en-US"/>
              </w:rPr>
              <w:t>dBi</w:t>
            </w:r>
            <w:proofErr w:type="spellEnd"/>
            <w:r w:rsidRPr="00C2044F">
              <w:rPr>
                <w:rFonts w:ascii="Arial" w:eastAsia="等线" w:hAnsi="Arial" w:cs="Arial"/>
                <w:sz w:val="16"/>
                <w:szCs w:val="16"/>
                <w:lang w:eastAsia="en-US"/>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AEE5EEC"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For BS for indoor, 6 </w:t>
            </w:r>
            <w:proofErr w:type="spellStart"/>
            <w:r w:rsidRPr="00C2044F">
              <w:rPr>
                <w:rFonts w:ascii="Arial" w:eastAsia="等线" w:hAnsi="Arial" w:cs="Arial"/>
                <w:sz w:val="16"/>
                <w:szCs w:val="16"/>
                <w:lang w:eastAsia="zh-CN"/>
              </w:rPr>
              <w:t>dBi</w:t>
            </w:r>
            <w:proofErr w:type="spellEnd"/>
            <w:r w:rsidRPr="00C2044F">
              <w:rPr>
                <w:rFonts w:ascii="Arial" w:eastAsia="等线" w:hAnsi="Arial" w:cs="Arial"/>
                <w:sz w:val="16"/>
                <w:szCs w:val="16"/>
                <w:lang w:eastAsia="zh-CN"/>
              </w:rPr>
              <w:t>(M), 2dBi(M)</w:t>
            </w:r>
          </w:p>
          <w:p w14:paraId="75BC436C" w14:textId="77777777" w:rsidR="006A55D6" w:rsidRPr="00C2044F" w:rsidRDefault="006A55D6" w:rsidP="006A55D6">
            <w:pPr>
              <w:numPr>
                <w:ilvl w:val="0"/>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For intermediate UE, 0 </w:t>
            </w:r>
            <w:proofErr w:type="spellStart"/>
            <w:r w:rsidRPr="00C2044F">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736F35"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A-IoT device, 0dBi</w:t>
            </w:r>
          </w:p>
        </w:tc>
      </w:tr>
      <w:tr w:rsidR="006A55D6" w:rsidRPr="00C2044F" w14:paraId="142ED589"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187093"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3A6D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 xml:space="preserve">Ambient IoT backscatter loss (dB) </w:t>
            </w:r>
            <w:r w:rsidRPr="00C2044F">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43A3F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F57D11"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OOK: 6 dB</w:t>
            </w:r>
          </w:p>
          <w:p w14:paraId="6BCBBC48"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PSK: 0 dB</w:t>
            </w:r>
          </w:p>
          <w:p w14:paraId="0202FE76"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 xml:space="preserve">FSK: </w:t>
            </w:r>
            <w:r w:rsidRPr="00C2044F">
              <w:rPr>
                <w:rFonts w:ascii="Arial" w:eastAsia="等线" w:hAnsi="Arial" w:cs="Arial"/>
                <w:sz w:val="16"/>
                <w:szCs w:val="16"/>
                <w:lang w:eastAsia="zh-CN"/>
              </w:rPr>
              <w:t>Y</w:t>
            </w:r>
            <w:r w:rsidRPr="00C2044F">
              <w:rPr>
                <w:rFonts w:ascii="Arial" w:eastAsia="等线" w:hAnsi="Arial" w:cs="Arial" w:hint="eastAsia"/>
                <w:sz w:val="16"/>
                <w:szCs w:val="16"/>
                <w:lang w:eastAsia="zh-CN"/>
              </w:rPr>
              <w:t xml:space="preserve"> dB</w:t>
            </w:r>
          </w:p>
          <w:p w14:paraId="47E8A259"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It is applicable for device 1 and 2a</w:t>
            </w:r>
          </w:p>
          <w:p w14:paraId="42A913FD"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p>
          <w:p w14:paraId="6B70B1B7"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hint="eastAsia"/>
                <w:sz w:val="16"/>
                <w:szCs w:val="16"/>
                <w:lang w:eastAsia="zh-CN" w:bidi="ar"/>
              </w:rPr>
              <w:t>C</w:t>
            </w:r>
            <w:r w:rsidRPr="00C2044F">
              <w:rPr>
                <w:rFonts w:ascii="Arial" w:eastAsia="等线" w:hAnsi="Arial" w:cs="Arial"/>
                <w:sz w:val="16"/>
                <w:szCs w:val="16"/>
                <w:lang w:eastAsia="zh-CN" w:bidi="ar"/>
              </w:rPr>
              <w:t>ompanies to report and justify their assumptions for Y.</w:t>
            </w:r>
          </w:p>
          <w:p w14:paraId="5D5EAD65"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hint="eastAsia"/>
                <w:sz w:val="16"/>
                <w:szCs w:val="16"/>
                <w:lang w:eastAsia="zh-CN" w:bidi="ar"/>
              </w:rPr>
              <w:t>C</w:t>
            </w:r>
            <w:r w:rsidRPr="00C2044F">
              <w:rPr>
                <w:rFonts w:ascii="Arial" w:eastAsia="等线" w:hAnsi="Arial" w:cs="Arial"/>
                <w:sz w:val="16"/>
                <w:szCs w:val="16"/>
                <w:lang w:eastAsia="zh-CN" w:bidi="ar"/>
              </w:rPr>
              <w:t>ompanies to report in row 3D if they assume any additional related</w:t>
            </w:r>
            <w:r w:rsidRPr="00C2044F">
              <w:rPr>
                <w:rFonts w:ascii="Arial" w:eastAsia="等线" w:hAnsi="Arial" w:cs="Arial"/>
                <w:sz w:val="16"/>
                <w:szCs w:val="16"/>
                <w:lang w:eastAsia="en-US"/>
              </w:rPr>
              <w:t xml:space="preserve"> loss</w:t>
            </w:r>
            <w:r w:rsidRPr="00C2044F">
              <w:rPr>
                <w:rFonts w:ascii="Arial" w:eastAsia="等线" w:hAnsi="Arial" w:cs="Arial"/>
                <w:sz w:val="16"/>
                <w:szCs w:val="16"/>
                <w:lang w:eastAsia="zh-CN" w:bidi="ar"/>
              </w:rPr>
              <w:t>.</w:t>
            </w:r>
          </w:p>
        </w:tc>
      </w:tr>
      <w:tr w:rsidR="006A55D6" w:rsidRPr="00C2044F" w14:paraId="1BF783EA"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C29414"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79CA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101A74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77A5AB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0.9dB</w:t>
            </w:r>
            <w:r w:rsidRPr="00C2044F">
              <w:rPr>
                <w:rFonts w:ascii="Arial" w:eastAsia="等线" w:hAnsi="Arial" w:cs="Arial" w:hint="eastAsia"/>
                <w:sz w:val="16"/>
                <w:szCs w:val="16"/>
                <w:lang w:eastAsia="zh-CN"/>
              </w:rPr>
              <w:t xml:space="preserve"> </w:t>
            </w:r>
            <w:r w:rsidRPr="00C2044F">
              <w:rPr>
                <w:rFonts w:ascii="Arial" w:eastAsia="等线" w:hAnsi="Arial" w:cs="Arial"/>
                <w:sz w:val="16"/>
                <w:szCs w:val="16"/>
                <w:lang w:eastAsia="zh-CN"/>
              </w:rPr>
              <w:t xml:space="preserve">or </w:t>
            </w:r>
            <w:r w:rsidRPr="00C2044F">
              <w:rPr>
                <w:rFonts w:ascii="Arial" w:eastAsia="等线" w:hAnsi="Arial" w:cs="Arial" w:hint="eastAsia"/>
                <w:sz w:val="16"/>
                <w:szCs w:val="16"/>
                <w:lang w:eastAsia="zh-CN"/>
              </w:rPr>
              <w:t>4.7dB</w:t>
            </w:r>
          </w:p>
        </w:tc>
      </w:tr>
      <w:tr w:rsidR="006A55D6" w:rsidRPr="00C2044F" w14:paraId="18E15541"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18C628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CA99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F1CEF5"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9D6394"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10 dB (M)</w:t>
            </w:r>
          </w:p>
          <w:p w14:paraId="1B021CCE"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15 dB (O)</w:t>
            </w:r>
          </w:p>
          <w:p w14:paraId="3B17BE03"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Note: Only for device </w:t>
            </w:r>
            <w:r w:rsidRPr="00C2044F">
              <w:rPr>
                <w:rFonts w:ascii="Arial" w:eastAsia="等线" w:hAnsi="Arial" w:cs="Arial"/>
                <w:sz w:val="16"/>
                <w:szCs w:val="16"/>
                <w:lang w:eastAsia="zh-CN" w:bidi="ar"/>
              </w:rPr>
              <w:t>2a</w:t>
            </w:r>
          </w:p>
        </w:tc>
      </w:tr>
      <w:tr w:rsidR="006A55D6" w:rsidRPr="00C2044F" w14:paraId="525EC646"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906220"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1325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C58089" w14:textId="77777777" w:rsidR="006A55D6" w:rsidRPr="00C2044F" w:rsidRDefault="006A55D6" w:rsidP="006A55D6">
            <w:pPr>
              <w:numPr>
                <w:ilvl w:val="0"/>
                <w:numId w:val="248"/>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BS, X dB, X &lt;=3 to be reported by companies with justification provided in row 5A</w:t>
            </w:r>
          </w:p>
          <w:p w14:paraId="0AE0D972" w14:textId="77777777" w:rsidR="006A55D6" w:rsidRPr="00C2044F" w:rsidRDefault="006A55D6" w:rsidP="006A55D6">
            <w:pPr>
              <w:numPr>
                <w:ilvl w:val="0"/>
                <w:numId w:val="248"/>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029D7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r>
      <w:tr w:rsidR="006A55D6" w:rsidRPr="00C2044F" w14:paraId="77826F91"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8E95D8C"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68FD6"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B8E5A0" w14:textId="77777777" w:rsidR="006A55D6" w:rsidRPr="00C2044F" w:rsidRDefault="006A55D6" w:rsidP="007C4147">
            <w:pPr>
              <w:overflowPunct/>
              <w:autoSpaceDE/>
              <w:autoSpaceDN/>
              <w:snapToGrid w:val="0"/>
              <w:spacing w:after="0"/>
              <w:jc w:val="center"/>
              <w:textAlignment w:val="auto"/>
              <w:rPr>
                <w:rFonts w:ascii="Times" w:eastAsia="等线" w:hAnsi="Times"/>
                <w:szCs w:val="24"/>
                <w:lang w:eastAsia="zh-CN"/>
              </w:rPr>
            </w:pPr>
            <w:r w:rsidRPr="00C2044F">
              <w:rPr>
                <w:rFonts w:ascii="Arial" w:eastAsia="等线" w:hAnsi="Arial" w:cs="Arial"/>
                <w:sz w:val="16"/>
                <w:szCs w:val="16"/>
                <w:lang w:eastAsia="zh-CN"/>
              </w:rPr>
              <w:t>Calculated (see Note 1)</w:t>
            </w:r>
          </w:p>
          <w:p w14:paraId="114DFFA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8553295"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r>
      <w:tr w:rsidR="006A55D6" w:rsidRPr="00C2044F" w14:paraId="10CFC1F9" w14:textId="77777777" w:rsidTr="007C4147">
        <w:trPr>
          <w:trHeight w:val="531"/>
        </w:trPr>
        <w:tc>
          <w:tcPr>
            <w:tcW w:w="5000" w:type="pct"/>
            <w:gridSpan w:val="4"/>
            <w:vAlign w:val="center"/>
          </w:tcPr>
          <w:p w14:paraId="61FF0E2D"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zh-CN"/>
              </w:rPr>
            </w:pPr>
            <w:r w:rsidRPr="00C2044F">
              <w:rPr>
                <w:rFonts w:ascii="Arial" w:eastAsia="等线" w:hAnsi="Arial" w:cs="Arial"/>
                <w:b/>
                <w:bCs/>
                <w:sz w:val="16"/>
                <w:szCs w:val="16"/>
                <w:lang w:eastAsia="zh-CN"/>
              </w:rPr>
              <w:t>(2) Receiver</w:t>
            </w:r>
          </w:p>
        </w:tc>
      </w:tr>
      <w:tr w:rsidR="006A55D6" w:rsidRPr="00C2044F" w14:paraId="2FA076BE"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D5116F9"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AF3B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en-US"/>
              </w:rPr>
              <w:t>Number of receive antenna elements</w:t>
            </w:r>
            <w:r w:rsidRPr="00C2044F">
              <w:rPr>
                <w:rFonts w:ascii="Arial" w:eastAsia="等线" w:hAnsi="Arial" w:cs="Arial"/>
                <w:sz w:val="16"/>
                <w:szCs w:val="16"/>
                <w:lang w:eastAsia="zh-CN"/>
              </w:rPr>
              <w:t xml:space="preserve"> / </w:t>
            </w:r>
            <w:proofErr w:type="spellStart"/>
            <w:r w:rsidRPr="00C2044F">
              <w:rPr>
                <w:rFonts w:ascii="Arial" w:eastAsia="等线" w:hAnsi="Arial" w:cs="Arial"/>
                <w:sz w:val="16"/>
                <w:szCs w:val="16"/>
                <w:lang w:eastAsia="zh-CN"/>
              </w:rPr>
              <w:t>TxRU</w:t>
            </w:r>
            <w:proofErr w:type="spellEnd"/>
            <w:r w:rsidRPr="00C2044F">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93D812"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CD4ED4D"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Same as [1D]-R2D</w:t>
            </w:r>
          </w:p>
        </w:tc>
      </w:tr>
      <w:tr w:rsidR="006A55D6" w:rsidRPr="00C2044F" w14:paraId="0D9D2D27"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F833B6"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49B0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bidi="ar"/>
              </w:rPr>
              <w:t>Bandwidth used for the evaluated</w:t>
            </w:r>
            <w:r w:rsidRPr="00C2044F">
              <w:rPr>
                <w:rFonts w:ascii="Arial" w:eastAsia="等线" w:hAnsi="Arial" w:cs="Arial"/>
                <w:sz w:val="16"/>
                <w:szCs w:val="16"/>
                <w:lang w:eastAsia="zh-CN" w:bidi="ar"/>
              </w:rPr>
              <w:t xml:space="preserve"> </w:t>
            </w:r>
            <w:r w:rsidRPr="00C2044F">
              <w:rPr>
                <w:rFonts w:ascii="Arial" w:eastAsia="等线" w:hAnsi="Arial" w:cs="Arial"/>
                <w:sz w:val="16"/>
                <w:szCs w:val="16"/>
                <w:lang w:eastAsia="en-US"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1CCB3D"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DADBF9F"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Refer to LLS </w:t>
            </w:r>
            <w:r w:rsidRPr="00C2044F">
              <w:rPr>
                <w:rFonts w:ascii="Arial" w:eastAsia="等线" w:hAnsi="Arial" w:cs="Arial" w:hint="eastAsia"/>
                <w:sz w:val="16"/>
                <w:szCs w:val="16"/>
                <w:lang w:eastAsia="zh-CN"/>
              </w:rPr>
              <w:t>table [2a]</w:t>
            </w:r>
            <w:r w:rsidRPr="00C2044F">
              <w:rPr>
                <w:rFonts w:ascii="Arial" w:eastAsia="等线" w:hAnsi="Arial" w:cs="Arial"/>
                <w:sz w:val="16"/>
                <w:szCs w:val="16"/>
                <w:lang w:eastAsia="zh-CN"/>
              </w:rPr>
              <w:t xml:space="preserve"> [receiver bandwidth?]</w:t>
            </w:r>
          </w:p>
        </w:tc>
      </w:tr>
      <w:tr w:rsidR="006A55D6" w:rsidRPr="00C2044F" w14:paraId="72D5DECC"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1D9E45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lastRenderedPageBreak/>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9E02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Receiver antenna gain (</w:t>
            </w:r>
            <w:proofErr w:type="spellStart"/>
            <w:r w:rsidRPr="00C2044F">
              <w:rPr>
                <w:rFonts w:ascii="Arial" w:eastAsia="等线" w:hAnsi="Arial" w:cs="Arial"/>
                <w:sz w:val="16"/>
                <w:szCs w:val="16"/>
                <w:lang w:eastAsia="en-US"/>
              </w:rPr>
              <w:t>dBi</w:t>
            </w:r>
            <w:proofErr w:type="spellEnd"/>
            <w:r w:rsidRPr="00C2044F">
              <w:rPr>
                <w:rFonts w:ascii="Arial" w:eastAsia="等线" w:hAnsi="Arial" w:cs="Arial"/>
                <w:sz w:val="16"/>
                <w:szCs w:val="16"/>
                <w:lang w:eastAsia="en-US"/>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83BDD"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CDD5A17"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Same as [1G]-R2D</w:t>
            </w:r>
          </w:p>
        </w:tc>
      </w:tr>
      <w:tr w:rsidR="006A55D6" w:rsidRPr="00C2044F" w14:paraId="500DCFB2"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1D12C07"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2BC05"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43DD7D"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E94DDCD"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Same as [1N]-R2D</w:t>
            </w:r>
          </w:p>
        </w:tc>
      </w:tr>
      <w:tr w:rsidR="006A55D6" w:rsidRPr="00C2044F" w14:paraId="67F91C49"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5D1C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DB1A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8474BC" w14:textId="77777777" w:rsidR="006A55D6" w:rsidRPr="00C2044F" w:rsidRDefault="006A55D6" w:rsidP="007C4147">
            <w:p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RF-ED receiver</w:t>
            </w:r>
          </w:p>
          <w:p w14:paraId="1D7F24D2" w14:textId="77777777" w:rsidR="006A55D6" w:rsidRPr="00C2044F" w:rsidRDefault="006A55D6" w:rsidP="006A55D6">
            <w:pPr>
              <w:numPr>
                <w:ilvl w:val="0"/>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20dB, Device 2</w:t>
            </w:r>
          </w:p>
          <w:p w14:paraId="31B43B92" w14:textId="77777777" w:rsidR="006A55D6" w:rsidRPr="00C2044F" w:rsidRDefault="006A55D6" w:rsidP="006A55D6">
            <w:pPr>
              <w:numPr>
                <w:ilvl w:val="1"/>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FFS other values</w:t>
            </w:r>
          </w:p>
          <w:p w14:paraId="6A5E1B1D" w14:textId="77777777" w:rsidR="006A55D6" w:rsidRPr="00C2044F" w:rsidRDefault="006A55D6" w:rsidP="007C4147">
            <w:p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IF/ZIF receiver</w:t>
            </w:r>
          </w:p>
          <w:p w14:paraId="374327E3"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E0F13"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BS as reader</w:t>
            </w:r>
          </w:p>
          <w:p w14:paraId="01751D0E"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5dB</w:t>
            </w:r>
          </w:p>
          <w:p w14:paraId="04E84AB3"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w:t>
            </w:r>
            <w:r w:rsidRPr="00C2044F">
              <w:rPr>
                <w:rFonts w:ascii="Arial" w:eastAsia="等线" w:hAnsi="Arial" w:cs="Arial" w:hint="eastAsia"/>
                <w:sz w:val="16"/>
                <w:szCs w:val="16"/>
                <w:lang w:eastAsia="zh-CN"/>
              </w:rPr>
              <w:t xml:space="preserve"> </w:t>
            </w:r>
            <w:r w:rsidRPr="00C2044F">
              <w:rPr>
                <w:rFonts w:ascii="Arial" w:eastAsia="等线" w:hAnsi="Arial" w:cs="Arial"/>
                <w:sz w:val="16"/>
                <w:szCs w:val="16"/>
                <w:lang w:eastAsia="zh-CN"/>
              </w:rPr>
              <w:t>intermediate UE as reader</w:t>
            </w:r>
          </w:p>
          <w:p w14:paraId="5E8679BC"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7dB</w:t>
            </w:r>
          </w:p>
        </w:tc>
      </w:tr>
      <w:tr w:rsidR="006A55D6" w:rsidRPr="00C2044F" w14:paraId="4E658D80"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ABF0831"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A1A5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bidi="ar"/>
              </w:rPr>
            </w:pPr>
            <w:r w:rsidRPr="00C2044F">
              <w:rPr>
                <w:rFonts w:ascii="Arial" w:eastAsia="等线" w:hAnsi="Arial" w:cs="Arial"/>
                <w:sz w:val="16"/>
                <w:szCs w:val="16"/>
                <w:lang w:eastAsia="en-US"/>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1C0591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267BBB"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-174</w:t>
            </w:r>
          </w:p>
        </w:tc>
      </w:tr>
      <w:tr w:rsidR="006A55D6" w:rsidRPr="00C2044F" w14:paraId="0806F8D9"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F235CD"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6CC3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en-US"/>
              </w:rPr>
              <w:t>Noise Power</w:t>
            </w:r>
            <w:r w:rsidRPr="00C2044F">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46204"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8C13B2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r>
      <w:tr w:rsidR="006A55D6" w:rsidRPr="00C2044F" w14:paraId="6372E614"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8560B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C3C0D"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Required SNR</w:t>
            </w:r>
            <w:r w:rsidRPr="00C2044F">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F883F4"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EB218C"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Reported by companies for Budget-Alt2</w:t>
            </w:r>
          </w:p>
        </w:tc>
      </w:tr>
      <w:tr w:rsidR="006A55D6" w:rsidRPr="00C2044F" w14:paraId="2E9979A4"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9F16E99"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CBB8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523CD2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981AB67"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Not applicable</w:t>
            </w:r>
          </w:p>
        </w:tc>
      </w:tr>
      <w:tr w:rsidR="006A55D6" w:rsidRPr="00C2044F" w14:paraId="657A9466"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0DC5FA5"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E195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2E83EF"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882830"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Budget-Alt2</w:t>
            </w:r>
          </w:p>
        </w:tc>
      </w:tr>
      <w:tr w:rsidR="006A55D6" w:rsidRPr="00C2044F" w14:paraId="41DCF015"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9BFA87"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6CEF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9F470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4BB3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C</w:t>
            </w:r>
            <w:r w:rsidRPr="00C2044F">
              <w:rPr>
                <w:rFonts w:ascii="Arial" w:eastAsia="等线" w:hAnsi="Arial" w:cs="Arial"/>
                <w:sz w:val="16"/>
                <w:szCs w:val="16"/>
                <w:lang w:eastAsia="zh-CN"/>
              </w:rPr>
              <w:t>ompanies to report for scenario A2/A1/B for BS and intermediate UE.</w:t>
            </w:r>
          </w:p>
          <w:p w14:paraId="333E5D7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7A951C3C"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bidi="ar"/>
              </w:rPr>
            </w:pPr>
            <w:r w:rsidRPr="00C2044F">
              <w:rPr>
                <w:rFonts w:ascii="Arial" w:eastAsia="等线" w:hAnsi="Arial" w:cs="Arial"/>
                <w:sz w:val="16"/>
                <w:szCs w:val="16"/>
                <w:lang w:eastAsia="zh-CN" w:bidi="ar"/>
              </w:rPr>
              <w:t xml:space="preserve">Note: </w:t>
            </w:r>
          </w:p>
          <w:p w14:paraId="456920DC"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lang w:eastAsia="zh-CN" w:bidi="ar"/>
              </w:rPr>
            </w:pPr>
            <w:r w:rsidRPr="00C2044F">
              <w:rPr>
                <w:rFonts w:ascii="Arial" w:eastAsia="等线" w:hAnsi="Arial" w:cs="Arial"/>
                <w:sz w:val="16"/>
                <w:szCs w:val="16"/>
                <w:lang w:eastAsia="zh-CN" w:bidi="ar"/>
              </w:rPr>
              <w:t>Only applicable for device 1/2a</w:t>
            </w:r>
          </w:p>
          <w:p w14:paraId="6D1E6386"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lang w:eastAsia="zh-CN" w:bidi="ar"/>
              </w:rPr>
            </w:pPr>
            <w:r w:rsidRPr="00C2044F">
              <w:rPr>
                <w:rFonts w:ascii="Arial" w:eastAsia="等线" w:hAnsi="Arial" w:cs="Arial"/>
                <w:sz w:val="16"/>
                <w:szCs w:val="16"/>
                <w:lang w:eastAsia="zh-CN" w:bidi="ar"/>
              </w:rPr>
              <w:t xml:space="preserve">The value provided is for </w:t>
            </w:r>
            <w:r w:rsidRPr="00C2044F">
              <w:rPr>
                <w:rFonts w:ascii="Arial" w:eastAsia="等线" w:hAnsi="Arial" w:cs="Arial" w:hint="eastAsia"/>
                <w:sz w:val="16"/>
                <w:szCs w:val="16"/>
                <w:lang w:eastAsia="zh-CN" w:bidi="ar"/>
              </w:rPr>
              <w:t xml:space="preserve">the </w:t>
            </w:r>
            <w:r w:rsidRPr="00C2044F">
              <w:rPr>
                <w:rFonts w:ascii="Arial" w:eastAsia="等线" w:hAnsi="Arial" w:cs="Arial"/>
                <w:sz w:val="16"/>
                <w:szCs w:val="16"/>
                <w:lang w:eastAsia="zh-CN" w:bidi="ar"/>
              </w:rPr>
              <w:t xml:space="preserve">unmodulated single-tone CW. The impact of a multi-tone CW, </w:t>
            </w:r>
            <w:r w:rsidRPr="00C2044F">
              <w:rPr>
                <w:rFonts w:ascii="Arial" w:eastAsia="等线" w:hAnsi="Arial" w:cs="Arial" w:hint="eastAsia"/>
                <w:sz w:val="16"/>
                <w:szCs w:val="16"/>
                <w:lang w:eastAsia="zh-CN" w:bidi="ar"/>
              </w:rPr>
              <w:t xml:space="preserve">e.g., </w:t>
            </w:r>
            <w:r w:rsidRPr="00C2044F">
              <w:rPr>
                <w:rFonts w:ascii="Arial" w:eastAsia="等线" w:hAnsi="Arial" w:cs="Arial"/>
                <w:sz w:val="16"/>
                <w:szCs w:val="16"/>
                <w:lang w:eastAsia="zh-CN" w:bidi="ar"/>
              </w:rPr>
              <w:t>assuming an [X] dB difference, is</w:t>
            </w:r>
            <w:r w:rsidRPr="00C2044F">
              <w:rPr>
                <w:rFonts w:ascii="Arial" w:eastAsia="等线" w:hAnsi="Arial" w:cs="Arial" w:hint="eastAsia"/>
                <w:sz w:val="16"/>
                <w:szCs w:val="16"/>
                <w:lang w:eastAsia="zh-CN" w:bidi="ar"/>
              </w:rPr>
              <w:t xml:space="preserve"> FFS</w:t>
            </w:r>
          </w:p>
        </w:tc>
      </w:tr>
      <w:tr w:rsidR="006A55D6" w:rsidRPr="00C2044F" w14:paraId="19685804"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3F33EC1"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B45E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74CBC9"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BAD24F"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p w14:paraId="3522F6F1"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Note: only applicable for device 1/2a</w:t>
            </w:r>
          </w:p>
        </w:tc>
      </w:tr>
      <w:tr w:rsidR="006A55D6" w:rsidRPr="00C2044F" w14:paraId="4D2EE47E"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3054A79"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6E691"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C7FDA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5AB340"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p w14:paraId="559B984F"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hint="eastAsia"/>
                <w:sz w:val="16"/>
                <w:szCs w:val="16"/>
                <w:lang w:eastAsia="zh-CN"/>
              </w:rPr>
              <w:t>Note: only applicable for device 1/2a</w:t>
            </w:r>
          </w:p>
        </w:tc>
      </w:tr>
      <w:tr w:rsidR="006A55D6" w:rsidRPr="00C2044F" w14:paraId="4C40C837"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B008ECA"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2AD2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等线" w:hAnsi="Arial" w:cs="Arial"/>
                <w:sz w:val="16"/>
                <w:szCs w:val="16"/>
                <w:lang w:eastAsia="en-US"/>
              </w:rPr>
              <w:t>Receiver Sensitivity (dBm)</w:t>
            </w:r>
          </w:p>
          <w:p w14:paraId="6D68AB5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3823F96"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For Budget-Alt1, </w:t>
            </w:r>
          </w:p>
          <w:p w14:paraId="16CE37A2"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device 1 (RF-ED), for example:</w:t>
            </w:r>
          </w:p>
          <w:p w14:paraId="0039090A" w14:textId="77777777" w:rsidR="006A55D6" w:rsidRPr="00C2044F" w:rsidRDefault="006A55D6" w:rsidP="006A55D6">
            <w:pPr>
              <w:numPr>
                <w:ilvl w:val="1"/>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{-30dBm, -36dBm, -40dBm, etc}</w:t>
            </w:r>
          </w:p>
          <w:p w14:paraId="271C672D" w14:textId="77777777" w:rsidR="006A55D6" w:rsidRPr="00C2044F" w:rsidRDefault="006A55D6" w:rsidP="007C4147">
            <w:pPr>
              <w:overflowPunct/>
              <w:autoSpaceDE/>
              <w:autoSpaceDN/>
              <w:snapToGrid w:val="0"/>
              <w:spacing w:after="0"/>
              <w:ind w:leftChars="400" w:left="800" w:firstLine="320"/>
              <w:textAlignment w:val="auto"/>
              <w:rPr>
                <w:rFonts w:ascii="Arial" w:eastAsia="等线" w:hAnsi="Arial" w:cs="Arial"/>
                <w:sz w:val="16"/>
                <w:szCs w:val="16"/>
                <w:lang w:eastAsia="zh-CN"/>
              </w:rPr>
            </w:pPr>
          </w:p>
          <w:p w14:paraId="07AEF914" w14:textId="77777777" w:rsidR="006A55D6" w:rsidRPr="00C2044F" w:rsidRDefault="006A55D6" w:rsidP="006A55D6">
            <w:pPr>
              <w:numPr>
                <w:ilvl w:val="0"/>
                <w:numId w:val="230"/>
              </w:numPr>
              <w:overflowPunct/>
              <w:autoSpaceDE/>
              <w:autoSpaceDN/>
              <w:adjustRightInd/>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device 2 (RF-ED), for example:</w:t>
            </w:r>
          </w:p>
          <w:p w14:paraId="5E9619F4" w14:textId="77777777" w:rsidR="006A55D6" w:rsidRPr="00C2044F" w:rsidRDefault="006A55D6" w:rsidP="006A55D6">
            <w:pPr>
              <w:numPr>
                <w:ilvl w:val="1"/>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{-40dBm, -45dBm, etc}</w:t>
            </w:r>
          </w:p>
          <w:p w14:paraId="3F6E8D7E"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0F36EB2D"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Budget-Alt2,</w:t>
            </w:r>
          </w:p>
          <w:p w14:paraId="48E8CD00" w14:textId="77777777" w:rsidR="006A55D6" w:rsidRPr="00C2044F" w:rsidRDefault="006A55D6" w:rsidP="006A55D6">
            <w:pPr>
              <w:numPr>
                <w:ilvl w:val="0"/>
                <w:numId w:val="230"/>
              </w:numPr>
              <w:overflowPunct/>
              <w:autoSpaceDE/>
              <w:autoSpaceDN/>
              <w:adjustRightInd/>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0D66EC"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p w14:paraId="6B32311E"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Note: the receiver sensitivity includes the receiver sensitivity loss [2K2], i.e. after CW cancellation at least if ‘A2’ scenario is used</w:t>
            </w:r>
          </w:p>
          <w:p w14:paraId="7F932D60"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p>
        </w:tc>
      </w:tr>
      <w:tr w:rsidR="006A55D6" w:rsidRPr="00C2044F" w14:paraId="7F00DEBB" w14:textId="77777777" w:rsidTr="007C4147">
        <w:trPr>
          <w:trHeight w:val="531"/>
        </w:trPr>
        <w:tc>
          <w:tcPr>
            <w:tcW w:w="5000" w:type="pct"/>
            <w:gridSpan w:val="4"/>
            <w:vAlign w:val="center"/>
          </w:tcPr>
          <w:p w14:paraId="6C4DC80F"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zh-CN"/>
              </w:rPr>
            </w:pPr>
            <w:r w:rsidRPr="00C2044F">
              <w:rPr>
                <w:rFonts w:ascii="Arial" w:eastAsia="等线" w:hAnsi="Arial" w:cs="Arial"/>
                <w:b/>
                <w:bCs/>
                <w:sz w:val="16"/>
                <w:szCs w:val="16"/>
                <w:lang w:eastAsia="zh-CN"/>
              </w:rPr>
              <w:t>(3) System margins</w:t>
            </w:r>
          </w:p>
        </w:tc>
      </w:tr>
      <w:tr w:rsidR="006A55D6" w:rsidRPr="00C2044F" w14:paraId="75C3DB5F"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F6DB2BA"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E8116"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Batang" w:hAnsi="Arial" w:cs="Arial"/>
                <w:sz w:val="16"/>
                <w:szCs w:val="16"/>
                <w:lang w:eastAsia="en-US"/>
              </w:rPr>
              <w:t xml:space="preserve">Shadow fading margin </w:t>
            </w:r>
            <w:r w:rsidRPr="00C2044F">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5AD19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D1T1: 4 dB</w:t>
            </w:r>
          </w:p>
          <w:p w14:paraId="7727EC04"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519644F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D2T2: 3dB for InH-LOS</w:t>
            </w:r>
          </w:p>
          <w:p w14:paraId="0CDFDC8C" w14:textId="77777777" w:rsidR="006A55D6" w:rsidRPr="00C2044F" w:rsidRDefault="006A55D6" w:rsidP="007C4147">
            <w:pPr>
              <w:overflowPunct/>
              <w:autoSpaceDE/>
              <w:autoSpaceDN/>
              <w:snapToGrid w:val="0"/>
              <w:spacing w:after="0"/>
              <w:textAlignment w:val="auto"/>
              <w:rPr>
                <w:rFonts w:ascii="Arial" w:eastAsia="等线" w:hAnsi="Arial" w:cs="Arial"/>
                <w:strike/>
                <w:sz w:val="16"/>
                <w:szCs w:val="16"/>
                <w:lang w:eastAsia="zh-CN"/>
              </w:rPr>
            </w:pPr>
            <w:r w:rsidRPr="00C2044F">
              <w:rPr>
                <w:rFonts w:ascii="Arial" w:eastAsia="等线" w:hAnsi="Arial" w:cs="Arial"/>
                <w:sz w:val="16"/>
                <w:szCs w:val="16"/>
                <w:lang w:eastAsia="zh-CN"/>
              </w:rPr>
              <w:t xml:space="preserve">7.2dB for </w:t>
            </w:r>
            <w:proofErr w:type="spellStart"/>
            <w:r w:rsidRPr="00C2044F">
              <w:rPr>
                <w:rFonts w:ascii="Arial" w:eastAsia="等线" w:hAnsi="Arial" w:cs="Arial"/>
                <w:sz w:val="16"/>
                <w:szCs w:val="16"/>
                <w:lang w:eastAsia="zh-CN"/>
              </w:rPr>
              <w:t>InF</w:t>
            </w:r>
            <w:proofErr w:type="spellEnd"/>
            <w:r w:rsidRPr="00C2044F">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1C982B"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D1T1: 4 dB</w:t>
            </w:r>
          </w:p>
          <w:p w14:paraId="7B064AA9"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p>
          <w:p w14:paraId="3B6B399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For D2T2: 3dB for InH-LOS</w:t>
            </w:r>
          </w:p>
          <w:p w14:paraId="1B8C707B" w14:textId="77777777" w:rsidR="006A55D6" w:rsidRPr="00C2044F" w:rsidRDefault="006A55D6" w:rsidP="007C4147">
            <w:pPr>
              <w:overflowPunct/>
              <w:autoSpaceDE/>
              <w:autoSpaceDN/>
              <w:snapToGrid w:val="0"/>
              <w:spacing w:after="0"/>
              <w:textAlignment w:val="auto"/>
              <w:rPr>
                <w:rFonts w:ascii="Arial" w:eastAsia="等线" w:hAnsi="Arial" w:cs="Arial"/>
                <w:strike/>
                <w:sz w:val="16"/>
                <w:szCs w:val="16"/>
                <w:lang w:eastAsia="zh-CN"/>
              </w:rPr>
            </w:pPr>
            <w:r w:rsidRPr="00C2044F">
              <w:rPr>
                <w:rFonts w:ascii="Arial" w:eastAsia="等线" w:hAnsi="Arial" w:cs="Arial"/>
                <w:sz w:val="16"/>
                <w:szCs w:val="16"/>
                <w:lang w:eastAsia="zh-CN"/>
              </w:rPr>
              <w:t xml:space="preserve">7.2dB for </w:t>
            </w:r>
            <w:proofErr w:type="spellStart"/>
            <w:r w:rsidRPr="00C2044F">
              <w:rPr>
                <w:rFonts w:ascii="Arial" w:eastAsia="等线" w:hAnsi="Arial" w:cs="Arial"/>
                <w:sz w:val="16"/>
                <w:szCs w:val="16"/>
                <w:lang w:eastAsia="zh-CN"/>
              </w:rPr>
              <w:t>InF</w:t>
            </w:r>
            <w:proofErr w:type="spellEnd"/>
            <w:r w:rsidRPr="00C2044F">
              <w:rPr>
                <w:rFonts w:ascii="Arial" w:eastAsia="等线" w:hAnsi="Arial" w:cs="Arial"/>
                <w:sz w:val="16"/>
                <w:szCs w:val="16"/>
                <w:lang w:eastAsia="zh-CN"/>
              </w:rPr>
              <w:t>-DL-NLOS</w:t>
            </w:r>
          </w:p>
        </w:tc>
      </w:tr>
      <w:tr w:rsidR="006A55D6" w:rsidRPr="00C2044F" w14:paraId="2D91606B"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C3D0A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8B4B0"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Batang" w:hAnsi="Arial" w:cs="Arial"/>
                <w:sz w:val="16"/>
                <w:szCs w:val="16"/>
                <w:lang w:eastAsia="en-US"/>
              </w:rPr>
              <w:t>polarization mismatching loss</w:t>
            </w:r>
            <w:r w:rsidRPr="00C2044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A8C749"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F22564"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3 dB</w:t>
            </w:r>
          </w:p>
        </w:tc>
      </w:tr>
      <w:tr w:rsidR="006A55D6" w:rsidRPr="00C2044F" w14:paraId="2F270BCB"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D2CC2B6"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691C9"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Batang" w:hAnsi="Arial" w:cs="Arial"/>
                <w:color w:val="000000"/>
                <w:sz w:val="16"/>
                <w:szCs w:val="16"/>
                <w:lang w:eastAsia="en-US"/>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83CBC6"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 xml:space="preserve">0 dB </w:t>
            </w:r>
          </w:p>
          <w:p w14:paraId="042D393C"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p>
          <w:p w14:paraId="55F95F27"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C44963"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0 dB</w:t>
            </w:r>
          </w:p>
          <w:p w14:paraId="37403C39"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p>
          <w:p w14:paraId="365327B5"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FFS: other values are not precluded</w:t>
            </w:r>
          </w:p>
        </w:tc>
      </w:tr>
      <w:tr w:rsidR="006A55D6" w:rsidRPr="00C2044F" w14:paraId="1E92D391"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C37B4"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sz w:val="16"/>
                <w:szCs w:val="16"/>
                <w:lang w:val="en-US" w:eastAsia="ko-KR"/>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19668"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en-US"/>
              </w:rPr>
            </w:pPr>
            <w:r w:rsidRPr="00C2044F">
              <w:rPr>
                <w:rFonts w:ascii="Arial" w:eastAsia="Batang" w:hAnsi="Arial" w:cs="Arial"/>
                <w:color w:val="000000"/>
                <w:sz w:val="16"/>
                <w:szCs w:val="16"/>
                <w:lang w:eastAsia="en-US"/>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23FF74"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0BDFBA"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Reported by companies with justification</w:t>
            </w:r>
          </w:p>
        </w:tc>
      </w:tr>
      <w:tr w:rsidR="006A55D6" w:rsidRPr="00C2044F" w14:paraId="6678D087" w14:textId="77777777" w:rsidTr="007C4147">
        <w:trPr>
          <w:trHeight w:val="531"/>
        </w:trPr>
        <w:tc>
          <w:tcPr>
            <w:tcW w:w="5000" w:type="pct"/>
            <w:gridSpan w:val="4"/>
            <w:vAlign w:val="center"/>
          </w:tcPr>
          <w:p w14:paraId="01CB11DC" w14:textId="77777777" w:rsidR="006A55D6" w:rsidRPr="00C2044F" w:rsidRDefault="006A55D6" w:rsidP="007C4147">
            <w:pPr>
              <w:overflowPunct/>
              <w:autoSpaceDE/>
              <w:autoSpaceDN/>
              <w:snapToGrid w:val="0"/>
              <w:spacing w:after="0"/>
              <w:jc w:val="center"/>
              <w:textAlignment w:val="auto"/>
              <w:rPr>
                <w:rFonts w:ascii="Arial" w:eastAsia="等线" w:hAnsi="Arial" w:cs="Arial"/>
                <w:b/>
                <w:bCs/>
                <w:sz w:val="16"/>
                <w:szCs w:val="16"/>
                <w:lang w:eastAsia="zh-CN"/>
              </w:rPr>
            </w:pPr>
            <w:r w:rsidRPr="00C2044F">
              <w:rPr>
                <w:rFonts w:ascii="Arial" w:eastAsia="等线" w:hAnsi="Arial" w:cs="Arial"/>
                <w:b/>
                <w:bCs/>
                <w:sz w:val="16"/>
                <w:szCs w:val="16"/>
                <w:lang w:eastAsia="zh-CN"/>
              </w:rPr>
              <w:t>(4) MPL / distance</w:t>
            </w:r>
          </w:p>
        </w:tc>
      </w:tr>
      <w:tr w:rsidR="006A55D6" w:rsidRPr="00C2044F" w14:paraId="380DF082"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4C04F"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hint="eastAsia"/>
                <w:sz w:val="16"/>
                <w:szCs w:val="16"/>
                <w:lang w:val="en-US" w:eastAsia="ko-KR"/>
              </w:rPr>
              <w:t>[</w:t>
            </w:r>
            <w:r w:rsidRPr="00C2044F">
              <w:rPr>
                <w:rFonts w:ascii="Arial" w:eastAsia="等线" w:hAnsi="Arial" w:cs="Arial"/>
                <w:sz w:val="16"/>
                <w:szCs w:val="16"/>
                <w:lang w:val="en-US" w:eastAsia="ko-KR"/>
              </w:rPr>
              <w:t>4A</w:t>
            </w:r>
            <w:r w:rsidRPr="00C2044F">
              <w:rPr>
                <w:rFonts w:ascii="Arial" w:eastAsia="等线" w:hAnsi="Arial" w:cs="Arial" w:hint="eastAsia"/>
                <w:sz w:val="16"/>
                <w:szCs w:val="16"/>
                <w:lang w:val="en-US" w:eastAsia="ko-KR"/>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26B72" w14:textId="77777777" w:rsidR="006A55D6" w:rsidRPr="00C2044F" w:rsidRDefault="006A55D6" w:rsidP="007C4147">
            <w:pPr>
              <w:overflowPunct/>
              <w:autoSpaceDE/>
              <w:autoSpaceDN/>
              <w:snapToGrid w:val="0"/>
              <w:spacing w:after="0"/>
              <w:textAlignment w:val="auto"/>
              <w:rPr>
                <w:rFonts w:ascii="Arial" w:eastAsia="等线" w:hAnsi="Arial" w:cs="Arial"/>
                <w:sz w:val="16"/>
                <w:szCs w:val="16"/>
                <w:lang w:eastAsia="zh-CN"/>
              </w:rPr>
            </w:pPr>
            <w:r w:rsidRPr="00C2044F">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D0B89A"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46AAA9"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r>
      <w:tr w:rsidR="006A55D6" w:rsidRPr="00C2044F" w14:paraId="2384F0F7"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D08046"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hint="eastAsia"/>
                <w:sz w:val="16"/>
                <w:szCs w:val="16"/>
                <w:lang w:val="en-US" w:eastAsia="ko-KR"/>
              </w:rPr>
              <w:t>[</w:t>
            </w:r>
            <w:r w:rsidRPr="00C2044F">
              <w:rPr>
                <w:rFonts w:ascii="Arial" w:eastAsia="等线" w:hAnsi="Arial" w:cs="Arial"/>
                <w:sz w:val="16"/>
                <w:szCs w:val="16"/>
                <w:lang w:val="en-US" w:eastAsia="ko-KR"/>
              </w:rPr>
              <w:t>4B</w:t>
            </w:r>
            <w:r w:rsidRPr="00C2044F">
              <w:rPr>
                <w:rFonts w:ascii="Arial" w:eastAsia="等线" w:hAnsi="Arial" w:cs="Arial" w:hint="eastAsia"/>
                <w:sz w:val="16"/>
                <w:szCs w:val="16"/>
                <w:lang w:val="en-US" w:eastAsia="ko-KR"/>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5B720" w14:textId="77777777" w:rsidR="006A55D6" w:rsidRPr="00C2044F" w:rsidRDefault="006A55D6" w:rsidP="007C4147">
            <w:pPr>
              <w:overflowPunct/>
              <w:autoSpaceDE/>
              <w:autoSpaceDN/>
              <w:snapToGrid w:val="0"/>
              <w:spacing w:after="0"/>
              <w:ind w:left="840" w:hanging="840"/>
              <w:jc w:val="both"/>
              <w:textAlignment w:val="auto"/>
              <w:rPr>
                <w:rFonts w:ascii="Arial" w:eastAsia="等线" w:hAnsi="Arial" w:cs="Arial"/>
                <w:bCs/>
                <w:sz w:val="16"/>
                <w:szCs w:val="16"/>
                <w:lang w:val="en-US" w:eastAsia="ko-KR"/>
              </w:rPr>
            </w:pPr>
            <w:r w:rsidRPr="00C2044F">
              <w:rPr>
                <w:rFonts w:ascii="Arial" w:eastAsia="等线" w:hAnsi="Arial" w:cs="Arial"/>
                <w:bCs/>
                <w:sz w:val="16"/>
                <w:szCs w:val="16"/>
                <w:lang w:val="en-US" w:eastAsia="ko-KR"/>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DF1B39"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5240FF5"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Calculated (see Note 1)</w:t>
            </w:r>
          </w:p>
        </w:tc>
      </w:tr>
      <w:tr w:rsidR="006A55D6" w:rsidRPr="00C2044F" w14:paraId="75F2CD04" w14:textId="77777777" w:rsidTr="007C414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E1CE7BB"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hint="eastAsia"/>
                <w:b/>
                <w:bCs/>
                <w:sz w:val="16"/>
                <w:szCs w:val="16"/>
                <w:lang w:eastAsia="zh-CN"/>
              </w:rPr>
              <w:t>（</w:t>
            </w:r>
            <w:r w:rsidRPr="00C2044F">
              <w:rPr>
                <w:rFonts w:ascii="Arial" w:eastAsia="等线" w:hAnsi="Arial" w:cs="Arial"/>
                <w:b/>
                <w:bCs/>
                <w:sz w:val="16"/>
                <w:szCs w:val="16"/>
                <w:lang w:eastAsia="zh-CN"/>
              </w:rPr>
              <w:t>5</w:t>
            </w:r>
            <w:r w:rsidRPr="00C2044F">
              <w:rPr>
                <w:rFonts w:ascii="Arial" w:eastAsia="等线" w:hAnsi="Arial" w:cs="Arial" w:hint="eastAsia"/>
                <w:b/>
                <w:bCs/>
                <w:sz w:val="16"/>
                <w:szCs w:val="16"/>
                <w:lang w:eastAsia="zh-CN"/>
              </w:rPr>
              <w:t>）</w:t>
            </w:r>
            <w:r w:rsidRPr="00C2044F">
              <w:rPr>
                <w:rFonts w:ascii="Arial" w:eastAsia="等线" w:hAnsi="Arial" w:cs="Arial"/>
                <w:b/>
                <w:bCs/>
                <w:sz w:val="16"/>
                <w:szCs w:val="16"/>
                <w:lang w:eastAsia="zh-CN"/>
              </w:rPr>
              <w:t xml:space="preserve">Other </w:t>
            </w:r>
          </w:p>
        </w:tc>
      </w:tr>
      <w:tr w:rsidR="006A55D6" w:rsidRPr="00C2044F" w14:paraId="5EE15764" w14:textId="77777777" w:rsidTr="007C414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01BB8" w14:textId="77777777" w:rsidR="006A55D6" w:rsidRPr="00C2044F" w:rsidRDefault="006A55D6" w:rsidP="007C4147">
            <w:pPr>
              <w:overflowPunct/>
              <w:autoSpaceDE/>
              <w:autoSpaceDN/>
              <w:snapToGrid w:val="0"/>
              <w:spacing w:after="0"/>
              <w:ind w:left="840" w:hanging="840"/>
              <w:jc w:val="center"/>
              <w:textAlignment w:val="auto"/>
              <w:rPr>
                <w:rFonts w:ascii="Arial" w:eastAsia="等线" w:hAnsi="Arial" w:cs="Arial"/>
                <w:sz w:val="16"/>
                <w:szCs w:val="16"/>
                <w:lang w:val="en-US" w:eastAsia="ko-KR"/>
              </w:rPr>
            </w:pPr>
            <w:r w:rsidRPr="00C2044F">
              <w:rPr>
                <w:rFonts w:ascii="Arial" w:eastAsia="等线" w:hAnsi="Arial" w:cs="Arial" w:hint="eastAsia"/>
                <w:sz w:val="16"/>
                <w:szCs w:val="16"/>
                <w:lang w:val="en-US" w:eastAsia="ko-KR"/>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4590E" w14:textId="77777777" w:rsidR="006A55D6" w:rsidRPr="00C2044F" w:rsidRDefault="006A55D6" w:rsidP="007C4147">
            <w:pPr>
              <w:overflowPunct/>
              <w:autoSpaceDE/>
              <w:autoSpaceDN/>
              <w:snapToGrid w:val="0"/>
              <w:spacing w:after="0"/>
              <w:ind w:left="840" w:hanging="840"/>
              <w:jc w:val="both"/>
              <w:textAlignment w:val="auto"/>
              <w:rPr>
                <w:rFonts w:ascii="Arial" w:eastAsia="等线" w:hAnsi="Arial" w:cs="Arial"/>
                <w:bCs/>
                <w:sz w:val="16"/>
                <w:szCs w:val="16"/>
                <w:lang w:val="en-US" w:eastAsia="ko-KR"/>
              </w:rPr>
            </w:pPr>
            <w:r w:rsidRPr="00C2044F">
              <w:rPr>
                <w:rFonts w:ascii="Arial" w:eastAsia="等线" w:hAnsi="Arial" w:cs="Arial" w:hint="eastAsia"/>
                <w:bCs/>
                <w:sz w:val="16"/>
                <w:szCs w:val="16"/>
                <w:lang w:val="en-US" w:eastAsia="ko-KR"/>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7947A1"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w:t>
            </w:r>
            <w:r w:rsidRPr="00C2044F">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DBDA14A" w14:textId="77777777" w:rsidR="006A55D6" w:rsidRPr="00C2044F" w:rsidRDefault="006A55D6" w:rsidP="007C4147">
            <w:pPr>
              <w:overflowPunct/>
              <w:autoSpaceDE/>
              <w:autoSpaceDN/>
              <w:snapToGrid w:val="0"/>
              <w:spacing w:after="0"/>
              <w:jc w:val="center"/>
              <w:textAlignment w:val="auto"/>
              <w:rPr>
                <w:rFonts w:ascii="Arial" w:eastAsia="等线" w:hAnsi="Arial" w:cs="Arial"/>
                <w:sz w:val="16"/>
                <w:szCs w:val="16"/>
                <w:lang w:eastAsia="zh-CN"/>
              </w:rPr>
            </w:pPr>
            <w:r w:rsidRPr="00C2044F">
              <w:rPr>
                <w:rFonts w:ascii="Arial" w:eastAsia="等线" w:hAnsi="Arial" w:cs="Arial"/>
                <w:sz w:val="16"/>
                <w:szCs w:val="16"/>
                <w:lang w:eastAsia="zh-CN"/>
              </w:rPr>
              <w:t>C</w:t>
            </w:r>
            <w:r w:rsidRPr="00C2044F">
              <w:rPr>
                <w:rFonts w:ascii="Arial" w:eastAsia="等线" w:hAnsi="Arial" w:cs="Arial" w:hint="eastAsia"/>
                <w:sz w:val="16"/>
                <w:szCs w:val="16"/>
                <w:lang w:eastAsia="zh-CN"/>
              </w:rPr>
              <w:t>ompanies to report</w:t>
            </w:r>
          </w:p>
        </w:tc>
      </w:tr>
    </w:tbl>
    <w:p w14:paraId="05E28A6C" w14:textId="77777777" w:rsidR="006A55D6" w:rsidRPr="00C2044F" w:rsidRDefault="006A55D6" w:rsidP="006A55D6">
      <w:pPr>
        <w:overflowPunct/>
        <w:autoSpaceDE/>
        <w:autoSpaceDN/>
        <w:adjustRightInd/>
        <w:spacing w:after="0"/>
        <w:textAlignment w:val="auto"/>
        <w:rPr>
          <w:rFonts w:ascii="Times" w:eastAsia="等线" w:hAnsi="Times"/>
          <w:i/>
          <w:iCs/>
          <w:szCs w:val="24"/>
          <w:lang w:eastAsia="zh-CN"/>
        </w:rPr>
      </w:pPr>
    </w:p>
    <w:p w14:paraId="5EE504B5" w14:textId="77777777" w:rsidR="006A55D6" w:rsidRPr="00C2044F" w:rsidRDefault="006A55D6" w:rsidP="006A55D6">
      <w:pPr>
        <w:overflowPunct/>
        <w:autoSpaceDE/>
        <w:autoSpaceDN/>
        <w:adjustRightInd/>
        <w:spacing w:after="0"/>
        <w:textAlignment w:val="auto"/>
        <w:rPr>
          <w:rFonts w:ascii="Times" w:eastAsia="等线" w:hAnsi="Times"/>
          <w:i/>
          <w:iCs/>
          <w:szCs w:val="24"/>
          <w:highlight w:val="lightGray"/>
          <w:lang w:eastAsia="zh-CN"/>
        </w:rPr>
      </w:pPr>
      <w:r w:rsidRPr="00C2044F">
        <w:rPr>
          <w:rFonts w:ascii="Times" w:eastAsia="等线" w:hAnsi="Times" w:hint="eastAsia"/>
          <w:i/>
          <w:iCs/>
          <w:szCs w:val="24"/>
          <w:highlight w:val="lightGray"/>
          <w:lang w:eastAsia="zh-CN"/>
        </w:rPr>
        <w:t xml:space="preserve">&lt;Editor Notes: Note 1 will be updated once the table has </w:t>
      </w:r>
      <w:r w:rsidRPr="00C2044F">
        <w:rPr>
          <w:rFonts w:ascii="Times" w:eastAsia="等线" w:hAnsi="Times"/>
          <w:i/>
          <w:iCs/>
          <w:szCs w:val="24"/>
          <w:highlight w:val="lightGray"/>
          <w:lang w:eastAsia="zh-CN"/>
        </w:rPr>
        <w:t>stabilized</w:t>
      </w:r>
      <w:r w:rsidRPr="00C2044F">
        <w:rPr>
          <w:rFonts w:ascii="Times" w:eastAsia="等线" w:hAnsi="Times" w:hint="eastAsia"/>
          <w:i/>
          <w:iCs/>
          <w:szCs w:val="24"/>
          <w:highlight w:val="lightGray"/>
          <w:lang w:eastAsia="zh-CN"/>
        </w:rPr>
        <w:t xml:space="preserve"> &gt;</w:t>
      </w:r>
    </w:p>
    <w:p w14:paraId="12F28BCB" w14:textId="77777777" w:rsidR="006A55D6" w:rsidRPr="00C2044F" w:rsidRDefault="006A55D6" w:rsidP="006A55D6">
      <w:pPr>
        <w:overflowPunct/>
        <w:autoSpaceDE/>
        <w:autoSpaceDN/>
        <w:adjustRightInd/>
        <w:spacing w:after="0"/>
        <w:textAlignment w:val="auto"/>
        <w:rPr>
          <w:rFonts w:ascii="Times" w:eastAsia="等线" w:hAnsi="Times"/>
          <w:bCs/>
          <w:szCs w:val="24"/>
          <w:highlight w:val="yellow"/>
          <w:u w:val="single"/>
          <w:lang w:eastAsia="zh-CN"/>
        </w:rPr>
      </w:pPr>
      <w:r w:rsidRPr="00C2044F">
        <w:rPr>
          <w:rFonts w:ascii="Times" w:eastAsia="等线" w:hAnsi="Times" w:hint="eastAsia"/>
          <w:bCs/>
          <w:szCs w:val="24"/>
          <w:highlight w:val="yellow"/>
          <w:u w:val="single"/>
          <w:lang w:eastAsia="zh-CN"/>
        </w:rPr>
        <w:t>Note1</w:t>
      </w:r>
      <w:r w:rsidRPr="00C2044F">
        <w:rPr>
          <w:rFonts w:ascii="Times" w:eastAsia="等线" w:hAnsi="Times"/>
          <w:bCs/>
          <w:szCs w:val="24"/>
          <w:highlight w:val="yellow"/>
          <w:u w:val="single"/>
          <w:lang w:eastAsia="zh-CN"/>
        </w:rPr>
        <w:t xml:space="preserve"> (for email discussion)</w:t>
      </w:r>
      <w:r w:rsidRPr="00C2044F">
        <w:rPr>
          <w:rFonts w:ascii="Times" w:eastAsia="等线" w:hAnsi="Times" w:hint="eastAsia"/>
          <w:bCs/>
          <w:szCs w:val="24"/>
          <w:highlight w:val="yellow"/>
          <w:u w:val="single"/>
          <w:lang w:eastAsia="zh-CN"/>
        </w:rPr>
        <w:t xml:space="preserve">: calculated values in the Table XXXX are derived according to the followings, </w:t>
      </w:r>
    </w:p>
    <w:p w14:paraId="7DE99DC5"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06568329"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[1M]:</w:t>
      </w:r>
    </w:p>
    <w:p w14:paraId="3FF26149"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F</w:t>
      </w:r>
      <w:r w:rsidRPr="00C2044F">
        <w:rPr>
          <w:rFonts w:ascii="Times" w:eastAsia="等线" w:hAnsi="Times" w:hint="eastAsia"/>
          <w:szCs w:val="24"/>
          <w:highlight w:val="yellow"/>
          <w:lang w:eastAsia="zh-CN"/>
        </w:rPr>
        <w:t xml:space="preserve">or R2D, </w:t>
      </w:r>
    </w:p>
    <w:p w14:paraId="508AF97F" w14:textId="77777777" w:rsidR="006A55D6" w:rsidRPr="00C2044F" w:rsidRDefault="006A55D6" w:rsidP="006A55D6">
      <w:pPr>
        <w:numPr>
          <w:ilvl w:val="1"/>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[1M] = [1E] + [1G] - [1N] - FFS: [1J]</w:t>
      </w:r>
    </w:p>
    <w:p w14:paraId="7E925E04"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For D2R</w:t>
      </w:r>
    </w:p>
    <w:p w14:paraId="502DBA56" w14:textId="77777777" w:rsidR="006A55D6" w:rsidRPr="00C2044F" w:rsidRDefault="006A55D6" w:rsidP="006A55D6">
      <w:pPr>
        <w:numPr>
          <w:ilvl w:val="1"/>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D</w:t>
      </w:r>
      <w:r w:rsidRPr="00C2044F">
        <w:rPr>
          <w:rFonts w:ascii="Times" w:eastAsia="等线" w:hAnsi="Times" w:hint="eastAsia"/>
          <w:szCs w:val="24"/>
          <w:highlight w:val="yellow"/>
          <w:lang w:eastAsia="zh-CN"/>
        </w:rPr>
        <w:t>evice 1:</w:t>
      </w:r>
    </w:p>
    <w:p w14:paraId="05524AE4" w14:textId="77777777" w:rsidR="006A55D6" w:rsidRPr="00C2044F" w:rsidRDefault="006A55D6" w:rsidP="006A55D6">
      <w:pPr>
        <w:numPr>
          <w:ilvl w:val="2"/>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[1M] = [1E] + [1G] - [1H] - [1J]</w:t>
      </w:r>
    </w:p>
    <w:p w14:paraId="410FB18B" w14:textId="77777777" w:rsidR="006A55D6" w:rsidRPr="00C2044F" w:rsidRDefault="006A55D6" w:rsidP="006A55D6">
      <w:pPr>
        <w:numPr>
          <w:ilvl w:val="1"/>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Device 2a:</w:t>
      </w:r>
    </w:p>
    <w:p w14:paraId="121AFB7D" w14:textId="77777777" w:rsidR="006A55D6" w:rsidRPr="00C2044F" w:rsidRDefault="006A55D6" w:rsidP="006A55D6">
      <w:pPr>
        <w:numPr>
          <w:ilvl w:val="2"/>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[1M] = [1E] + [1G] + [1K] - [1H] - [1J]</w:t>
      </w:r>
    </w:p>
    <w:p w14:paraId="302EA3A8" w14:textId="77777777" w:rsidR="006A55D6" w:rsidRPr="00C2044F" w:rsidRDefault="006A55D6" w:rsidP="006A55D6">
      <w:pPr>
        <w:numPr>
          <w:ilvl w:val="1"/>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Device 2b:</w:t>
      </w:r>
    </w:p>
    <w:p w14:paraId="0849352F" w14:textId="77777777" w:rsidR="006A55D6" w:rsidRPr="00C2044F" w:rsidRDefault="006A55D6" w:rsidP="006A55D6">
      <w:pPr>
        <w:numPr>
          <w:ilvl w:val="2"/>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[1M] = [1E] + [1G] - [1J]</w:t>
      </w:r>
    </w:p>
    <w:p w14:paraId="7B89F4AF"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767CC8A5"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[2F]:</w:t>
      </w:r>
    </w:p>
    <w:p w14:paraId="2C2A5183" w14:textId="77777777" w:rsidR="006A55D6" w:rsidRPr="00C2044F" w:rsidRDefault="006A55D6" w:rsidP="006A55D6">
      <w:pPr>
        <w:numPr>
          <w:ilvl w:val="0"/>
          <w:numId w:val="230"/>
        </w:numPr>
        <w:overflowPunct/>
        <w:autoSpaceDE/>
        <w:autoSpaceDN/>
        <w:adjustRightInd/>
        <w:snapToGrid w:val="0"/>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[2F] = [2D] + [2E]</w:t>
      </w:r>
      <w:r w:rsidRPr="00C2044F">
        <w:rPr>
          <w:rFonts w:eastAsia="宋体"/>
          <w:highlight w:val="yellow"/>
          <w:lang w:eastAsia="x-none" w:bidi="ar"/>
        </w:rPr>
        <w:t xml:space="preserve"> +</w:t>
      </w:r>
      <w:r w:rsidRPr="00C2044F">
        <w:rPr>
          <w:rFonts w:eastAsia="宋体"/>
          <w:i/>
          <w:iCs/>
          <w:highlight w:val="yellow"/>
          <w:lang w:eastAsia="x-none" w:bidi="ar"/>
        </w:rPr>
        <w:t>lin2dB</w:t>
      </w:r>
      <w:r w:rsidRPr="00C2044F">
        <w:rPr>
          <w:rFonts w:eastAsia="宋体"/>
          <w:highlight w:val="yellow"/>
          <w:lang w:eastAsia="x-none" w:bidi="ar"/>
        </w:rPr>
        <w:t>([2B])</w:t>
      </w:r>
    </w:p>
    <w:p w14:paraId="6E85D3E5"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1F1EF912"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[2G]</w:t>
      </w:r>
    </w:p>
    <w:p w14:paraId="0245EB34"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Batang" w:hAnsi="Times"/>
          <w:szCs w:val="24"/>
          <w:highlight w:val="yellow"/>
          <w:lang w:eastAsia="x-none"/>
        </w:rPr>
        <w:t>For the R2D LLS for ED</w:t>
      </w:r>
      <w:r w:rsidRPr="00C2044F">
        <w:rPr>
          <w:rFonts w:ascii="Times" w:eastAsia="等线" w:hAnsi="Times"/>
          <w:szCs w:val="24"/>
          <w:highlight w:val="yellow"/>
          <w:lang w:eastAsia="zh-CN"/>
        </w:rPr>
        <w:t xml:space="preserve">, </w:t>
      </w:r>
      <w:r w:rsidRPr="00C2044F">
        <w:rPr>
          <w:rFonts w:ascii="Times" w:eastAsia="Batang" w:hAnsi="Times"/>
          <w:szCs w:val="24"/>
          <w:highlight w:val="yellow"/>
          <w:lang w:eastAsia="x-none"/>
        </w:rPr>
        <w:t>CINR/CNR</w:t>
      </w:r>
      <w:r w:rsidRPr="00C2044F">
        <w:rPr>
          <w:rFonts w:ascii="Times" w:eastAsia="等线" w:hAnsi="Times"/>
          <w:szCs w:val="24"/>
          <w:highlight w:val="yellow"/>
          <w:lang w:eastAsia="zh-CN"/>
        </w:rPr>
        <w:t xml:space="preserve"> is reported</w:t>
      </w:r>
      <w:r w:rsidRPr="00C2044F">
        <w:rPr>
          <w:rFonts w:ascii="Times" w:eastAsia="Batang" w:hAnsi="Times"/>
          <w:szCs w:val="24"/>
          <w:highlight w:val="yellow"/>
          <w:lang w:eastAsia="x-none"/>
        </w:rPr>
        <w:t>, where CINR/CNR is defined as the ratio of</w:t>
      </w:r>
      <w:r w:rsidRPr="00C2044F">
        <w:rPr>
          <w:rFonts w:ascii="Times" w:eastAsia="Batang" w:hAnsi="Times" w:cs="Times"/>
          <w:szCs w:val="24"/>
          <w:highlight w:val="yellow"/>
          <w:lang w:eastAsia="x-none"/>
        </w:rPr>
        <w:t xml:space="preserve"> </w:t>
      </w:r>
      <w:r w:rsidRPr="00C2044F">
        <w:rPr>
          <w:rFonts w:ascii="Times" w:eastAsia="Batang" w:hAnsi="Times"/>
          <w:szCs w:val="24"/>
          <w:highlight w:val="yellow"/>
          <w:lang w:eastAsia="x-none"/>
        </w:rPr>
        <w:t>signal power spectral density in the transmission bandwidth to the noise and interference (if any) power spectral density in the device ED channel bandwidth</w:t>
      </w:r>
      <w:r w:rsidRPr="00C2044F">
        <w:rPr>
          <w:rFonts w:ascii="Times" w:eastAsia="等线" w:hAnsi="Times"/>
          <w:szCs w:val="24"/>
          <w:highlight w:val="yellow"/>
          <w:lang w:eastAsia="zh-CN"/>
        </w:rPr>
        <w:t>.</w:t>
      </w:r>
    </w:p>
    <w:p w14:paraId="4F5CDE31"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38C4CF67"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[2J]</w:t>
      </w:r>
    </w:p>
    <w:p w14:paraId="7155657A" w14:textId="77777777" w:rsidR="006A55D6" w:rsidRPr="00C2044F" w:rsidRDefault="006A55D6" w:rsidP="006A55D6">
      <w:pPr>
        <w:numPr>
          <w:ilvl w:val="0"/>
          <w:numId w:val="230"/>
        </w:numPr>
        <w:overflowPunct/>
        <w:autoSpaceDE/>
        <w:autoSpaceDN/>
        <w:adjustRightInd/>
        <w:spacing w:after="0"/>
        <w:textAlignment w:val="auto"/>
        <w:rPr>
          <w:rFonts w:ascii="Times" w:eastAsia="Batang" w:hAnsi="Times"/>
          <w:szCs w:val="24"/>
          <w:highlight w:val="yellow"/>
          <w:lang w:eastAsia="x-none"/>
        </w:rPr>
      </w:pPr>
      <w:r w:rsidRPr="00C2044F">
        <w:rPr>
          <w:rFonts w:ascii="Times" w:eastAsia="Batang" w:hAnsi="Times"/>
          <w:szCs w:val="24"/>
          <w:highlight w:val="yellow"/>
          <w:lang w:eastAsia="x-none"/>
        </w:rPr>
        <w:t>For R2D link in the coverage evaluation, for device 1</w:t>
      </w:r>
    </w:p>
    <w:p w14:paraId="7422E8F6" w14:textId="77777777" w:rsidR="006A55D6" w:rsidRPr="00C2044F" w:rsidRDefault="006A55D6" w:rsidP="006A55D6">
      <w:pPr>
        <w:numPr>
          <w:ilvl w:val="1"/>
          <w:numId w:val="230"/>
        </w:numPr>
        <w:overflowPunct/>
        <w:autoSpaceDE/>
        <w:autoSpaceDN/>
        <w:adjustRightInd/>
        <w:spacing w:after="0"/>
        <w:textAlignment w:val="auto"/>
        <w:rPr>
          <w:rFonts w:ascii="Times" w:eastAsia="Batang" w:hAnsi="Times"/>
          <w:szCs w:val="24"/>
          <w:highlight w:val="yellow"/>
          <w:lang w:eastAsia="x-none"/>
        </w:rPr>
      </w:pPr>
      <w:r w:rsidRPr="00C2044F">
        <w:rPr>
          <w:rFonts w:ascii="Times" w:eastAsia="Batang" w:hAnsi="Times"/>
          <w:szCs w:val="24"/>
          <w:highlight w:val="yellow"/>
          <w:lang w:eastAsia="x-none"/>
        </w:rPr>
        <w:t>Budget-Alt1 is used (note: receiver architecture is RF ED)</w:t>
      </w:r>
    </w:p>
    <w:p w14:paraId="7A501814"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6DB8BB10"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 xml:space="preserve">For </w:t>
      </w:r>
      <w:r w:rsidRPr="00C2044F">
        <w:rPr>
          <w:rFonts w:ascii="Times" w:eastAsia="等线" w:hAnsi="Times"/>
          <w:highlight w:val="yellow"/>
          <w:lang w:eastAsia="zh-CN"/>
        </w:rPr>
        <w:t xml:space="preserve">R2D link in the coverage </w:t>
      </w:r>
      <w:r w:rsidRPr="00C2044F">
        <w:rPr>
          <w:rFonts w:ascii="Times" w:eastAsia="Batang" w:hAnsi="Times"/>
          <w:highlight w:val="yellow"/>
          <w:lang w:eastAsia="x-none"/>
        </w:rPr>
        <w:t>evaluation</w:t>
      </w:r>
      <w:r w:rsidRPr="00C2044F">
        <w:rPr>
          <w:rFonts w:ascii="Times" w:eastAsia="等线" w:hAnsi="Times"/>
          <w:highlight w:val="yellow"/>
          <w:lang w:eastAsia="zh-CN"/>
        </w:rPr>
        <w:t xml:space="preserve"> for device 2, </w:t>
      </w:r>
    </w:p>
    <w:p w14:paraId="62ED4222"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i/>
          <w:iCs/>
          <w:highlight w:val="yellow"/>
          <w:lang w:eastAsia="zh-CN"/>
        </w:rPr>
        <w:t>Budget-Alt1</w:t>
      </w:r>
      <w:r w:rsidRPr="00C2044F">
        <w:rPr>
          <w:rFonts w:ascii="Times" w:eastAsia="等线" w:hAnsi="Times"/>
          <w:highlight w:val="yellow"/>
          <w:lang w:eastAsia="zh-CN"/>
        </w:rPr>
        <w:t xml:space="preserve"> is used if receiver architecture is RF ED</w:t>
      </w:r>
    </w:p>
    <w:p w14:paraId="430EECCA"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i/>
          <w:iCs/>
          <w:highlight w:val="yellow"/>
          <w:lang w:eastAsia="zh-CN"/>
        </w:rPr>
        <w:t>Budget-Alt2</w:t>
      </w:r>
      <w:r w:rsidRPr="00C2044F">
        <w:rPr>
          <w:rFonts w:ascii="Times" w:eastAsia="等线" w:hAnsi="Times"/>
          <w:highlight w:val="yellow"/>
          <w:lang w:eastAsia="zh-CN"/>
        </w:rPr>
        <w:t xml:space="preserve"> is used if receiver architecture is IF/ZIF ED</w:t>
      </w:r>
    </w:p>
    <w:p w14:paraId="2E9EE470"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20AE7B79"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Note1a: this does not preclude to have LLS for device 1 and 2 R2D link with RF-ED if needed.</w:t>
      </w:r>
    </w:p>
    <w:p w14:paraId="60C3A22D"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Note1b: For device 2 R2D link with RF-ED,</w:t>
      </w:r>
      <w:r w:rsidRPr="00C2044F">
        <w:rPr>
          <w:rFonts w:ascii="Times" w:eastAsia="等线" w:hAnsi="Times"/>
          <w:i/>
          <w:iCs/>
          <w:highlight w:val="yellow"/>
          <w:lang w:eastAsia="zh-CN"/>
        </w:rPr>
        <w:t xml:space="preserve"> Budget-Alt1 </w:t>
      </w:r>
      <w:r w:rsidRPr="00C2044F">
        <w:rPr>
          <w:rFonts w:ascii="Times" w:eastAsia="等线" w:hAnsi="Times"/>
          <w:iCs/>
          <w:highlight w:val="yellow"/>
          <w:lang w:eastAsia="zh-CN"/>
        </w:rPr>
        <w:t>is mandatory</w:t>
      </w:r>
      <w:r w:rsidRPr="00C2044F">
        <w:rPr>
          <w:rFonts w:ascii="Times" w:eastAsia="等线" w:hAnsi="Times"/>
          <w:szCs w:val="24"/>
          <w:highlight w:val="yellow"/>
          <w:lang w:eastAsia="zh-CN"/>
        </w:rPr>
        <w:t xml:space="preserve">, </w:t>
      </w:r>
      <w:r w:rsidRPr="00C2044F">
        <w:rPr>
          <w:rFonts w:ascii="Times" w:eastAsia="等线" w:hAnsi="Times"/>
          <w:i/>
          <w:iCs/>
          <w:highlight w:val="yellow"/>
          <w:lang w:eastAsia="zh-CN"/>
        </w:rPr>
        <w:t>Budget-Alt2</w:t>
      </w:r>
      <w:r w:rsidRPr="00C2044F">
        <w:rPr>
          <w:rFonts w:ascii="Times" w:eastAsia="等线" w:hAnsi="Times"/>
          <w:iCs/>
          <w:highlight w:val="yellow"/>
          <w:lang w:eastAsia="zh-CN"/>
        </w:rPr>
        <w:t xml:space="preserve"> is optional.</w:t>
      </w:r>
    </w:p>
    <w:p w14:paraId="4C3194A7"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 xml:space="preserve">Note1c: this does not imply all M values are achievable with the sensitivity given by </w:t>
      </w:r>
      <w:r w:rsidRPr="00C2044F">
        <w:rPr>
          <w:rFonts w:ascii="Times" w:eastAsia="等线" w:hAnsi="Times"/>
          <w:i/>
          <w:iCs/>
          <w:highlight w:val="yellow"/>
          <w:lang w:eastAsia="zh-CN"/>
        </w:rPr>
        <w:t>Budget-Alt1</w:t>
      </w:r>
      <w:r w:rsidRPr="00C2044F">
        <w:rPr>
          <w:rFonts w:ascii="Times" w:eastAsia="等线" w:hAnsi="Times"/>
          <w:highlight w:val="yellow"/>
          <w:lang w:eastAsia="zh-CN"/>
        </w:rPr>
        <w:t xml:space="preserve"> for RF ED</w:t>
      </w:r>
    </w:p>
    <w:p w14:paraId="2520B19F"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 xml:space="preserve">Note1d: </w:t>
      </w:r>
      <w:r w:rsidRPr="00C2044F">
        <w:rPr>
          <w:rFonts w:ascii="Times" w:eastAsia="等线" w:hAnsi="Times"/>
          <w:highlight w:val="yellow"/>
          <w:lang w:eastAsia="zh-CN"/>
        </w:rPr>
        <w:t xml:space="preserve">For device 2 with an RF ED-based receiver on the R2D link, if the receiver sensitivity derived from </w:t>
      </w:r>
      <w:r w:rsidRPr="00C2044F">
        <w:rPr>
          <w:rFonts w:ascii="Times" w:eastAsia="等线" w:hAnsi="Times"/>
          <w:i/>
          <w:iCs/>
          <w:highlight w:val="yellow"/>
          <w:lang w:eastAsia="zh-CN"/>
        </w:rPr>
        <w:t>Budget-Alt2</w:t>
      </w:r>
      <w:r w:rsidRPr="00C2044F">
        <w:rPr>
          <w:rFonts w:ascii="Times" w:eastAsia="等线" w:hAnsi="Times"/>
          <w:highlight w:val="yellow"/>
          <w:lang w:eastAsia="zh-CN"/>
        </w:rPr>
        <w:t xml:space="preserve">, assuming a noise figure of [X dB], exceeds the receiver sensitivity based on </w:t>
      </w:r>
      <w:r w:rsidRPr="00C2044F">
        <w:rPr>
          <w:rFonts w:ascii="Times" w:eastAsia="等线" w:hAnsi="Times"/>
          <w:i/>
          <w:iCs/>
          <w:highlight w:val="yellow"/>
          <w:lang w:eastAsia="zh-CN"/>
        </w:rPr>
        <w:t>Budget-Alt1</w:t>
      </w:r>
      <w:r w:rsidRPr="00C2044F">
        <w:rPr>
          <w:rFonts w:ascii="Times" w:eastAsia="等线" w:hAnsi="Times"/>
          <w:highlight w:val="yellow"/>
          <w:lang w:eastAsia="zh-CN"/>
        </w:rPr>
        <w:t xml:space="preserve">, then </w:t>
      </w:r>
      <w:r w:rsidRPr="00C2044F">
        <w:rPr>
          <w:rFonts w:ascii="Times" w:eastAsia="等线" w:hAnsi="Times"/>
          <w:i/>
          <w:iCs/>
          <w:highlight w:val="yellow"/>
          <w:lang w:eastAsia="zh-CN"/>
        </w:rPr>
        <w:t>Budget-Alt2</w:t>
      </w:r>
      <w:r w:rsidRPr="00C2044F">
        <w:rPr>
          <w:rFonts w:ascii="Times" w:eastAsia="等线" w:hAnsi="Times"/>
          <w:highlight w:val="yellow"/>
          <w:lang w:eastAsia="zh-CN"/>
        </w:rPr>
        <w:t xml:space="preserve"> is applied.</w:t>
      </w:r>
    </w:p>
    <w:p w14:paraId="724AEA43"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3F0A13D0"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[2K1]:</w:t>
      </w:r>
    </w:p>
    <w:p w14:paraId="00A6D5A1"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FFS:</w:t>
      </w:r>
    </w:p>
    <w:p w14:paraId="1B5E2468"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eastAsia="宋体"/>
          <w:highlight w:val="yellow"/>
          <w:lang w:eastAsia="zh-CN" w:bidi="ar"/>
        </w:rPr>
        <w:t xml:space="preserve">Alt1: </w:t>
      </w:r>
      <w:r w:rsidRPr="00C2044F">
        <w:rPr>
          <w:rFonts w:eastAsia="宋体"/>
          <w:highlight w:val="yellow"/>
          <w:lang w:eastAsia="x-none" w:bidi="ar"/>
        </w:rPr>
        <w:t>[2K1]</w:t>
      </w:r>
      <w:r w:rsidRPr="00C2044F">
        <w:rPr>
          <w:rFonts w:eastAsia="宋体"/>
          <w:highlight w:val="yellow"/>
          <w:lang w:eastAsia="zh-CN" w:bidi="ar"/>
        </w:rPr>
        <w:t xml:space="preserve">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[1E1]</w:t>
      </w:r>
      <w:r w:rsidRPr="00C2044F">
        <w:rPr>
          <w:rFonts w:eastAsia="宋体"/>
          <w:highlight w:val="yellow"/>
          <w:lang w:eastAsia="zh-CN" w:bidi="ar"/>
        </w:rPr>
        <w:t xml:space="preserve">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[1E2]</w:t>
      </w:r>
      <w:r w:rsidRPr="00C2044F">
        <w:rPr>
          <w:rFonts w:eastAsia="宋体"/>
          <w:highlight w:val="yellow"/>
          <w:lang w:eastAsia="zh-CN" w:bidi="ar"/>
        </w:rPr>
        <w:t xml:space="preserve">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[2K]</w:t>
      </w:r>
      <w:r w:rsidRPr="00C2044F">
        <w:rPr>
          <w:rFonts w:eastAsia="宋体"/>
          <w:highlight w:val="yellow"/>
          <w:lang w:eastAsia="zh-CN" w:bidi="ar"/>
        </w:rPr>
        <w:t xml:space="preserve"> or</w:t>
      </w:r>
    </w:p>
    <w:p w14:paraId="05A775FD"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eastAsia="宋体"/>
          <w:highlight w:val="yellow"/>
          <w:lang w:eastAsia="zh-CN" w:bidi="ar"/>
        </w:rPr>
        <w:t xml:space="preserve">Alt2: </w:t>
      </w:r>
      <w:r w:rsidRPr="00C2044F">
        <w:rPr>
          <w:rFonts w:eastAsia="宋体"/>
          <w:highlight w:val="yellow"/>
          <w:lang w:eastAsia="x-none" w:bidi="ar"/>
        </w:rPr>
        <w:t>[2K1]</w:t>
      </w:r>
      <w:r w:rsidRPr="00C2044F">
        <w:rPr>
          <w:rFonts w:eastAsia="宋体"/>
          <w:highlight w:val="yellow"/>
          <w:lang w:eastAsia="zh-CN" w:bidi="ar"/>
        </w:rPr>
        <w:t xml:space="preserve">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[1E1]</w:t>
      </w:r>
      <w:r w:rsidRPr="00C2044F">
        <w:rPr>
          <w:rFonts w:eastAsia="宋体"/>
          <w:highlight w:val="yellow"/>
          <w:lang w:eastAsia="zh-CN" w:bidi="ar"/>
        </w:rPr>
        <w:t xml:space="preserve">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[1E2]</w:t>
      </w:r>
      <w:r w:rsidRPr="00C2044F">
        <w:rPr>
          <w:rFonts w:eastAsia="宋体"/>
          <w:highlight w:val="yellow"/>
          <w:lang w:eastAsia="zh-CN" w:bidi="ar"/>
        </w:rPr>
        <w:t xml:space="preserve"> + [2C] </w:t>
      </w:r>
      <w:r w:rsidRPr="00C2044F">
        <w:rPr>
          <w:rFonts w:eastAsia="宋体"/>
          <w:highlight w:val="yellow"/>
          <w:lang w:eastAsia="x-none" w:bidi="ar"/>
        </w:rPr>
        <w:t>-</w:t>
      </w:r>
      <w:r w:rsidRPr="00C2044F">
        <w:rPr>
          <w:rFonts w:eastAsia="宋体"/>
          <w:highlight w:val="yellow"/>
          <w:lang w:eastAsia="zh-CN" w:bidi="ar"/>
        </w:rPr>
        <w:t xml:space="preserve"> </w:t>
      </w:r>
      <w:r w:rsidRPr="00C2044F">
        <w:rPr>
          <w:rFonts w:eastAsia="宋体"/>
          <w:highlight w:val="yellow"/>
          <w:lang w:eastAsia="x-none" w:bidi="ar"/>
        </w:rPr>
        <w:t>[2K]</w:t>
      </w:r>
    </w:p>
    <w:p w14:paraId="04661F7A"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5CD23BC3"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[2K2]:</w:t>
      </w:r>
    </w:p>
    <w:p w14:paraId="084B7F06" w14:textId="77777777" w:rsidR="006A55D6" w:rsidRPr="00C2044F" w:rsidRDefault="00000000" w:rsidP="006A55D6">
      <w:pPr>
        <w:numPr>
          <w:ilvl w:val="0"/>
          <w:numId w:val="230"/>
        </w:numPr>
        <w:overflowPunct/>
        <w:autoSpaceDE/>
        <w:autoSpaceDN/>
        <w:adjustRightInd/>
        <w:spacing w:after="0"/>
        <w:textAlignment w:val="auto"/>
        <w:rPr>
          <w:rFonts w:ascii="Times" w:eastAsia="等线" w:hAnsi="Times"/>
          <w:szCs w:val="24"/>
          <w:highlight w:val="yellow"/>
          <w:lang w:eastAsia="zh-CN"/>
        </w:rPr>
      </w:pPr>
      <m:oMath>
        <m:d>
          <m:dPr>
            <m:begChr m:val="["/>
            <m:endChr m:val="]"/>
            <m:ctrlPr>
              <w:ins w:id="3" w:author="Xiaodong Shen" w:date="2024-05-23T02:18:00Z">
                <w:rPr>
                  <w:rFonts w:ascii="Cambria Math" w:eastAsia="等线" w:hAnsi="Cambria Math"/>
                  <w:i/>
                  <w:color w:val="FF0000"/>
                  <w:szCs w:val="24"/>
                  <w:lang w:eastAsia="zh-CN"/>
                </w:rPr>
              </w:ins>
            </m:ctrlPr>
          </m:dPr>
          <m:e>
            <m:r>
              <w:ins w:id="4" w:author="Xiaodong Shen" w:date="2024-05-23T02:18:00Z">
                <w:rPr>
                  <w:rFonts w:ascii="Cambria Math" w:eastAsia="等线" w:hAnsi="Cambria Math"/>
                  <w:color w:val="FF0000"/>
                  <w:szCs w:val="24"/>
                  <w:lang w:eastAsia="zh-CN"/>
                </w:rPr>
                <m:t>2K2</m:t>
              </w:ins>
            </m:r>
          </m:e>
        </m:d>
        <m:r>
          <w:ins w:id="5" w:author="Xiaodong Shen" w:date="2024-05-23T02:18:00Z">
            <w:rPr>
              <w:rFonts w:ascii="Cambria Math" w:eastAsia="等线" w:hAnsi="Cambria Math"/>
              <w:color w:val="FF0000"/>
              <w:szCs w:val="24"/>
              <w:lang w:eastAsia="zh-CN"/>
            </w:rPr>
            <m:t>=lin2dB</m:t>
          </w:ins>
        </m:r>
        <m:d>
          <m:dPr>
            <m:ctrlPr>
              <w:ins w:id="6" w:author="Xiaodong Shen" w:date="2024-05-23T02:18:00Z">
                <w:rPr>
                  <w:rFonts w:ascii="Cambria Math" w:eastAsia="等线" w:hAnsi="Cambria Math"/>
                  <w:i/>
                  <w:color w:val="FF0000"/>
                  <w:szCs w:val="24"/>
                  <w:lang w:eastAsia="zh-CN"/>
                </w:rPr>
              </w:ins>
            </m:ctrlPr>
          </m:dPr>
          <m:e>
            <m:r>
              <w:ins w:id="7" w:author="Xiaodong Shen" w:date="2024-05-23T02:18:00Z">
                <w:rPr>
                  <w:rFonts w:ascii="Cambria Math" w:eastAsia="等线" w:hAnsi="Cambria Math"/>
                  <w:color w:val="FF0000"/>
                  <w:szCs w:val="24"/>
                  <w:lang w:eastAsia="zh-CN"/>
                </w:rPr>
                <m:t>1+</m:t>
              </w:ins>
            </m:r>
            <m:f>
              <m:fPr>
                <m:ctrlPr>
                  <w:ins w:id="8" w:author="Xiaodong Shen" w:date="2024-05-23T02:18:00Z">
                    <w:rPr>
                      <w:rFonts w:ascii="Cambria Math" w:eastAsia="等线" w:hAnsi="Cambria Math"/>
                      <w:i/>
                      <w:color w:val="FF0000"/>
                      <w:szCs w:val="24"/>
                      <w:lang w:eastAsia="zh-CN"/>
                    </w:rPr>
                  </w:ins>
                </m:ctrlPr>
              </m:fPr>
              <m:num>
                <m:r>
                  <w:ins w:id="9" w:author="Xiaodong Shen" w:date="2024-05-23T02:18:00Z">
                    <w:rPr>
                      <w:rFonts w:ascii="Cambria Math" w:eastAsia="等线" w:hAnsi="Cambria Math"/>
                      <w:color w:val="FF0000"/>
                      <w:szCs w:val="24"/>
                      <w:lang w:eastAsia="zh-CN"/>
                    </w:rPr>
                    <m:t>dB2lin([2K1])</m:t>
                  </w:ins>
                </m:r>
              </m:num>
              <m:den>
                <m:r>
                  <w:ins w:id="10" w:author="Xiaodong Shen" w:date="2024-05-23T02:18:00Z">
                    <w:rPr>
                      <w:rFonts w:ascii="Cambria Math" w:eastAsia="等线" w:hAnsi="Cambria Math"/>
                      <w:color w:val="FF0000"/>
                      <w:szCs w:val="24"/>
                      <w:lang w:eastAsia="zh-CN"/>
                    </w:rPr>
                    <m:t>dB2lin([2F])</m:t>
                  </w:ins>
                </m:r>
              </m:den>
            </m:f>
          </m:e>
        </m:d>
      </m:oMath>
    </w:p>
    <w:p w14:paraId="5354B66F"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73E7B56F"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[2L]:</w:t>
      </w:r>
    </w:p>
    <w:p w14:paraId="1B285FDC"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 xml:space="preserve">For R2D and </w:t>
      </w:r>
      <w:r w:rsidRPr="00C2044F">
        <w:rPr>
          <w:rFonts w:ascii="Times" w:eastAsia="等线" w:hAnsi="Times"/>
          <w:i/>
          <w:iCs/>
          <w:szCs w:val="24"/>
          <w:highlight w:val="yellow"/>
          <w:lang w:eastAsia="zh-CN"/>
        </w:rPr>
        <w:t>Budget-Alt2</w:t>
      </w:r>
      <w:r w:rsidRPr="00C2044F">
        <w:rPr>
          <w:rFonts w:ascii="Times" w:eastAsia="等线" w:hAnsi="Times"/>
          <w:szCs w:val="24"/>
          <w:highlight w:val="yellow"/>
          <w:lang w:eastAsia="zh-CN"/>
        </w:rPr>
        <w:t>,</w:t>
      </w:r>
    </w:p>
    <w:p w14:paraId="76F22A33"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 xml:space="preserve">[2L] = [2G] </w:t>
      </w:r>
      <w:r w:rsidRPr="00C2044F">
        <w:rPr>
          <w:rFonts w:ascii="Times" w:eastAsia="等线" w:hAnsi="Times" w:hint="eastAsia"/>
          <w:szCs w:val="24"/>
          <w:highlight w:val="yellow"/>
          <w:lang w:eastAsia="zh-CN"/>
        </w:rPr>
        <w:t xml:space="preserve">- </w:t>
      </w:r>
      <w:r w:rsidRPr="00C2044F">
        <w:rPr>
          <w:rFonts w:ascii="Times" w:eastAsia="等线" w:hAnsi="Times" w:hint="eastAsia"/>
          <w:i/>
          <w:iCs/>
          <w:szCs w:val="24"/>
          <w:highlight w:val="yellow"/>
          <w:lang w:eastAsia="zh-CN"/>
        </w:rPr>
        <w:t>lin2dB</w:t>
      </w:r>
      <w:r w:rsidRPr="00C2044F">
        <w:rPr>
          <w:rFonts w:ascii="Times" w:eastAsia="等线" w:hAnsi="Times" w:hint="eastAsia"/>
          <w:szCs w:val="24"/>
          <w:highlight w:val="yellow"/>
          <w:lang w:eastAsia="zh-CN"/>
        </w:rPr>
        <w:t>([2B] / [1F]) +</w:t>
      </w:r>
      <w:r w:rsidRPr="00C2044F">
        <w:rPr>
          <w:rFonts w:ascii="Times" w:eastAsia="等线" w:hAnsi="Times"/>
          <w:szCs w:val="24"/>
          <w:highlight w:val="yellow"/>
          <w:lang w:eastAsia="zh-CN"/>
        </w:rPr>
        <w:t xml:space="preserve"> [2F]</w:t>
      </w:r>
    </w:p>
    <w:p w14:paraId="4349D7F8"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hint="eastAsia"/>
          <w:szCs w:val="24"/>
          <w:highlight w:val="yellow"/>
          <w:lang w:eastAsia="zh-CN"/>
        </w:rPr>
        <w:t xml:space="preserve">Note 1e: the term </w:t>
      </w:r>
      <w:r w:rsidRPr="00C2044F">
        <w:rPr>
          <w:rFonts w:ascii="Times" w:eastAsia="等线" w:hAnsi="Times"/>
          <w:szCs w:val="24"/>
          <w:highlight w:val="yellow"/>
          <w:lang w:eastAsia="zh-CN"/>
        </w:rPr>
        <w:t>‘</w:t>
      </w:r>
      <w:r w:rsidRPr="00C2044F">
        <w:rPr>
          <w:rFonts w:ascii="Times" w:eastAsia="等线" w:hAnsi="Times" w:hint="eastAsia"/>
          <w:i/>
          <w:iCs/>
          <w:szCs w:val="24"/>
          <w:highlight w:val="yellow"/>
          <w:lang w:eastAsia="zh-CN"/>
        </w:rPr>
        <w:t>lin2dB</w:t>
      </w:r>
      <w:r w:rsidRPr="00C2044F">
        <w:rPr>
          <w:rFonts w:ascii="Times" w:eastAsia="等线" w:hAnsi="Times" w:hint="eastAsia"/>
          <w:szCs w:val="24"/>
          <w:highlight w:val="yellow"/>
          <w:lang w:eastAsia="zh-CN"/>
        </w:rPr>
        <w:t>([2B] / [1F])</w:t>
      </w:r>
      <w:r w:rsidRPr="00C2044F">
        <w:rPr>
          <w:rFonts w:ascii="Times" w:eastAsia="等线" w:hAnsi="Times"/>
          <w:szCs w:val="24"/>
          <w:highlight w:val="yellow"/>
          <w:lang w:eastAsia="zh-CN"/>
        </w:rPr>
        <w:t>’</w:t>
      </w:r>
      <w:r w:rsidRPr="00C2044F">
        <w:rPr>
          <w:rFonts w:ascii="Times" w:eastAsia="等线" w:hAnsi="Times" w:hint="eastAsia"/>
          <w:szCs w:val="24"/>
          <w:highlight w:val="yellow"/>
          <w:lang w:eastAsia="zh-CN"/>
        </w:rPr>
        <w:t xml:space="preserve"> is applied due to scaling from CNR/CINR to SNR/SINR. </w:t>
      </w:r>
    </w:p>
    <w:p w14:paraId="02EF1F3D"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For D2R,</w:t>
      </w:r>
    </w:p>
    <w:p w14:paraId="2A8E07FB"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[2L] = [2G] + [2F] + [2K2], device 1/2a</w:t>
      </w:r>
    </w:p>
    <w:p w14:paraId="25D4F118"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[2L] = [2G] + [2F], device 2b</w:t>
      </w:r>
    </w:p>
    <w:p w14:paraId="7531E614"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p>
    <w:p w14:paraId="16548E98" w14:textId="77777777" w:rsidR="006A55D6" w:rsidRPr="00C2044F" w:rsidRDefault="006A55D6" w:rsidP="006A55D6">
      <w:p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[4A]</w:t>
      </w:r>
    </w:p>
    <w:p w14:paraId="44EF247A"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szCs w:val="24"/>
          <w:highlight w:val="yellow"/>
          <w:lang w:eastAsia="zh-CN"/>
        </w:rPr>
        <w:t>[4</w:t>
      </w:r>
      <w:proofErr w:type="gramStart"/>
      <w:r w:rsidRPr="00C2044F">
        <w:rPr>
          <w:rFonts w:ascii="Times" w:eastAsia="等线" w:hAnsi="Times"/>
          <w:szCs w:val="24"/>
          <w:highlight w:val="yellow"/>
          <w:lang w:eastAsia="zh-CN"/>
        </w:rPr>
        <w:t>A]=</w:t>
      </w:r>
      <w:proofErr w:type="gramEnd"/>
      <w:r w:rsidRPr="00C2044F">
        <w:rPr>
          <w:rFonts w:ascii="Times" w:eastAsia="等线" w:hAnsi="Times"/>
          <w:szCs w:val="24"/>
          <w:highlight w:val="yellow"/>
          <w:lang w:eastAsia="zh-CN"/>
        </w:rPr>
        <w:t>[1M]+[2C]-[2L]-[3A]-[3B]+[3C]+[3D]</w:t>
      </w:r>
    </w:p>
    <w:p w14:paraId="25572C32" w14:textId="77777777" w:rsidR="006A55D6" w:rsidRPr="00C2044F" w:rsidRDefault="006A55D6" w:rsidP="006A55D6">
      <w:pPr>
        <w:numPr>
          <w:ilvl w:val="0"/>
          <w:numId w:val="230"/>
        </w:numPr>
        <w:overflowPunct/>
        <w:autoSpaceDE/>
        <w:autoSpaceDN/>
        <w:adjustRightInd/>
        <w:spacing w:after="0"/>
        <w:textAlignment w:val="auto"/>
        <w:rPr>
          <w:rFonts w:ascii="Times" w:eastAsia="等线" w:hAnsi="Times"/>
          <w:bCs/>
          <w:szCs w:val="24"/>
          <w:highlight w:val="yellow"/>
          <w:lang w:eastAsia="zh-CN"/>
        </w:rPr>
      </w:pPr>
      <w:r w:rsidRPr="00C2044F">
        <w:rPr>
          <w:rFonts w:ascii="Times" w:eastAsia="等线" w:hAnsi="Times" w:hint="eastAsia"/>
          <w:szCs w:val="24"/>
          <w:highlight w:val="yellow"/>
          <w:lang w:eastAsia="zh-CN"/>
        </w:rPr>
        <w:t xml:space="preserve">Note 1f: </w:t>
      </w:r>
      <w:r w:rsidRPr="00C2044F">
        <w:rPr>
          <w:rFonts w:ascii="Times" w:eastAsia="等线" w:hAnsi="Times" w:hint="eastAsia"/>
          <w:bCs/>
          <w:szCs w:val="24"/>
          <w:highlight w:val="yellow"/>
          <w:lang w:eastAsia="zh-CN"/>
        </w:rPr>
        <w:t xml:space="preserve">For scenarios </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A1</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 xml:space="preserve"> and </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A2</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 xml:space="preserve">, </w:t>
      </w:r>
      <w:r w:rsidRPr="00C2044F">
        <w:rPr>
          <w:rFonts w:ascii="Times" w:eastAsia="等线" w:hAnsi="Times"/>
          <w:bCs/>
          <w:szCs w:val="24"/>
          <w:highlight w:val="yellow"/>
          <w:lang w:eastAsia="zh-CN"/>
        </w:rPr>
        <w:t xml:space="preserve">The Device Tx Power is calculated by assuming CW2D pathloss = D2R pathloss. i.e., </w:t>
      </w:r>
    </w:p>
    <w:p w14:paraId="1C4745C5"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bCs/>
          <w:szCs w:val="24"/>
          <w:highlight w:val="yellow"/>
          <w:lang w:eastAsia="zh-CN"/>
        </w:rPr>
      </w:pPr>
      <w:r w:rsidRPr="00C2044F">
        <w:rPr>
          <w:rFonts w:ascii="Times" w:eastAsia="等线" w:hAnsi="Times" w:hint="eastAsia"/>
          <w:bCs/>
          <w:szCs w:val="24"/>
          <w:highlight w:val="yellow"/>
          <w:lang w:eastAsia="zh-CN"/>
        </w:rPr>
        <w:t xml:space="preserve">TBC: </w:t>
      </w:r>
      <w:r w:rsidRPr="00C2044F">
        <w:rPr>
          <w:rFonts w:ascii="Times" w:eastAsia="等线" w:hAnsi="Times"/>
          <w:bCs/>
          <w:szCs w:val="24"/>
          <w:highlight w:val="yellow"/>
          <w:lang w:eastAsia="zh-CN"/>
        </w:rPr>
        <w:t>[4A]</w:t>
      </w:r>
      <w:r w:rsidRPr="00C2044F">
        <w:rPr>
          <w:rFonts w:ascii="Times" w:eastAsia="等线" w:hAnsi="Times" w:hint="eastAsia"/>
          <w:bCs/>
          <w:szCs w:val="24"/>
          <w:highlight w:val="yellow"/>
          <w:lang w:eastAsia="zh-CN"/>
        </w:rPr>
        <w:t xml:space="preserve"> </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 xml:space="preserve"> </w:t>
      </w:r>
      <w:r w:rsidRPr="00C2044F">
        <w:rPr>
          <w:rFonts w:ascii="Times" w:eastAsia="等线" w:hAnsi="Times"/>
          <w:bCs/>
          <w:szCs w:val="24"/>
          <w:highlight w:val="yellow"/>
          <w:lang w:eastAsia="zh-CN"/>
        </w:rPr>
        <w:t>0.5*([1E</w:t>
      </w:r>
      <w:proofErr w:type="gramStart"/>
      <w:r w:rsidRPr="00C2044F">
        <w:rPr>
          <w:rFonts w:ascii="Times" w:eastAsia="等线" w:hAnsi="Times"/>
          <w:bCs/>
          <w:szCs w:val="24"/>
          <w:highlight w:val="yellow"/>
          <w:lang w:eastAsia="zh-CN"/>
        </w:rPr>
        <w:t>1]+</w:t>
      </w:r>
      <w:proofErr w:type="gramEnd"/>
      <w:r w:rsidRPr="00C2044F">
        <w:rPr>
          <w:rFonts w:ascii="Times" w:eastAsia="等线" w:hAnsi="Times"/>
          <w:bCs/>
          <w:szCs w:val="24"/>
          <w:highlight w:val="yellow"/>
          <w:lang w:eastAsia="zh-CN"/>
        </w:rPr>
        <w:t xml:space="preserve">[1E2]-2*[3A]-2*[3B]-[1J]-[2L]+[2C]-[1H]) for device 1, </w:t>
      </w:r>
    </w:p>
    <w:p w14:paraId="754C549B" w14:textId="77777777" w:rsidR="006A55D6" w:rsidRPr="00C2044F" w:rsidRDefault="006A55D6" w:rsidP="006A55D6">
      <w:pPr>
        <w:numPr>
          <w:ilvl w:val="1"/>
          <w:numId w:val="230"/>
        </w:numPr>
        <w:overflowPunct/>
        <w:autoSpaceDE/>
        <w:autoSpaceDN/>
        <w:adjustRightInd/>
        <w:spacing w:after="0"/>
        <w:textAlignment w:val="auto"/>
        <w:rPr>
          <w:rFonts w:ascii="Times" w:eastAsia="等线" w:hAnsi="Times"/>
          <w:szCs w:val="24"/>
          <w:highlight w:val="yellow"/>
          <w:lang w:eastAsia="zh-CN"/>
        </w:rPr>
      </w:pPr>
      <w:r w:rsidRPr="00C2044F">
        <w:rPr>
          <w:rFonts w:ascii="Times" w:eastAsia="等线" w:hAnsi="Times" w:hint="eastAsia"/>
          <w:bCs/>
          <w:szCs w:val="24"/>
          <w:highlight w:val="yellow"/>
          <w:lang w:eastAsia="zh-CN"/>
        </w:rPr>
        <w:t xml:space="preserve">TBC: </w:t>
      </w:r>
      <w:r w:rsidRPr="00C2044F">
        <w:rPr>
          <w:rFonts w:ascii="Times" w:eastAsia="等线" w:hAnsi="Times"/>
          <w:bCs/>
          <w:szCs w:val="24"/>
          <w:highlight w:val="yellow"/>
          <w:lang w:eastAsia="zh-CN"/>
        </w:rPr>
        <w:t>[4A]</w:t>
      </w:r>
      <w:r w:rsidRPr="00C2044F">
        <w:rPr>
          <w:rFonts w:ascii="Times" w:eastAsia="等线" w:hAnsi="Times" w:hint="eastAsia"/>
          <w:bCs/>
          <w:szCs w:val="24"/>
          <w:highlight w:val="yellow"/>
          <w:lang w:eastAsia="zh-CN"/>
        </w:rPr>
        <w:t xml:space="preserve"> </w:t>
      </w:r>
      <w:r w:rsidRPr="00C2044F">
        <w:rPr>
          <w:rFonts w:ascii="Times" w:eastAsia="等线" w:hAnsi="Times"/>
          <w:bCs/>
          <w:szCs w:val="24"/>
          <w:highlight w:val="yellow"/>
          <w:lang w:eastAsia="zh-CN"/>
        </w:rPr>
        <w:t>=</w:t>
      </w:r>
      <w:r w:rsidRPr="00C2044F">
        <w:rPr>
          <w:rFonts w:ascii="Times" w:eastAsia="等线" w:hAnsi="Times" w:hint="eastAsia"/>
          <w:bCs/>
          <w:szCs w:val="24"/>
          <w:highlight w:val="yellow"/>
          <w:lang w:eastAsia="zh-CN"/>
        </w:rPr>
        <w:t xml:space="preserve"> </w:t>
      </w:r>
      <w:r w:rsidRPr="00C2044F">
        <w:rPr>
          <w:rFonts w:ascii="Times" w:eastAsia="等线" w:hAnsi="Times"/>
          <w:bCs/>
          <w:szCs w:val="24"/>
          <w:highlight w:val="yellow"/>
          <w:lang w:eastAsia="zh-CN"/>
        </w:rPr>
        <w:t>0.5*([1E</w:t>
      </w:r>
      <w:proofErr w:type="gramStart"/>
      <w:r w:rsidRPr="00C2044F">
        <w:rPr>
          <w:rFonts w:ascii="Times" w:eastAsia="等线" w:hAnsi="Times"/>
          <w:bCs/>
          <w:szCs w:val="24"/>
          <w:highlight w:val="yellow"/>
          <w:lang w:eastAsia="zh-CN"/>
        </w:rPr>
        <w:t>1]+</w:t>
      </w:r>
      <w:proofErr w:type="gramEnd"/>
      <w:r w:rsidRPr="00C2044F">
        <w:rPr>
          <w:rFonts w:ascii="Times" w:eastAsia="等线" w:hAnsi="Times"/>
          <w:bCs/>
          <w:szCs w:val="24"/>
          <w:highlight w:val="yellow"/>
          <w:lang w:eastAsia="zh-CN"/>
        </w:rPr>
        <w:t>[1E2]-2*[3A]-2*[3B]-[1J]-[2L]+[2C]+[1K]) for device 2</w:t>
      </w:r>
    </w:p>
    <w:p w14:paraId="0C56A770"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p w14:paraId="7362212B" w14:textId="77777777" w:rsidR="006A55D6" w:rsidRPr="00C2044F" w:rsidRDefault="006A55D6" w:rsidP="006A55D6">
      <w:pPr>
        <w:overflowPunct/>
        <w:autoSpaceDE/>
        <w:autoSpaceDN/>
        <w:adjustRightInd/>
        <w:spacing w:after="0"/>
        <w:textAlignment w:val="auto"/>
        <w:rPr>
          <w:rFonts w:ascii="Times" w:eastAsia="等线" w:hAnsi="Times"/>
          <w:bCs/>
          <w:szCs w:val="24"/>
          <w:lang w:eastAsia="zh-CN"/>
        </w:rPr>
      </w:pPr>
      <w:r w:rsidRPr="00C2044F">
        <w:rPr>
          <w:rFonts w:ascii="Times" w:eastAsia="等线" w:hAnsi="Times" w:hint="eastAsia"/>
          <w:bCs/>
          <w:szCs w:val="24"/>
          <w:lang w:eastAsia="zh-CN"/>
        </w:rPr>
        <w:t>Note2: (M) denotes the value is mandatory to be evaluated. (O) denotes the value can be optionally evaluated.</w:t>
      </w:r>
    </w:p>
    <w:p w14:paraId="169F5247" w14:textId="77777777" w:rsidR="006A55D6" w:rsidRPr="00C2044F" w:rsidRDefault="006A55D6" w:rsidP="006A55D6">
      <w:pPr>
        <w:overflowPunct/>
        <w:autoSpaceDE/>
        <w:autoSpaceDN/>
        <w:adjustRightInd/>
        <w:spacing w:after="0"/>
        <w:textAlignment w:val="auto"/>
        <w:rPr>
          <w:rFonts w:ascii="Times" w:eastAsia="等线" w:hAnsi="Times"/>
          <w:szCs w:val="24"/>
          <w:lang w:eastAsia="zh-CN"/>
        </w:rPr>
      </w:pPr>
    </w:p>
    <w:p w14:paraId="792437BE" w14:textId="77777777" w:rsidR="006A55D6" w:rsidRPr="00C2044F" w:rsidRDefault="006A55D6" w:rsidP="006A55D6">
      <w:pPr>
        <w:overflowPunct/>
        <w:autoSpaceDE/>
        <w:autoSpaceDN/>
        <w:adjustRightInd/>
        <w:spacing w:after="0"/>
        <w:textAlignment w:val="auto"/>
        <w:rPr>
          <w:rFonts w:ascii="Times" w:eastAsia="Batang" w:hAnsi="Times"/>
          <w:iCs/>
          <w:szCs w:val="24"/>
          <w:lang w:eastAsia="x-none"/>
        </w:rPr>
      </w:pPr>
    </w:p>
    <w:p w14:paraId="7D7B7EF0" w14:textId="77777777" w:rsidR="006A55D6" w:rsidRPr="00C2044F" w:rsidRDefault="006A55D6" w:rsidP="006A55D6">
      <w:pPr>
        <w:overflowPunct/>
        <w:autoSpaceDE/>
        <w:autoSpaceDN/>
        <w:adjustRightInd/>
        <w:spacing w:after="0"/>
        <w:textAlignment w:val="auto"/>
        <w:rPr>
          <w:rFonts w:ascii="Times" w:eastAsia="Batang" w:hAnsi="Times"/>
          <w:b/>
          <w:iCs/>
          <w:szCs w:val="24"/>
          <w:lang w:val="en-US" w:eastAsia="x-none"/>
        </w:rPr>
      </w:pPr>
      <w:r w:rsidRPr="00C2044F">
        <w:rPr>
          <w:rFonts w:ascii="Times" w:eastAsia="Batang" w:hAnsi="Times" w:hint="eastAsia"/>
          <w:b/>
          <w:iCs/>
          <w:szCs w:val="24"/>
          <w:highlight w:val="yellow"/>
          <w:lang w:val="en-US" w:eastAsia="x-none"/>
        </w:rPr>
        <w:t>P</w:t>
      </w:r>
      <w:r w:rsidRPr="00C2044F">
        <w:rPr>
          <w:rFonts w:ascii="Times" w:eastAsia="Batang" w:hAnsi="Times"/>
          <w:b/>
          <w:iCs/>
          <w:szCs w:val="24"/>
          <w:highlight w:val="yellow"/>
          <w:lang w:val="en-US" w:eastAsia="x-none"/>
        </w:rPr>
        <w:t>roposal (for email discussion)</w:t>
      </w:r>
    </w:p>
    <w:p w14:paraId="05C1B467" w14:textId="77777777" w:rsidR="006A55D6" w:rsidRPr="00C2044F" w:rsidRDefault="006A55D6" w:rsidP="006A55D6">
      <w:pPr>
        <w:overflowPunct/>
        <w:autoSpaceDE/>
        <w:autoSpaceDN/>
        <w:adjustRightInd/>
        <w:spacing w:after="0"/>
        <w:textAlignment w:val="auto"/>
        <w:rPr>
          <w:rFonts w:eastAsia="Batang"/>
          <w:iCs/>
          <w:szCs w:val="24"/>
          <w:lang w:val="en-US" w:eastAsia="zh-CN"/>
        </w:rPr>
      </w:pPr>
      <w:r w:rsidRPr="00C2044F">
        <w:rPr>
          <w:rFonts w:eastAsia="Batang"/>
          <w:iCs/>
          <w:szCs w:val="24"/>
          <w:highlight w:val="yellow"/>
          <w:lang w:val="en-US" w:eastAsia="zh-CN"/>
        </w:rPr>
        <w:lastRenderedPageBreak/>
        <w:t>The</w:t>
      </w:r>
      <w:r w:rsidRPr="00C2044F">
        <w:rPr>
          <w:rFonts w:eastAsia="等线" w:hint="eastAsia"/>
          <w:iCs/>
          <w:szCs w:val="24"/>
          <w:highlight w:val="yellow"/>
          <w:lang w:val="en-US" w:eastAsia="zh-CN"/>
        </w:rPr>
        <w:t xml:space="preserve"> link level simulation </w:t>
      </w:r>
      <w:r w:rsidRPr="00C2044F">
        <w:rPr>
          <w:rFonts w:eastAsia="Batang"/>
          <w:iCs/>
          <w:szCs w:val="24"/>
          <w:highlight w:val="yellow"/>
          <w:lang w:val="en-US" w:eastAsia="zh-CN"/>
        </w:rPr>
        <w:t xml:space="preserve">table is </w:t>
      </w:r>
      <w:r w:rsidRPr="00C2044F">
        <w:rPr>
          <w:rFonts w:eastAsia="等线" w:hint="eastAsia"/>
          <w:iCs/>
          <w:szCs w:val="24"/>
          <w:highlight w:val="yellow"/>
          <w:lang w:val="en-US" w:eastAsia="zh-CN"/>
        </w:rPr>
        <w:t>updated as follows,</w:t>
      </w:r>
    </w:p>
    <w:p w14:paraId="73328697" w14:textId="77777777" w:rsidR="006A55D6" w:rsidRPr="00C2044F" w:rsidRDefault="006A55D6" w:rsidP="006A55D6">
      <w:pPr>
        <w:overflowPunct/>
        <w:autoSpaceDE/>
        <w:autoSpaceDN/>
        <w:adjustRightInd/>
        <w:spacing w:after="0"/>
        <w:textAlignment w:val="auto"/>
        <w:rPr>
          <w:rFonts w:ascii="Times" w:eastAsia="等线" w:hAnsi="Times"/>
          <w:szCs w:val="24"/>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559"/>
        <w:gridCol w:w="5079"/>
        <w:gridCol w:w="1083"/>
        <w:gridCol w:w="954"/>
      </w:tblGrid>
      <w:tr w:rsidR="006A55D6" w:rsidRPr="00C2044F" w14:paraId="1CD98CB2" w14:textId="77777777" w:rsidTr="007C4147">
        <w:trPr>
          <w:trHeight w:val="20"/>
          <w:ins w:id="11"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74625161" w14:textId="77777777" w:rsidR="006A55D6" w:rsidRPr="00C2044F" w:rsidRDefault="006A55D6" w:rsidP="007C4147">
            <w:pPr>
              <w:overflowPunct/>
              <w:autoSpaceDE/>
              <w:autoSpaceDN/>
              <w:adjustRightInd/>
              <w:spacing w:after="0"/>
              <w:jc w:val="center"/>
              <w:textAlignment w:val="auto"/>
              <w:rPr>
                <w:ins w:id="12" w:author="Xiaodong Shen" w:date="2024-05-23T00:07:00Z"/>
                <w:rFonts w:ascii="Arial" w:eastAsia="Batang" w:hAnsi="Arial" w:cs="Arial"/>
                <w:b/>
                <w:bCs/>
                <w:sz w:val="16"/>
                <w:szCs w:val="16"/>
                <w:lang w:eastAsia="en-US"/>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D8E042" w14:textId="77777777" w:rsidR="006A55D6" w:rsidRPr="00C2044F" w:rsidRDefault="006A55D6" w:rsidP="007C4147">
            <w:pPr>
              <w:overflowPunct/>
              <w:autoSpaceDE/>
              <w:autoSpaceDN/>
              <w:adjustRightInd/>
              <w:spacing w:after="0"/>
              <w:jc w:val="center"/>
              <w:textAlignment w:val="auto"/>
              <w:rPr>
                <w:ins w:id="13" w:author="Xiaodong Shen" w:date="2024-05-23T00:07:00Z"/>
                <w:rFonts w:ascii="Arial" w:eastAsia="Batang" w:hAnsi="Arial" w:cs="Arial"/>
                <w:sz w:val="16"/>
                <w:szCs w:val="16"/>
                <w:highlight w:val="yellow"/>
              </w:rPr>
            </w:pPr>
            <w:ins w:id="14" w:author="Xiaodong Shen" w:date="2024-05-23T00:07:00Z">
              <w:r w:rsidRPr="00C2044F">
                <w:rPr>
                  <w:rFonts w:ascii="Arial" w:eastAsia="Batang" w:hAnsi="Arial" w:cs="Arial"/>
                  <w:b/>
                  <w:bCs/>
                  <w:sz w:val="16"/>
                  <w:szCs w:val="16"/>
                  <w:highlight w:val="yellow"/>
                  <w:lang w:eastAsia="en-US"/>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04513" w14:textId="77777777" w:rsidR="006A55D6" w:rsidRPr="00C2044F" w:rsidRDefault="006A55D6" w:rsidP="007C4147">
            <w:pPr>
              <w:overflowPunct/>
              <w:autoSpaceDE/>
              <w:autoSpaceDN/>
              <w:adjustRightInd/>
              <w:spacing w:after="0"/>
              <w:jc w:val="center"/>
              <w:textAlignment w:val="auto"/>
              <w:rPr>
                <w:ins w:id="15" w:author="Xiaodong Shen" w:date="2024-05-23T00:07:00Z"/>
                <w:rFonts w:ascii="Arial" w:eastAsia="Batang" w:hAnsi="Arial" w:cs="Arial"/>
                <w:sz w:val="16"/>
                <w:szCs w:val="16"/>
                <w:highlight w:val="yellow"/>
                <w:lang w:eastAsia="en-US"/>
              </w:rPr>
            </w:pPr>
            <w:ins w:id="16" w:author="Xiaodong Shen" w:date="2024-05-23T00:07:00Z">
              <w:r w:rsidRPr="00C2044F">
                <w:rPr>
                  <w:rFonts w:ascii="Arial" w:eastAsia="Batang" w:hAnsi="Arial" w:cs="Arial"/>
                  <w:b/>
                  <w:bCs/>
                  <w:sz w:val="16"/>
                  <w:szCs w:val="16"/>
                  <w:highlight w:val="yellow"/>
                  <w:lang w:eastAsia="en-US"/>
                </w:rPr>
                <w:t>Assumptions</w:t>
              </w:r>
            </w:ins>
          </w:p>
        </w:tc>
        <w:tc>
          <w:tcPr>
            <w:tcW w:w="564" w:type="pct"/>
            <w:tcBorders>
              <w:top w:val="single" w:sz="8" w:space="0" w:color="auto"/>
              <w:left w:val="nil"/>
              <w:bottom w:val="single" w:sz="8" w:space="0" w:color="auto"/>
              <w:right w:val="single" w:sz="8" w:space="0" w:color="auto"/>
            </w:tcBorders>
          </w:tcPr>
          <w:p w14:paraId="0A06E8E9" w14:textId="77777777" w:rsidR="006A55D6" w:rsidRPr="00C2044F" w:rsidRDefault="006A55D6" w:rsidP="007C4147">
            <w:pPr>
              <w:overflowPunct/>
              <w:autoSpaceDE/>
              <w:autoSpaceDN/>
              <w:adjustRightInd/>
              <w:spacing w:after="0"/>
              <w:jc w:val="center"/>
              <w:textAlignment w:val="auto"/>
              <w:rPr>
                <w:ins w:id="17" w:author="Xiaodong Shen" w:date="2024-05-23T00:11:00Z"/>
                <w:rFonts w:ascii="Arial" w:eastAsia="等线" w:hAnsi="Arial" w:cs="Arial"/>
                <w:b/>
                <w:bCs/>
                <w:sz w:val="16"/>
                <w:szCs w:val="16"/>
                <w:highlight w:val="yellow"/>
                <w:lang w:eastAsia="zh-CN"/>
              </w:rPr>
            </w:pPr>
            <w:ins w:id="18" w:author="Xiaodong Shen" w:date="2024-05-23T00:20:00Z">
              <w:r w:rsidRPr="00C2044F">
                <w:rPr>
                  <w:rFonts w:ascii="等线" w:eastAsia="等线" w:hAnsi="等线" w:cs="Arial"/>
                  <w:b/>
                  <w:bCs/>
                  <w:sz w:val="16"/>
                  <w:szCs w:val="16"/>
                  <w:highlight w:val="yellow"/>
                  <w:lang w:eastAsia="zh-CN"/>
                </w:rPr>
                <w:t>C</w:t>
              </w:r>
              <w:r w:rsidRPr="00C2044F">
                <w:rPr>
                  <w:rFonts w:ascii="等线" w:eastAsia="等线" w:hAnsi="等线" w:cs="Arial" w:hint="eastAsia"/>
                  <w:b/>
                  <w:bCs/>
                  <w:sz w:val="16"/>
                  <w:szCs w:val="16"/>
                  <w:highlight w:val="yellow"/>
                  <w:lang w:eastAsia="zh-CN"/>
                </w:rPr>
                <w:t>ompany result</w:t>
              </w:r>
            </w:ins>
            <w:ins w:id="19" w:author="Xiaodong Shen" w:date="2024-05-23T00:11:00Z">
              <w:r w:rsidRPr="00C2044F">
                <w:rPr>
                  <w:rFonts w:ascii="Arial" w:eastAsia="等线" w:hAnsi="Arial" w:cs="Arial"/>
                  <w:b/>
                  <w:bCs/>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4621E1A0" w14:textId="77777777" w:rsidR="006A55D6" w:rsidRPr="00C2044F" w:rsidRDefault="006A55D6" w:rsidP="007C4147">
            <w:pPr>
              <w:overflowPunct/>
              <w:autoSpaceDE/>
              <w:autoSpaceDN/>
              <w:adjustRightInd/>
              <w:spacing w:after="0"/>
              <w:jc w:val="center"/>
              <w:textAlignment w:val="auto"/>
              <w:rPr>
                <w:ins w:id="20" w:author="Xiaodong Shen" w:date="2024-05-23T00:11:00Z"/>
                <w:rFonts w:ascii="Arial" w:eastAsia="等线" w:hAnsi="Arial" w:cs="Arial"/>
                <w:b/>
                <w:bCs/>
                <w:sz w:val="16"/>
                <w:szCs w:val="16"/>
                <w:highlight w:val="yellow"/>
                <w:lang w:eastAsia="zh-CN"/>
              </w:rPr>
            </w:pPr>
            <w:ins w:id="21" w:author="Xiaodong Shen" w:date="2024-05-23T00:20:00Z">
              <w:r w:rsidRPr="00C2044F">
                <w:rPr>
                  <w:rFonts w:ascii="等线" w:eastAsia="等线" w:hAnsi="等线" w:cs="Arial" w:hint="eastAsia"/>
                  <w:b/>
                  <w:bCs/>
                  <w:sz w:val="16"/>
                  <w:szCs w:val="16"/>
                  <w:highlight w:val="yellow"/>
                  <w:lang w:eastAsia="zh-CN"/>
                </w:rPr>
                <w:t xml:space="preserve">Company </w:t>
              </w:r>
              <w:proofErr w:type="gramStart"/>
              <w:r w:rsidRPr="00C2044F">
                <w:rPr>
                  <w:rFonts w:ascii="等线" w:eastAsia="等线" w:hAnsi="等线" w:cs="Arial" w:hint="eastAsia"/>
                  <w:b/>
                  <w:bCs/>
                  <w:sz w:val="16"/>
                  <w:szCs w:val="16"/>
                  <w:highlight w:val="yellow"/>
                  <w:lang w:eastAsia="zh-CN"/>
                </w:rPr>
                <w:t>r</w:t>
              </w:r>
            </w:ins>
            <w:ins w:id="22" w:author="Xiaodong Shen" w:date="2024-05-23T00:12:00Z">
              <w:r w:rsidRPr="00C2044F">
                <w:rPr>
                  <w:rFonts w:ascii="等线" w:eastAsia="等线" w:hAnsi="等线" w:cs="Arial"/>
                  <w:b/>
                  <w:bCs/>
                  <w:sz w:val="16"/>
                  <w:szCs w:val="16"/>
                  <w:highlight w:val="yellow"/>
                  <w:lang w:eastAsia="zh-CN"/>
                </w:rPr>
                <w:t>esult</w:t>
              </w:r>
              <w:proofErr w:type="gramEnd"/>
              <w:r w:rsidRPr="00C2044F">
                <w:rPr>
                  <w:rFonts w:ascii="等线" w:eastAsia="等线" w:hAnsi="等线" w:cs="Arial"/>
                  <w:b/>
                  <w:bCs/>
                  <w:sz w:val="16"/>
                  <w:szCs w:val="16"/>
                  <w:highlight w:val="yellow"/>
                  <w:lang w:eastAsia="zh-CN"/>
                </w:rPr>
                <w:t xml:space="preserve"> 2</w:t>
              </w:r>
            </w:ins>
          </w:p>
        </w:tc>
      </w:tr>
      <w:tr w:rsidR="006A55D6" w:rsidRPr="00C2044F" w14:paraId="7959A801" w14:textId="77777777" w:rsidTr="007C4147">
        <w:trPr>
          <w:trHeight w:val="20"/>
          <w:ins w:id="23" w:author="Xiaodong Shen" w:date="2024-05-23T00:07:00Z"/>
        </w:trPr>
        <w:tc>
          <w:tcPr>
            <w:tcW w:w="219" w:type="pct"/>
            <w:tcBorders>
              <w:top w:val="nil"/>
              <w:left w:val="single" w:sz="8" w:space="0" w:color="auto"/>
              <w:bottom w:val="single" w:sz="8" w:space="0" w:color="auto"/>
              <w:right w:val="single" w:sz="8" w:space="0" w:color="auto"/>
            </w:tcBorders>
          </w:tcPr>
          <w:p w14:paraId="60F74CC6" w14:textId="77777777" w:rsidR="006A55D6" w:rsidRPr="00C2044F" w:rsidRDefault="006A55D6" w:rsidP="007C4147">
            <w:pPr>
              <w:overflowPunct/>
              <w:autoSpaceDE/>
              <w:autoSpaceDN/>
              <w:adjustRightInd/>
              <w:spacing w:after="0"/>
              <w:jc w:val="center"/>
              <w:textAlignment w:val="auto"/>
              <w:rPr>
                <w:ins w:id="24" w:author="Xiaodong Shen" w:date="2024-05-23T00:07:00Z"/>
                <w:rFonts w:ascii="Arial" w:eastAsia="Batang" w:hAnsi="Arial" w:cs="Arial"/>
                <w:b/>
                <w:bCs/>
                <w:sz w:val="16"/>
                <w:szCs w:val="16"/>
                <w:highlight w:val="yellow"/>
                <w:lang w:eastAsia="en-US"/>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A49260B" w14:textId="77777777" w:rsidR="006A55D6" w:rsidRPr="00C2044F" w:rsidRDefault="006A55D6" w:rsidP="007C4147">
            <w:pPr>
              <w:overflowPunct/>
              <w:autoSpaceDE/>
              <w:autoSpaceDN/>
              <w:adjustRightInd/>
              <w:spacing w:after="0"/>
              <w:jc w:val="center"/>
              <w:textAlignment w:val="auto"/>
              <w:rPr>
                <w:ins w:id="25" w:author="Xiaodong Shen" w:date="2024-05-23T00:07:00Z"/>
                <w:rFonts w:ascii="Arial" w:eastAsia="Batang" w:hAnsi="Arial" w:cs="Arial"/>
                <w:sz w:val="16"/>
                <w:szCs w:val="16"/>
                <w:highlight w:val="yellow"/>
                <w:lang w:eastAsia="en-US"/>
              </w:rPr>
            </w:pPr>
            <w:ins w:id="26" w:author="Xiaodong Shen" w:date="2024-05-23T00:07:00Z">
              <w:r w:rsidRPr="00C2044F">
                <w:rPr>
                  <w:rFonts w:ascii="Arial" w:eastAsia="Batang" w:hAnsi="Arial" w:cs="Arial"/>
                  <w:b/>
                  <w:bCs/>
                  <w:sz w:val="16"/>
                  <w:szCs w:val="16"/>
                  <w:highlight w:val="yellow"/>
                  <w:lang w:eastAsia="en-US"/>
                </w:rPr>
                <w:t>R2D/D2R common parameters</w:t>
              </w:r>
            </w:ins>
          </w:p>
        </w:tc>
        <w:tc>
          <w:tcPr>
            <w:tcW w:w="564" w:type="pct"/>
            <w:tcBorders>
              <w:top w:val="nil"/>
              <w:left w:val="single" w:sz="8" w:space="0" w:color="auto"/>
              <w:bottom w:val="single" w:sz="8" w:space="0" w:color="auto"/>
              <w:right w:val="single" w:sz="8" w:space="0" w:color="auto"/>
            </w:tcBorders>
          </w:tcPr>
          <w:p w14:paraId="33452CDE" w14:textId="77777777" w:rsidR="006A55D6" w:rsidRPr="00C2044F" w:rsidRDefault="006A55D6" w:rsidP="007C4147">
            <w:pPr>
              <w:overflowPunct/>
              <w:autoSpaceDE/>
              <w:autoSpaceDN/>
              <w:adjustRightInd/>
              <w:spacing w:after="0"/>
              <w:jc w:val="center"/>
              <w:textAlignment w:val="auto"/>
              <w:rPr>
                <w:ins w:id="27" w:author="Xiaodong Shen" w:date="2024-05-23T00:11:00Z"/>
                <w:rFonts w:ascii="Arial" w:eastAsia="Batang" w:hAnsi="Arial" w:cs="Arial"/>
                <w:b/>
                <w:bCs/>
                <w:sz w:val="16"/>
                <w:szCs w:val="16"/>
                <w:highlight w:val="yellow"/>
                <w:lang w:eastAsia="en-US"/>
              </w:rPr>
            </w:pPr>
          </w:p>
        </w:tc>
        <w:tc>
          <w:tcPr>
            <w:tcW w:w="501" w:type="pct"/>
            <w:tcBorders>
              <w:top w:val="nil"/>
              <w:left w:val="single" w:sz="8" w:space="0" w:color="auto"/>
              <w:bottom w:val="single" w:sz="8" w:space="0" w:color="auto"/>
              <w:right w:val="single" w:sz="8" w:space="0" w:color="auto"/>
            </w:tcBorders>
          </w:tcPr>
          <w:p w14:paraId="7FD71550" w14:textId="77777777" w:rsidR="006A55D6" w:rsidRPr="00C2044F" w:rsidRDefault="006A55D6" w:rsidP="007C4147">
            <w:pPr>
              <w:overflowPunct/>
              <w:autoSpaceDE/>
              <w:autoSpaceDN/>
              <w:adjustRightInd/>
              <w:spacing w:after="0"/>
              <w:jc w:val="center"/>
              <w:textAlignment w:val="auto"/>
              <w:rPr>
                <w:ins w:id="28" w:author="Xiaodong Shen" w:date="2024-05-23T00:11:00Z"/>
                <w:rFonts w:ascii="Arial" w:eastAsia="Batang" w:hAnsi="Arial" w:cs="Arial"/>
                <w:b/>
                <w:bCs/>
                <w:sz w:val="16"/>
                <w:szCs w:val="16"/>
                <w:highlight w:val="yellow"/>
                <w:lang w:eastAsia="en-US"/>
              </w:rPr>
            </w:pPr>
          </w:p>
        </w:tc>
      </w:tr>
      <w:tr w:rsidR="006A55D6" w:rsidRPr="00C2044F" w14:paraId="125BBB72" w14:textId="77777777" w:rsidTr="007C4147">
        <w:trPr>
          <w:trHeight w:val="20"/>
          <w:ins w:id="29" w:author="Xiaodong Shen" w:date="2024-05-23T00:07:00Z"/>
        </w:trPr>
        <w:tc>
          <w:tcPr>
            <w:tcW w:w="219" w:type="pct"/>
            <w:tcBorders>
              <w:top w:val="nil"/>
              <w:left w:val="single" w:sz="8" w:space="0" w:color="auto"/>
              <w:bottom w:val="single" w:sz="8" w:space="0" w:color="auto"/>
              <w:right w:val="single" w:sz="8" w:space="0" w:color="auto"/>
            </w:tcBorders>
          </w:tcPr>
          <w:p w14:paraId="7F8F17A2" w14:textId="77777777" w:rsidR="006A55D6" w:rsidRPr="00C2044F" w:rsidRDefault="006A55D6" w:rsidP="007C4147">
            <w:pPr>
              <w:overflowPunct/>
              <w:autoSpaceDE/>
              <w:autoSpaceDN/>
              <w:adjustRightInd/>
              <w:spacing w:after="0"/>
              <w:jc w:val="center"/>
              <w:textAlignment w:val="auto"/>
              <w:rPr>
                <w:ins w:id="30" w:author="Xiaodong Shen" w:date="2024-05-23T00:07:00Z"/>
                <w:rFonts w:ascii="Arial" w:eastAsia="等线" w:hAnsi="Arial" w:cs="Arial"/>
                <w:b/>
                <w:bCs/>
                <w:sz w:val="16"/>
                <w:szCs w:val="16"/>
                <w:highlight w:val="yellow"/>
                <w:lang w:eastAsia="zh-CN"/>
              </w:rPr>
            </w:pPr>
            <w:ins w:id="31" w:author="Xiaodong Shen" w:date="2024-05-23T00:07:00Z">
              <w:r w:rsidRPr="00C2044F">
                <w:rPr>
                  <w:rFonts w:ascii="Arial" w:eastAsia="等线"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AA9FF" w14:textId="77777777" w:rsidR="006A55D6" w:rsidRPr="00C2044F" w:rsidRDefault="006A55D6" w:rsidP="007C4147">
            <w:pPr>
              <w:overflowPunct/>
              <w:autoSpaceDE/>
              <w:autoSpaceDN/>
              <w:adjustRightInd/>
              <w:spacing w:after="0"/>
              <w:textAlignment w:val="auto"/>
              <w:rPr>
                <w:ins w:id="32" w:author="Xiaodong Shen" w:date="2024-05-23T00:07:00Z"/>
                <w:rFonts w:ascii="Arial" w:eastAsia="Batang" w:hAnsi="Arial" w:cs="Arial"/>
                <w:sz w:val="16"/>
                <w:szCs w:val="16"/>
                <w:highlight w:val="yellow"/>
                <w:lang w:eastAsia="en-US"/>
              </w:rPr>
            </w:pPr>
            <w:ins w:id="33" w:author="Xiaodong Shen" w:date="2024-05-23T00:07:00Z">
              <w:r w:rsidRPr="00C2044F">
                <w:rPr>
                  <w:rFonts w:ascii="Arial" w:eastAsia="Batang" w:hAnsi="Arial" w:cs="Arial"/>
                  <w:sz w:val="16"/>
                  <w:szCs w:val="16"/>
                  <w:highlight w:val="yellow"/>
                  <w:lang w:eastAsia="en-US"/>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5A8771F" w14:textId="77777777" w:rsidR="006A55D6" w:rsidRPr="00C2044F" w:rsidRDefault="006A55D6" w:rsidP="007C4147">
            <w:pPr>
              <w:overflowPunct/>
              <w:autoSpaceDE/>
              <w:autoSpaceDN/>
              <w:adjustRightInd/>
              <w:spacing w:after="0"/>
              <w:textAlignment w:val="auto"/>
              <w:rPr>
                <w:ins w:id="34" w:author="Xiaodong Shen" w:date="2024-05-23T00:07:00Z"/>
                <w:rFonts w:ascii="Arial" w:eastAsia="Batang" w:hAnsi="Arial" w:cs="Arial"/>
                <w:sz w:val="16"/>
                <w:szCs w:val="16"/>
                <w:highlight w:val="yellow"/>
                <w:lang w:eastAsia="en-US"/>
              </w:rPr>
            </w:pPr>
            <w:ins w:id="35" w:author="Xiaodong Shen" w:date="2024-05-23T00:07:00Z">
              <w:r w:rsidRPr="00C2044F">
                <w:rPr>
                  <w:rFonts w:ascii="Arial" w:eastAsia="Batang" w:hAnsi="Arial" w:cs="Arial"/>
                  <w:sz w:val="16"/>
                  <w:szCs w:val="16"/>
                  <w:highlight w:val="yellow"/>
                  <w:lang w:eastAsia="en-US"/>
                </w:rPr>
                <w:t>Refer to link budget template</w:t>
              </w:r>
            </w:ins>
          </w:p>
        </w:tc>
        <w:tc>
          <w:tcPr>
            <w:tcW w:w="564" w:type="pct"/>
            <w:tcBorders>
              <w:top w:val="nil"/>
              <w:left w:val="nil"/>
              <w:bottom w:val="single" w:sz="8" w:space="0" w:color="auto"/>
              <w:right w:val="single" w:sz="8" w:space="0" w:color="auto"/>
            </w:tcBorders>
          </w:tcPr>
          <w:p w14:paraId="5AEED825" w14:textId="77777777" w:rsidR="006A55D6" w:rsidRPr="00C2044F" w:rsidRDefault="006A55D6" w:rsidP="007C4147">
            <w:pPr>
              <w:overflowPunct/>
              <w:autoSpaceDE/>
              <w:autoSpaceDN/>
              <w:adjustRightInd/>
              <w:spacing w:after="0"/>
              <w:textAlignment w:val="auto"/>
              <w:rPr>
                <w:ins w:id="36"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17E6F543" w14:textId="77777777" w:rsidR="006A55D6" w:rsidRPr="00C2044F" w:rsidRDefault="006A55D6" w:rsidP="007C4147">
            <w:pPr>
              <w:overflowPunct/>
              <w:autoSpaceDE/>
              <w:autoSpaceDN/>
              <w:adjustRightInd/>
              <w:spacing w:after="0"/>
              <w:textAlignment w:val="auto"/>
              <w:rPr>
                <w:ins w:id="37" w:author="Xiaodong Shen" w:date="2024-05-23T00:11:00Z"/>
                <w:rFonts w:ascii="Arial" w:eastAsia="Batang" w:hAnsi="Arial" w:cs="Arial"/>
                <w:sz w:val="16"/>
                <w:szCs w:val="16"/>
                <w:highlight w:val="yellow"/>
                <w:lang w:eastAsia="en-US"/>
              </w:rPr>
            </w:pPr>
          </w:p>
        </w:tc>
      </w:tr>
      <w:tr w:rsidR="006A55D6" w:rsidRPr="00C2044F" w14:paraId="0DC1B3B5" w14:textId="77777777" w:rsidTr="007C4147">
        <w:trPr>
          <w:trHeight w:val="20"/>
          <w:ins w:id="38" w:author="Xiaodong Shen" w:date="2024-05-23T00:07:00Z"/>
        </w:trPr>
        <w:tc>
          <w:tcPr>
            <w:tcW w:w="219" w:type="pct"/>
            <w:tcBorders>
              <w:top w:val="nil"/>
              <w:left w:val="single" w:sz="8" w:space="0" w:color="auto"/>
              <w:bottom w:val="single" w:sz="8" w:space="0" w:color="auto"/>
              <w:right w:val="single" w:sz="8" w:space="0" w:color="auto"/>
            </w:tcBorders>
          </w:tcPr>
          <w:p w14:paraId="6432CF6A" w14:textId="77777777" w:rsidR="006A55D6" w:rsidRPr="00C2044F" w:rsidRDefault="006A55D6" w:rsidP="007C4147">
            <w:pPr>
              <w:overflowPunct/>
              <w:autoSpaceDE/>
              <w:autoSpaceDN/>
              <w:adjustRightInd/>
              <w:spacing w:after="0"/>
              <w:jc w:val="center"/>
              <w:textAlignment w:val="auto"/>
              <w:rPr>
                <w:ins w:id="39" w:author="Xiaodong Shen" w:date="2024-05-23T00:07:00Z"/>
                <w:rFonts w:ascii="Arial" w:eastAsia="等线" w:hAnsi="Arial" w:cs="Arial"/>
                <w:b/>
                <w:bCs/>
                <w:sz w:val="16"/>
                <w:szCs w:val="16"/>
                <w:highlight w:val="yellow"/>
                <w:lang w:eastAsia="zh-CN"/>
              </w:rPr>
            </w:pPr>
            <w:ins w:id="40" w:author="Xiaodong Shen" w:date="2024-05-23T00:07:00Z">
              <w:r w:rsidRPr="00C2044F">
                <w:rPr>
                  <w:rFonts w:ascii="Arial" w:eastAsia="等线"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4C0EE5" w14:textId="77777777" w:rsidR="006A55D6" w:rsidRPr="00C2044F" w:rsidRDefault="006A55D6" w:rsidP="007C4147">
            <w:pPr>
              <w:overflowPunct/>
              <w:autoSpaceDE/>
              <w:autoSpaceDN/>
              <w:adjustRightInd/>
              <w:spacing w:after="0"/>
              <w:textAlignment w:val="auto"/>
              <w:rPr>
                <w:ins w:id="41" w:author="Xiaodong Shen" w:date="2024-05-23T00:07:00Z"/>
                <w:rFonts w:ascii="Arial" w:eastAsia="Batang" w:hAnsi="Arial" w:cs="Arial"/>
                <w:sz w:val="16"/>
                <w:szCs w:val="16"/>
                <w:highlight w:val="yellow"/>
                <w:lang w:eastAsia="en-US"/>
              </w:rPr>
            </w:pPr>
            <w:ins w:id="42" w:author="Xiaodong Shen" w:date="2024-05-23T00:07:00Z">
              <w:r w:rsidRPr="00C2044F">
                <w:rPr>
                  <w:rFonts w:ascii="Arial" w:eastAsia="Batang" w:hAnsi="Arial" w:cs="Arial"/>
                  <w:sz w:val="16"/>
                  <w:szCs w:val="16"/>
                  <w:highlight w:val="yellow"/>
                  <w:lang w:eastAsia="en-US"/>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E4248E" w14:textId="77777777" w:rsidR="006A55D6" w:rsidRPr="00C2044F" w:rsidRDefault="006A55D6" w:rsidP="007C4147">
            <w:pPr>
              <w:overflowPunct/>
              <w:autoSpaceDE/>
              <w:autoSpaceDN/>
              <w:adjustRightInd/>
              <w:spacing w:after="0"/>
              <w:textAlignment w:val="auto"/>
              <w:rPr>
                <w:ins w:id="43" w:author="Xiaodong Shen" w:date="2024-05-23T00:07:00Z"/>
                <w:rFonts w:ascii="Arial" w:eastAsia="Batang" w:hAnsi="Arial" w:cs="Arial"/>
                <w:sz w:val="16"/>
                <w:szCs w:val="16"/>
                <w:highlight w:val="yellow"/>
                <w:lang w:eastAsia="en-US"/>
              </w:rPr>
            </w:pPr>
            <w:ins w:id="44" w:author="Xiaodong Shen" w:date="2024-05-23T00:07:00Z">
              <w:r w:rsidRPr="00C2044F">
                <w:rPr>
                  <w:rFonts w:ascii="Arial" w:eastAsia="Batang" w:hAnsi="Arial" w:cs="Arial"/>
                  <w:sz w:val="16"/>
                  <w:szCs w:val="16"/>
                  <w:highlight w:val="yellow"/>
                  <w:lang w:eastAsia="en-US"/>
                </w:rPr>
                <w:t>15 kHz as baseline</w:t>
              </w:r>
            </w:ins>
          </w:p>
        </w:tc>
        <w:tc>
          <w:tcPr>
            <w:tcW w:w="564" w:type="pct"/>
            <w:tcBorders>
              <w:top w:val="nil"/>
              <w:left w:val="nil"/>
              <w:bottom w:val="single" w:sz="8" w:space="0" w:color="auto"/>
              <w:right w:val="single" w:sz="8" w:space="0" w:color="auto"/>
            </w:tcBorders>
          </w:tcPr>
          <w:p w14:paraId="375B52B9" w14:textId="77777777" w:rsidR="006A55D6" w:rsidRPr="00C2044F" w:rsidRDefault="006A55D6" w:rsidP="007C4147">
            <w:pPr>
              <w:overflowPunct/>
              <w:autoSpaceDE/>
              <w:autoSpaceDN/>
              <w:adjustRightInd/>
              <w:spacing w:after="0"/>
              <w:textAlignment w:val="auto"/>
              <w:rPr>
                <w:ins w:id="45"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458155B4" w14:textId="77777777" w:rsidR="006A55D6" w:rsidRPr="00C2044F" w:rsidRDefault="006A55D6" w:rsidP="007C4147">
            <w:pPr>
              <w:overflowPunct/>
              <w:autoSpaceDE/>
              <w:autoSpaceDN/>
              <w:adjustRightInd/>
              <w:spacing w:after="0"/>
              <w:textAlignment w:val="auto"/>
              <w:rPr>
                <w:ins w:id="46" w:author="Xiaodong Shen" w:date="2024-05-23T00:11:00Z"/>
                <w:rFonts w:ascii="Arial" w:eastAsia="Batang" w:hAnsi="Arial" w:cs="Arial"/>
                <w:sz w:val="16"/>
                <w:szCs w:val="16"/>
                <w:highlight w:val="yellow"/>
                <w:lang w:eastAsia="en-US"/>
              </w:rPr>
            </w:pPr>
          </w:p>
        </w:tc>
      </w:tr>
      <w:tr w:rsidR="006A55D6" w:rsidRPr="00C2044F" w14:paraId="2F4350ED" w14:textId="77777777" w:rsidTr="007C4147">
        <w:trPr>
          <w:trHeight w:val="20"/>
          <w:ins w:id="47" w:author="Xiaodong Shen" w:date="2024-05-23T00:07:00Z"/>
        </w:trPr>
        <w:tc>
          <w:tcPr>
            <w:tcW w:w="219" w:type="pct"/>
            <w:tcBorders>
              <w:top w:val="nil"/>
              <w:left w:val="single" w:sz="8" w:space="0" w:color="auto"/>
              <w:bottom w:val="single" w:sz="8" w:space="0" w:color="auto"/>
              <w:right w:val="single" w:sz="8" w:space="0" w:color="auto"/>
            </w:tcBorders>
          </w:tcPr>
          <w:p w14:paraId="5B17EE02" w14:textId="77777777" w:rsidR="006A55D6" w:rsidRPr="00C2044F" w:rsidRDefault="006A55D6" w:rsidP="007C4147">
            <w:pPr>
              <w:overflowPunct/>
              <w:autoSpaceDE/>
              <w:autoSpaceDN/>
              <w:adjustRightInd/>
              <w:spacing w:after="0"/>
              <w:jc w:val="center"/>
              <w:textAlignment w:val="auto"/>
              <w:rPr>
                <w:ins w:id="48" w:author="Xiaodong Shen" w:date="2024-05-23T00:07:00Z"/>
                <w:rFonts w:ascii="Arial" w:eastAsia="等线" w:hAnsi="Arial" w:cs="Arial"/>
                <w:b/>
                <w:bCs/>
                <w:sz w:val="16"/>
                <w:szCs w:val="16"/>
                <w:highlight w:val="yellow"/>
                <w:lang w:eastAsia="zh-CN"/>
              </w:rPr>
            </w:pPr>
            <w:ins w:id="49" w:author="Xiaodong Shen" w:date="2024-05-23T00:07:00Z">
              <w:r w:rsidRPr="00C2044F">
                <w:rPr>
                  <w:rFonts w:ascii="Arial" w:eastAsia="等线"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012B8F7" w14:textId="77777777" w:rsidR="006A55D6" w:rsidRPr="00C2044F" w:rsidRDefault="006A55D6" w:rsidP="007C4147">
            <w:pPr>
              <w:overflowPunct/>
              <w:autoSpaceDE/>
              <w:autoSpaceDN/>
              <w:adjustRightInd/>
              <w:spacing w:after="0"/>
              <w:textAlignment w:val="auto"/>
              <w:rPr>
                <w:ins w:id="50" w:author="Xiaodong Shen" w:date="2024-05-23T00:07:00Z"/>
                <w:rFonts w:ascii="Arial" w:eastAsia="Batang" w:hAnsi="Arial" w:cs="Arial"/>
                <w:sz w:val="16"/>
                <w:szCs w:val="16"/>
                <w:highlight w:val="yellow"/>
                <w:lang w:eastAsia="en-US"/>
              </w:rPr>
            </w:pPr>
            <w:ins w:id="51" w:author="Xiaodong Shen" w:date="2024-05-23T00:07:00Z">
              <w:r w:rsidRPr="00C2044F">
                <w:rPr>
                  <w:rFonts w:ascii="Arial" w:eastAsia="Batang" w:hAnsi="Arial" w:cs="Arial"/>
                  <w:sz w:val="16"/>
                  <w:szCs w:val="16"/>
                  <w:highlight w:val="yellow"/>
                  <w:lang w:eastAsia="en-US"/>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94EA756" w14:textId="77777777" w:rsidR="006A55D6" w:rsidRPr="00C2044F" w:rsidRDefault="006A55D6" w:rsidP="007C4147">
            <w:pPr>
              <w:overflowPunct/>
              <w:autoSpaceDE/>
              <w:autoSpaceDN/>
              <w:adjustRightInd/>
              <w:spacing w:after="0"/>
              <w:textAlignment w:val="auto"/>
              <w:rPr>
                <w:ins w:id="52" w:author="Xiaodong Shen" w:date="2024-05-23T00:07:00Z"/>
                <w:rFonts w:ascii="Arial" w:eastAsia="Batang" w:hAnsi="Arial" w:cs="Arial"/>
                <w:sz w:val="16"/>
                <w:szCs w:val="16"/>
                <w:highlight w:val="yellow"/>
                <w:lang w:eastAsia="en-US"/>
              </w:rPr>
            </w:pPr>
            <w:ins w:id="53" w:author="Xiaodong Shen" w:date="2024-05-23T00:07:00Z">
              <w:r w:rsidRPr="00C2044F">
                <w:rPr>
                  <w:rFonts w:ascii="Arial" w:eastAsia="Batang" w:hAnsi="Arial" w:cs="Arial"/>
                  <w:sz w:val="16"/>
                  <w:szCs w:val="16"/>
                  <w:highlight w:val="yellow"/>
                  <w:lang w:eastAsia="en-US"/>
                </w:rPr>
                <w:t>Blocks as agreed in 9.4.2.3, or other blocks reported by companies</w:t>
              </w:r>
            </w:ins>
          </w:p>
        </w:tc>
        <w:tc>
          <w:tcPr>
            <w:tcW w:w="564" w:type="pct"/>
            <w:tcBorders>
              <w:top w:val="nil"/>
              <w:left w:val="nil"/>
              <w:bottom w:val="single" w:sz="8" w:space="0" w:color="auto"/>
              <w:right w:val="single" w:sz="8" w:space="0" w:color="auto"/>
            </w:tcBorders>
          </w:tcPr>
          <w:p w14:paraId="49764C48" w14:textId="77777777" w:rsidR="006A55D6" w:rsidRPr="00C2044F" w:rsidRDefault="006A55D6" w:rsidP="007C4147">
            <w:pPr>
              <w:overflowPunct/>
              <w:autoSpaceDE/>
              <w:autoSpaceDN/>
              <w:adjustRightInd/>
              <w:spacing w:after="0"/>
              <w:textAlignment w:val="auto"/>
              <w:rPr>
                <w:ins w:id="5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5A594F48" w14:textId="77777777" w:rsidR="006A55D6" w:rsidRPr="00C2044F" w:rsidRDefault="006A55D6" w:rsidP="007C4147">
            <w:pPr>
              <w:overflowPunct/>
              <w:autoSpaceDE/>
              <w:autoSpaceDN/>
              <w:adjustRightInd/>
              <w:spacing w:after="0"/>
              <w:textAlignment w:val="auto"/>
              <w:rPr>
                <w:ins w:id="55" w:author="Xiaodong Shen" w:date="2024-05-23T00:11:00Z"/>
                <w:rFonts w:ascii="Arial" w:eastAsia="Batang" w:hAnsi="Arial" w:cs="Arial"/>
                <w:sz w:val="16"/>
                <w:szCs w:val="16"/>
                <w:highlight w:val="yellow"/>
                <w:lang w:eastAsia="en-US"/>
              </w:rPr>
            </w:pPr>
          </w:p>
        </w:tc>
      </w:tr>
      <w:tr w:rsidR="006A55D6" w:rsidRPr="00C2044F" w14:paraId="7505AA73" w14:textId="77777777" w:rsidTr="007C4147">
        <w:trPr>
          <w:trHeight w:val="20"/>
          <w:ins w:id="56" w:author="Xiaodong Shen" w:date="2024-05-23T00:07:00Z"/>
        </w:trPr>
        <w:tc>
          <w:tcPr>
            <w:tcW w:w="219" w:type="pct"/>
            <w:tcBorders>
              <w:top w:val="nil"/>
              <w:left w:val="single" w:sz="8" w:space="0" w:color="auto"/>
              <w:bottom w:val="single" w:sz="8" w:space="0" w:color="auto"/>
              <w:right w:val="single" w:sz="8" w:space="0" w:color="auto"/>
            </w:tcBorders>
          </w:tcPr>
          <w:p w14:paraId="448470C9" w14:textId="77777777" w:rsidR="006A55D6" w:rsidRPr="00C2044F" w:rsidRDefault="006A55D6" w:rsidP="007C4147">
            <w:pPr>
              <w:overflowPunct/>
              <w:autoSpaceDE/>
              <w:autoSpaceDN/>
              <w:adjustRightInd/>
              <w:spacing w:after="0"/>
              <w:jc w:val="center"/>
              <w:textAlignment w:val="auto"/>
              <w:rPr>
                <w:ins w:id="57" w:author="Xiaodong Shen" w:date="2024-05-23T00:07:00Z"/>
                <w:rFonts w:ascii="Arial" w:eastAsia="等线" w:hAnsi="Arial" w:cs="Arial"/>
                <w:b/>
                <w:bCs/>
                <w:sz w:val="16"/>
                <w:szCs w:val="16"/>
                <w:highlight w:val="yellow"/>
                <w:lang w:eastAsia="zh-CN"/>
              </w:rPr>
            </w:pPr>
            <w:ins w:id="58" w:author="Xiaodong Shen" w:date="2024-05-23T00:07:00Z">
              <w:r w:rsidRPr="00C2044F">
                <w:rPr>
                  <w:rFonts w:ascii="Arial" w:eastAsia="等线"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9CF2" w14:textId="77777777" w:rsidR="006A55D6" w:rsidRPr="00C2044F" w:rsidRDefault="006A55D6" w:rsidP="007C4147">
            <w:pPr>
              <w:overflowPunct/>
              <w:autoSpaceDE/>
              <w:autoSpaceDN/>
              <w:adjustRightInd/>
              <w:spacing w:after="0"/>
              <w:textAlignment w:val="auto"/>
              <w:rPr>
                <w:ins w:id="59" w:author="Xiaodong Shen" w:date="2024-05-23T00:07:00Z"/>
                <w:rFonts w:ascii="Arial" w:eastAsia="Batang" w:hAnsi="Arial" w:cs="Arial"/>
                <w:sz w:val="16"/>
                <w:szCs w:val="16"/>
                <w:highlight w:val="yellow"/>
                <w:lang w:eastAsia="en-US"/>
              </w:rPr>
            </w:pPr>
            <w:ins w:id="60" w:author="Xiaodong Shen" w:date="2024-05-23T00:07:00Z">
              <w:r w:rsidRPr="00C2044F">
                <w:rPr>
                  <w:rFonts w:ascii="Arial" w:eastAsia="Batang" w:hAnsi="Arial" w:cs="Arial"/>
                  <w:sz w:val="16"/>
                  <w:szCs w:val="16"/>
                  <w:highlight w:val="yellow"/>
                  <w:lang w:eastAsia="en-US"/>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B7CC627" w14:textId="77777777" w:rsidR="006A55D6" w:rsidRPr="00C2044F" w:rsidRDefault="006A55D6" w:rsidP="007C4147">
            <w:pPr>
              <w:overflowPunct/>
              <w:autoSpaceDE/>
              <w:autoSpaceDN/>
              <w:adjustRightInd/>
              <w:spacing w:after="0"/>
              <w:textAlignment w:val="auto"/>
              <w:rPr>
                <w:ins w:id="61" w:author="Xiaodong Shen" w:date="2024-05-23T00:07:00Z"/>
                <w:rFonts w:ascii="Arial" w:eastAsia="Batang" w:hAnsi="Arial" w:cs="Arial"/>
                <w:sz w:val="16"/>
                <w:szCs w:val="16"/>
                <w:highlight w:val="yellow"/>
                <w:lang w:eastAsia="en-US"/>
              </w:rPr>
            </w:pPr>
            <w:ins w:id="62" w:author="Xiaodong Shen" w:date="2024-05-23T00:07:00Z">
              <w:r w:rsidRPr="00C2044F">
                <w:rPr>
                  <w:rFonts w:ascii="Arial" w:eastAsia="Batang" w:hAnsi="Arial" w:cs="Arial"/>
                  <w:i/>
                  <w:iCs/>
                  <w:sz w:val="16"/>
                  <w:szCs w:val="16"/>
                  <w:highlight w:val="yellow"/>
                  <w:lang w:eastAsia="en-US"/>
                </w:rPr>
                <w:t>&lt;Editor’s Note:</w:t>
              </w:r>
              <w:r w:rsidRPr="00C2044F">
                <w:rPr>
                  <w:rFonts w:ascii="Times" w:eastAsia="Batang" w:hAnsi="Times"/>
                  <w:i/>
                  <w:iCs/>
                  <w:szCs w:val="24"/>
                  <w:highlight w:val="yellow"/>
                  <w:lang w:eastAsia="en-US"/>
                </w:rPr>
                <w:t xml:space="preserve"> </w:t>
              </w:r>
              <w:r w:rsidRPr="00C2044F">
                <w:rPr>
                  <w:rFonts w:ascii="Arial" w:eastAsia="Batang" w:hAnsi="Arial" w:cs="Arial"/>
                  <w:i/>
                  <w:iCs/>
                  <w:sz w:val="16"/>
                  <w:szCs w:val="16"/>
                  <w:highlight w:val="yellow"/>
                  <w:lang w:eastAsia="en-US"/>
                </w:rPr>
                <w:t>will be updated according to the agreements made for channel model&gt;</w:t>
              </w:r>
            </w:ins>
          </w:p>
        </w:tc>
        <w:tc>
          <w:tcPr>
            <w:tcW w:w="564" w:type="pct"/>
            <w:tcBorders>
              <w:top w:val="nil"/>
              <w:left w:val="nil"/>
              <w:bottom w:val="single" w:sz="8" w:space="0" w:color="auto"/>
              <w:right w:val="single" w:sz="8" w:space="0" w:color="auto"/>
            </w:tcBorders>
          </w:tcPr>
          <w:p w14:paraId="7CCAC8FD" w14:textId="77777777" w:rsidR="006A55D6" w:rsidRPr="00C2044F" w:rsidRDefault="006A55D6" w:rsidP="007C4147">
            <w:pPr>
              <w:overflowPunct/>
              <w:autoSpaceDE/>
              <w:autoSpaceDN/>
              <w:adjustRightInd/>
              <w:spacing w:after="0"/>
              <w:textAlignment w:val="auto"/>
              <w:rPr>
                <w:ins w:id="63" w:author="Xiaodong Shen" w:date="2024-05-23T00:11:00Z"/>
                <w:rFonts w:ascii="Arial" w:eastAsia="Batang" w:hAnsi="Arial" w:cs="Arial"/>
                <w:i/>
                <w:iCs/>
                <w:sz w:val="16"/>
                <w:szCs w:val="16"/>
                <w:highlight w:val="yellow"/>
                <w:lang w:eastAsia="en-US"/>
              </w:rPr>
            </w:pPr>
          </w:p>
        </w:tc>
        <w:tc>
          <w:tcPr>
            <w:tcW w:w="501" w:type="pct"/>
            <w:tcBorders>
              <w:top w:val="nil"/>
              <w:left w:val="nil"/>
              <w:bottom w:val="single" w:sz="8" w:space="0" w:color="auto"/>
              <w:right w:val="single" w:sz="8" w:space="0" w:color="auto"/>
            </w:tcBorders>
          </w:tcPr>
          <w:p w14:paraId="0A8D97D0" w14:textId="77777777" w:rsidR="006A55D6" w:rsidRPr="00C2044F" w:rsidRDefault="006A55D6" w:rsidP="007C4147">
            <w:pPr>
              <w:overflowPunct/>
              <w:autoSpaceDE/>
              <w:autoSpaceDN/>
              <w:adjustRightInd/>
              <w:spacing w:after="0"/>
              <w:textAlignment w:val="auto"/>
              <w:rPr>
                <w:ins w:id="64" w:author="Xiaodong Shen" w:date="2024-05-23T00:11:00Z"/>
                <w:rFonts w:ascii="Arial" w:eastAsia="Batang" w:hAnsi="Arial" w:cs="Arial"/>
                <w:i/>
                <w:iCs/>
                <w:sz w:val="16"/>
                <w:szCs w:val="16"/>
                <w:highlight w:val="yellow"/>
                <w:lang w:eastAsia="en-US"/>
              </w:rPr>
            </w:pPr>
          </w:p>
        </w:tc>
      </w:tr>
      <w:tr w:rsidR="006A55D6" w:rsidRPr="00C2044F" w14:paraId="71826366" w14:textId="77777777" w:rsidTr="007C4147">
        <w:trPr>
          <w:trHeight w:val="20"/>
          <w:ins w:id="65" w:author="Xiaodong Shen" w:date="2024-05-23T00:07:00Z"/>
        </w:trPr>
        <w:tc>
          <w:tcPr>
            <w:tcW w:w="219" w:type="pct"/>
            <w:tcBorders>
              <w:top w:val="nil"/>
              <w:left w:val="single" w:sz="8" w:space="0" w:color="auto"/>
              <w:bottom w:val="single" w:sz="8" w:space="0" w:color="auto"/>
              <w:right w:val="single" w:sz="8" w:space="0" w:color="auto"/>
            </w:tcBorders>
          </w:tcPr>
          <w:p w14:paraId="7568FE34" w14:textId="77777777" w:rsidR="006A55D6" w:rsidRPr="00C2044F" w:rsidRDefault="006A55D6" w:rsidP="007C4147">
            <w:pPr>
              <w:overflowPunct/>
              <w:autoSpaceDE/>
              <w:autoSpaceDN/>
              <w:adjustRightInd/>
              <w:spacing w:after="0"/>
              <w:jc w:val="center"/>
              <w:textAlignment w:val="auto"/>
              <w:rPr>
                <w:ins w:id="66" w:author="Xiaodong Shen" w:date="2024-05-23T00:07:00Z"/>
                <w:rFonts w:ascii="Arial" w:eastAsia="等线" w:hAnsi="Arial" w:cs="Arial"/>
                <w:b/>
                <w:bCs/>
                <w:sz w:val="16"/>
                <w:szCs w:val="16"/>
                <w:highlight w:val="yellow"/>
                <w:lang w:eastAsia="zh-CN"/>
              </w:rPr>
            </w:pPr>
            <w:ins w:id="67" w:author="Xiaodong Shen" w:date="2024-05-23T00:07:00Z">
              <w:r w:rsidRPr="00C2044F">
                <w:rPr>
                  <w:rFonts w:ascii="Arial" w:eastAsia="等线"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7ECF79E" w14:textId="77777777" w:rsidR="006A55D6" w:rsidRPr="00C2044F" w:rsidRDefault="006A55D6" w:rsidP="007C4147">
            <w:pPr>
              <w:overflowPunct/>
              <w:autoSpaceDE/>
              <w:autoSpaceDN/>
              <w:adjustRightInd/>
              <w:spacing w:after="0"/>
              <w:textAlignment w:val="auto"/>
              <w:rPr>
                <w:ins w:id="68" w:author="Xiaodong Shen" w:date="2024-05-23T00:07:00Z"/>
                <w:rFonts w:ascii="Arial" w:eastAsia="Batang" w:hAnsi="Arial" w:cs="Arial"/>
                <w:sz w:val="16"/>
                <w:szCs w:val="16"/>
                <w:highlight w:val="yellow"/>
                <w:lang w:eastAsia="en-US"/>
              </w:rPr>
            </w:pPr>
            <w:ins w:id="69" w:author="Xiaodong Shen" w:date="2024-05-23T00:07:00Z">
              <w:r w:rsidRPr="00C2044F">
                <w:rPr>
                  <w:rFonts w:ascii="Arial" w:eastAsia="Batang" w:hAnsi="Arial" w:cs="Arial"/>
                  <w:sz w:val="16"/>
                  <w:szCs w:val="16"/>
                  <w:highlight w:val="yellow"/>
                  <w:lang w:eastAsia="en-US"/>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8E44370" w14:textId="77777777" w:rsidR="006A55D6" w:rsidRPr="00C2044F" w:rsidRDefault="006A55D6" w:rsidP="006A55D6">
            <w:pPr>
              <w:numPr>
                <w:ilvl w:val="0"/>
                <w:numId w:val="230"/>
              </w:numPr>
              <w:overflowPunct/>
              <w:autoSpaceDE/>
              <w:autoSpaceDN/>
              <w:adjustRightInd/>
              <w:spacing w:after="0"/>
              <w:textAlignment w:val="auto"/>
              <w:rPr>
                <w:ins w:id="70" w:author="Xiaodong Shen" w:date="2024-05-23T00:08:00Z"/>
                <w:rFonts w:ascii="Arial" w:eastAsia="等线" w:hAnsi="Arial" w:cs="Arial"/>
                <w:sz w:val="16"/>
                <w:szCs w:val="16"/>
                <w:highlight w:val="yellow"/>
                <w:lang w:eastAsia="zh-CN"/>
              </w:rPr>
            </w:pPr>
            <w:ins w:id="71" w:author="Xiaodong Shen" w:date="2024-05-23T00:08:00Z">
              <w:r w:rsidRPr="00C2044F">
                <w:rPr>
                  <w:rFonts w:ascii="Arial" w:eastAsia="等线" w:hAnsi="Arial" w:cs="Arial"/>
                  <w:sz w:val="16"/>
                  <w:szCs w:val="16"/>
                  <w:highlight w:val="yellow"/>
                  <w:lang w:eastAsia="zh-CN"/>
                </w:rPr>
                <w:t>An RMS delay spread of 30 ns and [150] ns is considered for TDL-A channel model.</w:t>
              </w:r>
            </w:ins>
          </w:p>
          <w:p w14:paraId="27FBEDC4" w14:textId="77777777" w:rsidR="006A55D6" w:rsidRPr="00C2044F" w:rsidRDefault="006A55D6" w:rsidP="006A55D6">
            <w:pPr>
              <w:numPr>
                <w:ilvl w:val="0"/>
                <w:numId w:val="230"/>
              </w:numPr>
              <w:overflowPunct/>
              <w:autoSpaceDE/>
              <w:autoSpaceDN/>
              <w:adjustRightInd/>
              <w:spacing w:after="0"/>
              <w:textAlignment w:val="auto"/>
              <w:rPr>
                <w:ins w:id="72" w:author="Xiaodong Shen" w:date="2024-05-23T00:07:00Z"/>
                <w:rFonts w:ascii="Arial" w:eastAsia="等线" w:hAnsi="Arial" w:cs="Arial"/>
                <w:strike/>
                <w:sz w:val="16"/>
                <w:szCs w:val="16"/>
                <w:highlight w:val="yellow"/>
                <w:lang w:eastAsia="zh-CN"/>
              </w:rPr>
            </w:pPr>
            <w:ins w:id="73" w:author="Xiaodong Shen" w:date="2024-05-23T00:08:00Z">
              <w:r w:rsidRPr="00C2044F">
                <w:rPr>
                  <w:rFonts w:ascii="Arial" w:eastAsia="等线"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06DD3606" w14:textId="77777777" w:rsidR="006A55D6" w:rsidRPr="00C2044F" w:rsidRDefault="006A55D6" w:rsidP="007C4147">
            <w:pPr>
              <w:overflowPunct/>
              <w:autoSpaceDE/>
              <w:autoSpaceDN/>
              <w:adjustRightInd/>
              <w:spacing w:after="0"/>
              <w:textAlignment w:val="auto"/>
              <w:rPr>
                <w:ins w:id="74" w:author="Xiaodong Shen" w:date="2024-05-23T00:11:00Z"/>
                <w:rFonts w:ascii="Arial" w:eastAsia="Batang" w:hAnsi="Arial" w:cs="Arial"/>
                <w:strike/>
                <w:sz w:val="16"/>
                <w:szCs w:val="16"/>
                <w:highlight w:val="yellow"/>
                <w:lang w:eastAsia="en-US"/>
              </w:rPr>
            </w:pPr>
          </w:p>
        </w:tc>
        <w:tc>
          <w:tcPr>
            <w:tcW w:w="501" w:type="pct"/>
            <w:tcBorders>
              <w:top w:val="nil"/>
              <w:left w:val="nil"/>
              <w:bottom w:val="single" w:sz="8" w:space="0" w:color="auto"/>
              <w:right w:val="single" w:sz="8" w:space="0" w:color="auto"/>
            </w:tcBorders>
          </w:tcPr>
          <w:p w14:paraId="6F6E3209" w14:textId="77777777" w:rsidR="006A55D6" w:rsidRPr="00C2044F" w:rsidRDefault="006A55D6" w:rsidP="007C4147">
            <w:pPr>
              <w:overflowPunct/>
              <w:autoSpaceDE/>
              <w:autoSpaceDN/>
              <w:adjustRightInd/>
              <w:spacing w:after="0"/>
              <w:textAlignment w:val="auto"/>
              <w:rPr>
                <w:ins w:id="75" w:author="Xiaodong Shen" w:date="2024-05-23T00:11:00Z"/>
                <w:rFonts w:ascii="Arial" w:eastAsia="Batang" w:hAnsi="Arial" w:cs="Arial"/>
                <w:strike/>
                <w:sz w:val="16"/>
                <w:szCs w:val="16"/>
                <w:highlight w:val="yellow"/>
                <w:lang w:eastAsia="en-US"/>
              </w:rPr>
            </w:pPr>
          </w:p>
        </w:tc>
      </w:tr>
      <w:tr w:rsidR="006A55D6" w:rsidRPr="00C2044F" w14:paraId="0E99E71B" w14:textId="77777777" w:rsidTr="007C4147">
        <w:trPr>
          <w:trHeight w:val="20"/>
          <w:ins w:id="76" w:author="Xiaodong Shen" w:date="2024-05-23T00:07:00Z"/>
        </w:trPr>
        <w:tc>
          <w:tcPr>
            <w:tcW w:w="219" w:type="pct"/>
            <w:tcBorders>
              <w:top w:val="nil"/>
              <w:left w:val="single" w:sz="8" w:space="0" w:color="auto"/>
              <w:bottom w:val="single" w:sz="8" w:space="0" w:color="auto"/>
              <w:right w:val="single" w:sz="8" w:space="0" w:color="auto"/>
            </w:tcBorders>
          </w:tcPr>
          <w:p w14:paraId="322C420E" w14:textId="77777777" w:rsidR="006A55D6" w:rsidRPr="00C2044F" w:rsidRDefault="006A55D6" w:rsidP="007C4147">
            <w:pPr>
              <w:overflowPunct/>
              <w:autoSpaceDE/>
              <w:autoSpaceDN/>
              <w:adjustRightInd/>
              <w:spacing w:after="0"/>
              <w:jc w:val="center"/>
              <w:textAlignment w:val="auto"/>
              <w:rPr>
                <w:ins w:id="77" w:author="Xiaodong Shen" w:date="2024-05-23T00:07:00Z"/>
                <w:rFonts w:ascii="Arial" w:eastAsia="等线" w:hAnsi="Arial" w:cs="Arial"/>
                <w:b/>
                <w:bCs/>
                <w:sz w:val="16"/>
                <w:szCs w:val="16"/>
                <w:highlight w:val="yellow"/>
                <w:lang w:eastAsia="zh-CN"/>
              </w:rPr>
            </w:pPr>
            <w:ins w:id="78" w:author="Xiaodong Shen" w:date="2024-05-23T00:07:00Z">
              <w:r w:rsidRPr="00C2044F">
                <w:rPr>
                  <w:rFonts w:ascii="Arial" w:eastAsia="等线"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EEF29E" w14:textId="77777777" w:rsidR="006A55D6" w:rsidRPr="00C2044F" w:rsidRDefault="006A55D6" w:rsidP="007C4147">
            <w:pPr>
              <w:overflowPunct/>
              <w:autoSpaceDE/>
              <w:autoSpaceDN/>
              <w:adjustRightInd/>
              <w:spacing w:after="0"/>
              <w:textAlignment w:val="auto"/>
              <w:rPr>
                <w:ins w:id="79" w:author="Xiaodong Shen" w:date="2024-05-23T00:07:00Z"/>
                <w:rFonts w:ascii="Arial" w:eastAsia="Batang" w:hAnsi="Arial" w:cs="Arial"/>
                <w:sz w:val="16"/>
                <w:szCs w:val="16"/>
                <w:highlight w:val="yellow"/>
                <w:lang w:eastAsia="en-US"/>
              </w:rPr>
            </w:pPr>
            <w:ins w:id="80" w:author="Xiaodong Shen" w:date="2024-05-23T00:07:00Z">
              <w:r w:rsidRPr="00C2044F">
                <w:rPr>
                  <w:rFonts w:ascii="Arial" w:eastAsia="Batang" w:hAnsi="Arial" w:cs="Arial"/>
                  <w:sz w:val="16"/>
                  <w:szCs w:val="16"/>
                  <w:highlight w:val="yellow"/>
                  <w:lang w:eastAsia="en-US"/>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DE87F0" w14:textId="77777777" w:rsidR="006A55D6" w:rsidRPr="00C2044F" w:rsidRDefault="006A55D6" w:rsidP="007C4147">
            <w:pPr>
              <w:overflowPunct/>
              <w:autoSpaceDE/>
              <w:autoSpaceDN/>
              <w:adjustRightInd/>
              <w:spacing w:after="0"/>
              <w:textAlignment w:val="auto"/>
              <w:rPr>
                <w:ins w:id="81" w:author="Xiaodong Shen" w:date="2024-05-23T00:07:00Z"/>
                <w:rFonts w:ascii="Arial" w:eastAsia="Batang" w:hAnsi="Arial" w:cs="Arial"/>
                <w:sz w:val="16"/>
                <w:szCs w:val="16"/>
                <w:highlight w:val="yellow"/>
                <w:lang w:eastAsia="en-US"/>
              </w:rPr>
            </w:pPr>
            <w:ins w:id="82" w:author="Xiaodong Shen" w:date="2024-05-23T00:07:00Z">
              <w:r w:rsidRPr="00C2044F">
                <w:rPr>
                  <w:rFonts w:ascii="Arial" w:eastAsia="Batang" w:hAnsi="Arial" w:cs="Arial"/>
                  <w:sz w:val="16"/>
                  <w:szCs w:val="16"/>
                  <w:highlight w:val="yellow"/>
                  <w:lang w:eastAsia="en-US"/>
                </w:rPr>
                <w:t>3 km/h</w:t>
              </w:r>
            </w:ins>
          </w:p>
        </w:tc>
        <w:tc>
          <w:tcPr>
            <w:tcW w:w="564" w:type="pct"/>
            <w:tcBorders>
              <w:top w:val="nil"/>
              <w:left w:val="nil"/>
              <w:bottom w:val="single" w:sz="8" w:space="0" w:color="auto"/>
              <w:right w:val="single" w:sz="8" w:space="0" w:color="auto"/>
            </w:tcBorders>
          </w:tcPr>
          <w:p w14:paraId="2F11FBA6" w14:textId="77777777" w:rsidR="006A55D6" w:rsidRPr="00C2044F" w:rsidRDefault="006A55D6" w:rsidP="007C4147">
            <w:pPr>
              <w:overflowPunct/>
              <w:autoSpaceDE/>
              <w:autoSpaceDN/>
              <w:adjustRightInd/>
              <w:spacing w:after="0"/>
              <w:textAlignment w:val="auto"/>
              <w:rPr>
                <w:ins w:id="83"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5FEFD3B6" w14:textId="77777777" w:rsidR="006A55D6" w:rsidRPr="00C2044F" w:rsidRDefault="006A55D6" w:rsidP="007C4147">
            <w:pPr>
              <w:overflowPunct/>
              <w:autoSpaceDE/>
              <w:autoSpaceDN/>
              <w:adjustRightInd/>
              <w:spacing w:after="0"/>
              <w:textAlignment w:val="auto"/>
              <w:rPr>
                <w:ins w:id="84" w:author="Xiaodong Shen" w:date="2024-05-23T00:11:00Z"/>
                <w:rFonts w:ascii="Arial" w:eastAsia="Batang" w:hAnsi="Arial" w:cs="Arial"/>
                <w:sz w:val="16"/>
                <w:szCs w:val="16"/>
                <w:highlight w:val="yellow"/>
                <w:lang w:eastAsia="en-US"/>
              </w:rPr>
            </w:pPr>
          </w:p>
        </w:tc>
      </w:tr>
      <w:tr w:rsidR="006A55D6" w:rsidRPr="00C2044F" w14:paraId="658D886E" w14:textId="77777777" w:rsidTr="007C4147">
        <w:trPr>
          <w:trHeight w:val="20"/>
          <w:ins w:id="85" w:author="Xiaodong Shen" w:date="2024-05-23T00:07:00Z"/>
        </w:trPr>
        <w:tc>
          <w:tcPr>
            <w:tcW w:w="219" w:type="pct"/>
            <w:tcBorders>
              <w:top w:val="nil"/>
              <w:left w:val="single" w:sz="8" w:space="0" w:color="auto"/>
              <w:bottom w:val="single" w:sz="8" w:space="0" w:color="auto"/>
              <w:right w:val="single" w:sz="8" w:space="0" w:color="auto"/>
            </w:tcBorders>
          </w:tcPr>
          <w:p w14:paraId="41439F32" w14:textId="77777777" w:rsidR="006A55D6" w:rsidRPr="00C2044F" w:rsidRDefault="006A55D6" w:rsidP="007C4147">
            <w:pPr>
              <w:overflowPunct/>
              <w:autoSpaceDE/>
              <w:autoSpaceDN/>
              <w:adjustRightInd/>
              <w:spacing w:after="0"/>
              <w:jc w:val="center"/>
              <w:textAlignment w:val="auto"/>
              <w:rPr>
                <w:ins w:id="86" w:author="Xiaodong Shen" w:date="2024-05-23T00:07:00Z"/>
                <w:rFonts w:ascii="Arial" w:eastAsia="等线" w:hAnsi="Arial" w:cs="Arial"/>
                <w:b/>
                <w:bCs/>
                <w:sz w:val="16"/>
                <w:szCs w:val="16"/>
                <w:highlight w:val="yellow"/>
                <w:lang w:eastAsia="zh-CN"/>
              </w:rPr>
            </w:pPr>
            <w:ins w:id="87" w:author="Xiaodong Shen" w:date="2024-05-23T00:07:00Z">
              <w:r w:rsidRPr="00C2044F">
                <w:rPr>
                  <w:rFonts w:ascii="Arial" w:eastAsia="等线"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F1755" w14:textId="77777777" w:rsidR="006A55D6" w:rsidRPr="00C2044F" w:rsidRDefault="006A55D6" w:rsidP="007C4147">
            <w:pPr>
              <w:overflowPunct/>
              <w:autoSpaceDE/>
              <w:autoSpaceDN/>
              <w:adjustRightInd/>
              <w:spacing w:after="0"/>
              <w:textAlignment w:val="auto"/>
              <w:rPr>
                <w:ins w:id="88" w:author="Xiaodong Shen" w:date="2024-05-23T00:07:00Z"/>
                <w:rFonts w:ascii="Arial" w:eastAsia="Batang" w:hAnsi="Arial" w:cs="Arial"/>
                <w:sz w:val="16"/>
                <w:szCs w:val="16"/>
                <w:highlight w:val="yellow"/>
                <w:lang w:eastAsia="en-US"/>
              </w:rPr>
            </w:pPr>
            <w:ins w:id="89" w:author="Xiaodong Shen" w:date="2024-05-23T00:07:00Z">
              <w:r w:rsidRPr="00C2044F">
                <w:rPr>
                  <w:rFonts w:ascii="Arial" w:eastAsia="Batang" w:hAnsi="Arial" w:cs="Arial"/>
                  <w:sz w:val="16"/>
                  <w:szCs w:val="16"/>
                  <w:highlight w:val="yellow"/>
                  <w:lang w:eastAsia="en-US"/>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16EED5F" w14:textId="77777777" w:rsidR="006A55D6" w:rsidRPr="00C2044F" w:rsidRDefault="006A55D6" w:rsidP="007C4147">
            <w:pPr>
              <w:overflowPunct/>
              <w:autoSpaceDE/>
              <w:autoSpaceDN/>
              <w:adjustRightInd/>
              <w:spacing w:after="0"/>
              <w:textAlignment w:val="auto"/>
              <w:rPr>
                <w:ins w:id="90" w:author="Xiaodong Shen" w:date="2024-05-23T00:07:00Z"/>
                <w:rFonts w:ascii="Arial" w:eastAsia="Batang" w:hAnsi="Arial" w:cs="Arial"/>
                <w:sz w:val="16"/>
                <w:szCs w:val="16"/>
                <w:highlight w:val="yellow"/>
                <w:lang w:eastAsia="en-US"/>
              </w:rPr>
            </w:pPr>
            <w:ins w:id="91" w:author="Xiaodong Shen" w:date="2024-05-23T00:07:00Z">
              <w:r w:rsidRPr="00C2044F">
                <w:rPr>
                  <w:rFonts w:ascii="Arial" w:eastAsia="Batang" w:hAnsi="Arial" w:cs="Arial"/>
                  <w:sz w:val="16"/>
                  <w:szCs w:val="16"/>
                  <w:highlight w:val="yellow"/>
                  <w:lang w:eastAsia="en-US"/>
                </w:rPr>
                <w:t>1</w:t>
              </w:r>
            </w:ins>
          </w:p>
        </w:tc>
        <w:tc>
          <w:tcPr>
            <w:tcW w:w="564" w:type="pct"/>
            <w:tcBorders>
              <w:top w:val="nil"/>
              <w:left w:val="nil"/>
              <w:bottom w:val="single" w:sz="8" w:space="0" w:color="auto"/>
              <w:right w:val="single" w:sz="8" w:space="0" w:color="auto"/>
            </w:tcBorders>
          </w:tcPr>
          <w:p w14:paraId="57953904" w14:textId="77777777" w:rsidR="006A55D6" w:rsidRPr="00C2044F" w:rsidRDefault="006A55D6" w:rsidP="007C4147">
            <w:pPr>
              <w:overflowPunct/>
              <w:autoSpaceDE/>
              <w:autoSpaceDN/>
              <w:adjustRightInd/>
              <w:spacing w:after="0"/>
              <w:textAlignment w:val="auto"/>
              <w:rPr>
                <w:ins w:id="92"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12B930B0" w14:textId="77777777" w:rsidR="006A55D6" w:rsidRPr="00C2044F" w:rsidRDefault="006A55D6" w:rsidP="007C4147">
            <w:pPr>
              <w:overflowPunct/>
              <w:autoSpaceDE/>
              <w:autoSpaceDN/>
              <w:adjustRightInd/>
              <w:spacing w:after="0"/>
              <w:textAlignment w:val="auto"/>
              <w:rPr>
                <w:ins w:id="93" w:author="Xiaodong Shen" w:date="2024-05-23T00:11:00Z"/>
                <w:rFonts w:ascii="Arial" w:eastAsia="Batang" w:hAnsi="Arial" w:cs="Arial"/>
                <w:sz w:val="16"/>
                <w:szCs w:val="16"/>
                <w:highlight w:val="yellow"/>
                <w:lang w:eastAsia="en-US"/>
              </w:rPr>
            </w:pPr>
          </w:p>
        </w:tc>
      </w:tr>
      <w:tr w:rsidR="006A55D6" w:rsidRPr="00C2044F" w14:paraId="524EED28" w14:textId="77777777" w:rsidTr="007C4147">
        <w:trPr>
          <w:trHeight w:val="20"/>
          <w:ins w:id="94" w:author="Xiaodong Shen" w:date="2024-05-23T00:07:00Z"/>
        </w:trPr>
        <w:tc>
          <w:tcPr>
            <w:tcW w:w="219" w:type="pct"/>
            <w:tcBorders>
              <w:top w:val="nil"/>
              <w:left w:val="single" w:sz="8" w:space="0" w:color="auto"/>
              <w:bottom w:val="single" w:sz="8" w:space="0" w:color="auto"/>
              <w:right w:val="single" w:sz="8" w:space="0" w:color="auto"/>
            </w:tcBorders>
          </w:tcPr>
          <w:p w14:paraId="01B7E285" w14:textId="77777777" w:rsidR="006A55D6" w:rsidRPr="00C2044F" w:rsidRDefault="006A55D6" w:rsidP="007C4147">
            <w:pPr>
              <w:overflowPunct/>
              <w:autoSpaceDE/>
              <w:autoSpaceDN/>
              <w:adjustRightInd/>
              <w:spacing w:after="0"/>
              <w:jc w:val="center"/>
              <w:textAlignment w:val="auto"/>
              <w:rPr>
                <w:ins w:id="95" w:author="Xiaodong Shen" w:date="2024-05-23T00:07:00Z"/>
                <w:rFonts w:ascii="Arial" w:eastAsia="等线" w:hAnsi="Arial" w:cs="Arial"/>
                <w:b/>
                <w:bCs/>
                <w:sz w:val="16"/>
                <w:szCs w:val="16"/>
                <w:highlight w:val="yellow"/>
                <w:lang w:eastAsia="zh-CN"/>
              </w:rPr>
            </w:pPr>
            <w:ins w:id="96" w:author="Xiaodong Shen" w:date="2024-05-23T00:07:00Z">
              <w:r w:rsidRPr="00C2044F">
                <w:rPr>
                  <w:rFonts w:ascii="Arial" w:eastAsia="等线"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79B3C7" w14:textId="77777777" w:rsidR="006A55D6" w:rsidRPr="00C2044F" w:rsidRDefault="006A55D6" w:rsidP="007C4147">
            <w:pPr>
              <w:overflowPunct/>
              <w:autoSpaceDE/>
              <w:autoSpaceDN/>
              <w:adjustRightInd/>
              <w:spacing w:after="0"/>
              <w:textAlignment w:val="auto"/>
              <w:rPr>
                <w:ins w:id="97" w:author="Xiaodong Shen" w:date="2024-05-23T00:07:00Z"/>
                <w:rFonts w:ascii="Arial" w:eastAsia="Batang" w:hAnsi="Arial" w:cs="Arial"/>
                <w:sz w:val="16"/>
                <w:szCs w:val="16"/>
                <w:highlight w:val="yellow"/>
                <w:lang w:eastAsia="en-US"/>
              </w:rPr>
            </w:pPr>
            <w:ins w:id="98" w:author="Xiaodong Shen" w:date="2024-05-23T00:07:00Z">
              <w:r w:rsidRPr="00C2044F">
                <w:rPr>
                  <w:rFonts w:ascii="Arial" w:eastAsia="Batang" w:hAnsi="Arial" w:cs="Arial"/>
                  <w:sz w:val="16"/>
                  <w:szCs w:val="16"/>
                  <w:highlight w:val="yellow"/>
                  <w:lang w:eastAsia="en-US"/>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5F29A43" w14:textId="77777777" w:rsidR="006A55D6" w:rsidRPr="00C2044F" w:rsidRDefault="006A55D6" w:rsidP="007C4147">
            <w:pPr>
              <w:overflowPunct/>
              <w:autoSpaceDE/>
              <w:autoSpaceDN/>
              <w:adjustRightInd/>
              <w:spacing w:after="0"/>
              <w:textAlignment w:val="auto"/>
              <w:rPr>
                <w:ins w:id="99" w:author="Xiaodong Shen" w:date="2024-05-23T00:07:00Z"/>
                <w:rFonts w:ascii="Arial" w:eastAsia="Batang" w:hAnsi="Arial" w:cs="Arial"/>
                <w:sz w:val="16"/>
                <w:szCs w:val="16"/>
                <w:highlight w:val="yellow"/>
                <w:lang w:eastAsia="en-US"/>
              </w:rPr>
            </w:pPr>
            <w:ins w:id="100" w:author="Xiaodong Shen" w:date="2024-05-23T00:07:00Z">
              <w:r w:rsidRPr="00C2044F">
                <w:rPr>
                  <w:rFonts w:ascii="Arial" w:eastAsia="Batang" w:hAnsi="Arial" w:cs="Arial"/>
                  <w:sz w:val="16"/>
                  <w:szCs w:val="16"/>
                  <w:highlight w:val="yellow"/>
                  <w:lang w:eastAsia="en-US"/>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714B2F4" w14:textId="77777777" w:rsidR="006A55D6" w:rsidRPr="00C2044F" w:rsidRDefault="006A55D6" w:rsidP="007C4147">
            <w:pPr>
              <w:overflowPunct/>
              <w:autoSpaceDE/>
              <w:autoSpaceDN/>
              <w:adjustRightInd/>
              <w:spacing w:after="0"/>
              <w:textAlignment w:val="auto"/>
              <w:rPr>
                <w:ins w:id="101" w:author="Xiaodong Shen" w:date="2024-05-23T00:07:00Z"/>
                <w:rFonts w:ascii="Arial" w:eastAsia="Batang" w:hAnsi="Arial" w:cs="Arial"/>
                <w:sz w:val="16"/>
                <w:szCs w:val="16"/>
                <w:highlight w:val="yellow"/>
                <w:lang w:eastAsia="en-US"/>
              </w:rPr>
            </w:pPr>
            <w:ins w:id="102" w:author="Xiaodong Shen" w:date="2024-05-23T00:07:00Z">
              <w:r w:rsidRPr="00C2044F">
                <w:rPr>
                  <w:rFonts w:ascii="Arial" w:eastAsia="Batang" w:hAnsi="Arial" w:cs="Arial"/>
                  <w:sz w:val="16"/>
                  <w:szCs w:val="16"/>
                  <w:highlight w:val="yellow"/>
                  <w:lang w:eastAsia="en-US"/>
                </w:rPr>
                <w:t>2 or 4</w:t>
              </w:r>
            </w:ins>
          </w:p>
        </w:tc>
        <w:tc>
          <w:tcPr>
            <w:tcW w:w="564" w:type="pct"/>
            <w:tcBorders>
              <w:top w:val="nil"/>
              <w:left w:val="nil"/>
              <w:bottom w:val="single" w:sz="8" w:space="0" w:color="auto"/>
              <w:right w:val="single" w:sz="8" w:space="0" w:color="auto"/>
            </w:tcBorders>
          </w:tcPr>
          <w:p w14:paraId="00221530" w14:textId="77777777" w:rsidR="006A55D6" w:rsidRPr="00C2044F" w:rsidRDefault="006A55D6" w:rsidP="007C4147">
            <w:pPr>
              <w:overflowPunct/>
              <w:autoSpaceDE/>
              <w:autoSpaceDN/>
              <w:adjustRightInd/>
              <w:spacing w:after="0"/>
              <w:textAlignment w:val="auto"/>
              <w:rPr>
                <w:ins w:id="103"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6937727" w14:textId="77777777" w:rsidR="006A55D6" w:rsidRPr="00C2044F" w:rsidRDefault="006A55D6" w:rsidP="007C4147">
            <w:pPr>
              <w:overflowPunct/>
              <w:autoSpaceDE/>
              <w:autoSpaceDN/>
              <w:adjustRightInd/>
              <w:spacing w:after="0"/>
              <w:textAlignment w:val="auto"/>
              <w:rPr>
                <w:ins w:id="104" w:author="Xiaodong Shen" w:date="2024-05-23T00:11:00Z"/>
                <w:rFonts w:ascii="Arial" w:eastAsia="Batang" w:hAnsi="Arial" w:cs="Arial"/>
                <w:sz w:val="16"/>
                <w:szCs w:val="16"/>
                <w:highlight w:val="yellow"/>
                <w:lang w:eastAsia="en-US"/>
              </w:rPr>
            </w:pPr>
          </w:p>
        </w:tc>
      </w:tr>
      <w:tr w:rsidR="006A55D6" w:rsidRPr="00C2044F" w14:paraId="34DB1438" w14:textId="77777777" w:rsidTr="007C4147">
        <w:trPr>
          <w:trHeight w:val="20"/>
          <w:ins w:id="105" w:author="Xiaodong Shen" w:date="2024-05-23T00:07:00Z"/>
        </w:trPr>
        <w:tc>
          <w:tcPr>
            <w:tcW w:w="219" w:type="pct"/>
            <w:tcBorders>
              <w:top w:val="nil"/>
              <w:left w:val="single" w:sz="8" w:space="0" w:color="auto"/>
              <w:bottom w:val="single" w:sz="8" w:space="0" w:color="auto"/>
              <w:right w:val="single" w:sz="8" w:space="0" w:color="auto"/>
            </w:tcBorders>
          </w:tcPr>
          <w:p w14:paraId="38ED0587" w14:textId="77777777" w:rsidR="006A55D6" w:rsidRPr="00C2044F" w:rsidRDefault="006A55D6" w:rsidP="007C4147">
            <w:pPr>
              <w:overflowPunct/>
              <w:autoSpaceDE/>
              <w:autoSpaceDN/>
              <w:adjustRightInd/>
              <w:spacing w:after="0"/>
              <w:jc w:val="center"/>
              <w:textAlignment w:val="auto"/>
              <w:rPr>
                <w:ins w:id="106" w:author="Xiaodong Shen" w:date="2024-05-23T00:07:00Z"/>
                <w:rFonts w:ascii="Arial" w:eastAsia="等线" w:hAnsi="Arial" w:cs="Arial"/>
                <w:b/>
                <w:bCs/>
                <w:sz w:val="16"/>
                <w:szCs w:val="16"/>
                <w:highlight w:val="yellow"/>
                <w:lang w:eastAsia="zh-CN"/>
              </w:rPr>
            </w:pPr>
            <w:ins w:id="107" w:author="Xiaodong Shen" w:date="2024-05-23T00:07:00Z">
              <w:r w:rsidRPr="00C2044F">
                <w:rPr>
                  <w:rFonts w:ascii="Arial" w:eastAsia="等线"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77F9D864" w14:textId="77777777" w:rsidR="006A55D6" w:rsidRPr="00C2044F" w:rsidRDefault="006A55D6" w:rsidP="007C4147">
            <w:pPr>
              <w:overflowPunct/>
              <w:autoSpaceDE/>
              <w:autoSpaceDN/>
              <w:adjustRightInd/>
              <w:spacing w:after="0"/>
              <w:textAlignment w:val="auto"/>
              <w:rPr>
                <w:ins w:id="108" w:author="Xiaodong Shen" w:date="2024-05-23T00:07:00Z"/>
                <w:rFonts w:ascii="Arial" w:eastAsia="Batang" w:hAnsi="Arial" w:cs="Arial"/>
                <w:sz w:val="16"/>
                <w:szCs w:val="16"/>
                <w:highlight w:val="yellow"/>
                <w:lang w:eastAsia="en-US"/>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6EF780D" w14:textId="77777777" w:rsidR="006A55D6" w:rsidRPr="00C2044F" w:rsidRDefault="006A55D6" w:rsidP="007C4147">
            <w:pPr>
              <w:overflowPunct/>
              <w:autoSpaceDE/>
              <w:autoSpaceDN/>
              <w:adjustRightInd/>
              <w:spacing w:after="0"/>
              <w:textAlignment w:val="auto"/>
              <w:rPr>
                <w:ins w:id="109" w:author="Xiaodong Shen" w:date="2024-05-23T00:07:00Z"/>
                <w:rFonts w:ascii="Arial" w:eastAsia="Batang" w:hAnsi="Arial" w:cs="Arial"/>
                <w:sz w:val="16"/>
                <w:szCs w:val="16"/>
                <w:highlight w:val="yellow"/>
                <w:lang w:eastAsia="en-US"/>
              </w:rPr>
            </w:pPr>
            <w:ins w:id="110" w:author="Xiaodong Shen" w:date="2024-05-23T00:07:00Z">
              <w:r w:rsidRPr="00C2044F">
                <w:rPr>
                  <w:rFonts w:ascii="Arial" w:eastAsia="Batang" w:hAnsi="Arial" w:cs="Arial"/>
                  <w:sz w:val="16"/>
                  <w:szCs w:val="16"/>
                  <w:highlight w:val="yellow"/>
                  <w:lang w:eastAsia="en-US"/>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DD7126" w14:textId="77777777" w:rsidR="006A55D6" w:rsidRPr="00C2044F" w:rsidRDefault="006A55D6" w:rsidP="007C4147">
            <w:pPr>
              <w:overflowPunct/>
              <w:autoSpaceDE/>
              <w:autoSpaceDN/>
              <w:adjustRightInd/>
              <w:spacing w:after="0"/>
              <w:textAlignment w:val="auto"/>
              <w:rPr>
                <w:ins w:id="111" w:author="Xiaodong Shen" w:date="2024-05-23T00:07:00Z"/>
                <w:rFonts w:ascii="Arial" w:eastAsia="Batang" w:hAnsi="Arial" w:cs="Arial"/>
                <w:sz w:val="16"/>
                <w:szCs w:val="16"/>
                <w:highlight w:val="yellow"/>
                <w:lang w:eastAsia="en-US"/>
              </w:rPr>
            </w:pPr>
            <w:ins w:id="112" w:author="Xiaodong Shen" w:date="2024-05-23T00:07:00Z">
              <w:r w:rsidRPr="00C2044F">
                <w:rPr>
                  <w:rFonts w:ascii="Arial" w:eastAsia="Batang" w:hAnsi="Arial" w:cs="Arial"/>
                  <w:sz w:val="16"/>
                  <w:szCs w:val="16"/>
                  <w:highlight w:val="yellow"/>
                  <w:lang w:eastAsia="en-US"/>
                </w:rPr>
                <w:t>2 or 4</w:t>
              </w:r>
            </w:ins>
          </w:p>
        </w:tc>
        <w:tc>
          <w:tcPr>
            <w:tcW w:w="564" w:type="pct"/>
            <w:tcBorders>
              <w:top w:val="nil"/>
              <w:left w:val="nil"/>
              <w:bottom w:val="single" w:sz="8" w:space="0" w:color="auto"/>
              <w:right w:val="single" w:sz="8" w:space="0" w:color="auto"/>
            </w:tcBorders>
          </w:tcPr>
          <w:p w14:paraId="294AA442" w14:textId="77777777" w:rsidR="006A55D6" w:rsidRPr="00C2044F" w:rsidRDefault="006A55D6" w:rsidP="007C4147">
            <w:pPr>
              <w:overflowPunct/>
              <w:autoSpaceDE/>
              <w:autoSpaceDN/>
              <w:adjustRightInd/>
              <w:spacing w:after="0"/>
              <w:textAlignment w:val="auto"/>
              <w:rPr>
                <w:ins w:id="113"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F8C4FB8" w14:textId="77777777" w:rsidR="006A55D6" w:rsidRPr="00C2044F" w:rsidRDefault="006A55D6" w:rsidP="007C4147">
            <w:pPr>
              <w:overflowPunct/>
              <w:autoSpaceDE/>
              <w:autoSpaceDN/>
              <w:adjustRightInd/>
              <w:spacing w:after="0"/>
              <w:textAlignment w:val="auto"/>
              <w:rPr>
                <w:ins w:id="114" w:author="Xiaodong Shen" w:date="2024-05-23T00:11:00Z"/>
                <w:rFonts w:ascii="Arial" w:eastAsia="Batang" w:hAnsi="Arial" w:cs="Arial"/>
                <w:sz w:val="16"/>
                <w:szCs w:val="16"/>
                <w:highlight w:val="yellow"/>
                <w:lang w:eastAsia="en-US"/>
              </w:rPr>
            </w:pPr>
          </w:p>
        </w:tc>
      </w:tr>
      <w:tr w:rsidR="006A55D6" w:rsidRPr="00C2044F" w14:paraId="50D26E87" w14:textId="77777777" w:rsidTr="007C4147">
        <w:trPr>
          <w:trHeight w:val="20"/>
          <w:ins w:id="115" w:author="Xiaodong Shen" w:date="2024-05-23T00:07:00Z"/>
        </w:trPr>
        <w:tc>
          <w:tcPr>
            <w:tcW w:w="219" w:type="pct"/>
            <w:tcBorders>
              <w:top w:val="nil"/>
              <w:left w:val="single" w:sz="8" w:space="0" w:color="auto"/>
              <w:bottom w:val="single" w:sz="8" w:space="0" w:color="auto"/>
              <w:right w:val="single" w:sz="8" w:space="0" w:color="auto"/>
            </w:tcBorders>
          </w:tcPr>
          <w:p w14:paraId="53A38208" w14:textId="77777777" w:rsidR="006A55D6" w:rsidRPr="00C2044F" w:rsidRDefault="006A55D6" w:rsidP="007C4147">
            <w:pPr>
              <w:overflowPunct/>
              <w:autoSpaceDE/>
              <w:autoSpaceDN/>
              <w:adjustRightInd/>
              <w:spacing w:after="0"/>
              <w:jc w:val="center"/>
              <w:textAlignment w:val="auto"/>
              <w:rPr>
                <w:ins w:id="116" w:author="Xiaodong Shen" w:date="2024-05-23T00:07:00Z"/>
                <w:rFonts w:ascii="Arial" w:eastAsia="等线" w:hAnsi="Arial" w:cs="Arial"/>
                <w:b/>
                <w:bCs/>
                <w:sz w:val="16"/>
                <w:szCs w:val="16"/>
                <w:highlight w:val="yellow"/>
                <w:lang w:eastAsia="zh-CN"/>
              </w:rPr>
            </w:pPr>
            <w:ins w:id="117" w:author="Xiaodong Shen" w:date="2024-05-23T00:07:00Z">
              <w:r w:rsidRPr="00C2044F">
                <w:rPr>
                  <w:rFonts w:ascii="Arial" w:eastAsia="等线"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2C05701" w14:textId="77777777" w:rsidR="006A55D6" w:rsidRPr="00C2044F" w:rsidRDefault="006A55D6" w:rsidP="007C4147">
            <w:pPr>
              <w:overflowPunct/>
              <w:autoSpaceDE/>
              <w:autoSpaceDN/>
              <w:adjustRightInd/>
              <w:spacing w:after="0"/>
              <w:textAlignment w:val="auto"/>
              <w:rPr>
                <w:ins w:id="118" w:author="Xiaodong Shen" w:date="2024-05-23T00:07:00Z"/>
                <w:rFonts w:ascii="Arial" w:eastAsia="Batang" w:hAnsi="Arial" w:cs="Arial"/>
                <w:sz w:val="16"/>
                <w:szCs w:val="16"/>
                <w:highlight w:val="yellow"/>
                <w:lang w:eastAsia="en-US"/>
              </w:rPr>
            </w:pPr>
            <w:ins w:id="119" w:author="Xiaodong Shen" w:date="2024-05-23T00:07:00Z">
              <w:r w:rsidRPr="00C2044F">
                <w:rPr>
                  <w:rFonts w:ascii="Arial" w:eastAsia="Batang" w:hAnsi="Arial" w:cs="Arial"/>
                  <w:sz w:val="16"/>
                  <w:szCs w:val="16"/>
                  <w:highlight w:val="yellow"/>
                  <w:lang w:eastAsia="en-US"/>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7D6A2FE" w14:textId="77777777" w:rsidR="006A55D6" w:rsidRPr="00C2044F" w:rsidRDefault="006A55D6" w:rsidP="007C4147">
            <w:pPr>
              <w:overflowPunct/>
              <w:autoSpaceDE/>
              <w:autoSpaceDN/>
              <w:adjustRightInd/>
              <w:spacing w:after="0"/>
              <w:textAlignment w:val="auto"/>
              <w:rPr>
                <w:ins w:id="120" w:author="Xiaodong Shen" w:date="2024-05-23T00:07:00Z"/>
                <w:rFonts w:ascii="Arial" w:eastAsia="Batang" w:hAnsi="Arial" w:cs="Arial"/>
                <w:sz w:val="16"/>
                <w:szCs w:val="16"/>
                <w:highlight w:val="yellow"/>
                <w:lang w:eastAsia="en-US"/>
              </w:rPr>
            </w:pPr>
            <w:ins w:id="121" w:author="Xiaodong Shen" w:date="2024-05-23T00:07:00Z">
              <w:r w:rsidRPr="00C2044F">
                <w:rPr>
                  <w:rFonts w:ascii="Arial" w:eastAsia="Batang" w:hAnsi="Arial" w:cs="Arial"/>
                  <w:sz w:val="16"/>
                  <w:szCs w:val="16"/>
                  <w:highlight w:val="yellow"/>
                  <w:lang w:eastAsia="en-US"/>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037DE1D" w14:textId="77777777" w:rsidR="006A55D6" w:rsidRPr="00C2044F" w:rsidRDefault="006A55D6" w:rsidP="007C4147">
            <w:pPr>
              <w:overflowPunct/>
              <w:autoSpaceDE/>
              <w:autoSpaceDN/>
              <w:adjustRightInd/>
              <w:spacing w:after="0"/>
              <w:textAlignment w:val="auto"/>
              <w:rPr>
                <w:ins w:id="122" w:author="Xiaodong Shen" w:date="2024-05-23T00:07:00Z"/>
                <w:rFonts w:ascii="Arial" w:eastAsia="Batang" w:hAnsi="Arial" w:cs="Arial"/>
                <w:sz w:val="16"/>
                <w:szCs w:val="16"/>
                <w:highlight w:val="yellow"/>
                <w:lang w:eastAsia="en-US"/>
              </w:rPr>
            </w:pPr>
            <w:ins w:id="123" w:author="Xiaodong Shen" w:date="2024-05-23T00:07:00Z">
              <w:r w:rsidRPr="00C2044F">
                <w:rPr>
                  <w:rFonts w:ascii="Arial" w:eastAsia="Batang" w:hAnsi="Arial" w:cs="Arial"/>
                  <w:sz w:val="16"/>
                  <w:szCs w:val="16"/>
                  <w:highlight w:val="yellow"/>
                  <w:lang w:eastAsia="en-US"/>
                </w:rPr>
                <w:t>1 or 2</w:t>
              </w:r>
            </w:ins>
          </w:p>
        </w:tc>
        <w:tc>
          <w:tcPr>
            <w:tcW w:w="564" w:type="pct"/>
            <w:tcBorders>
              <w:top w:val="nil"/>
              <w:left w:val="nil"/>
              <w:bottom w:val="single" w:sz="8" w:space="0" w:color="auto"/>
              <w:right w:val="single" w:sz="8" w:space="0" w:color="auto"/>
            </w:tcBorders>
          </w:tcPr>
          <w:p w14:paraId="6A50D154" w14:textId="77777777" w:rsidR="006A55D6" w:rsidRPr="00C2044F" w:rsidRDefault="006A55D6" w:rsidP="007C4147">
            <w:pPr>
              <w:overflowPunct/>
              <w:autoSpaceDE/>
              <w:autoSpaceDN/>
              <w:adjustRightInd/>
              <w:spacing w:after="0"/>
              <w:textAlignment w:val="auto"/>
              <w:rPr>
                <w:ins w:id="12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97B78B4" w14:textId="77777777" w:rsidR="006A55D6" w:rsidRPr="00C2044F" w:rsidRDefault="006A55D6" w:rsidP="007C4147">
            <w:pPr>
              <w:overflowPunct/>
              <w:autoSpaceDE/>
              <w:autoSpaceDN/>
              <w:adjustRightInd/>
              <w:spacing w:after="0"/>
              <w:textAlignment w:val="auto"/>
              <w:rPr>
                <w:ins w:id="125" w:author="Xiaodong Shen" w:date="2024-05-23T00:11:00Z"/>
                <w:rFonts w:ascii="Arial" w:eastAsia="Batang" w:hAnsi="Arial" w:cs="Arial"/>
                <w:sz w:val="16"/>
                <w:szCs w:val="16"/>
                <w:highlight w:val="yellow"/>
                <w:lang w:eastAsia="en-US"/>
              </w:rPr>
            </w:pPr>
          </w:p>
        </w:tc>
      </w:tr>
      <w:tr w:rsidR="006A55D6" w:rsidRPr="00C2044F" w14:paraId="6181A69A" w14:textId="77777777" w:rsidTr="007C4147">
        <w:trPr>
          <w:trHeight w:val="20"/>
          <w:ins w:id="126" w:author="Xiaodong Shen" w:date="2024-05-23T00:07:00Z"/>
        </w:trPr>
        <w:tc>
          <w:tcPr>
            <w:tcW w:w="219" w:type="pct"/>
            <w:tcBorders>
              <w:top w:val="nil"/>
              <w:left w:val="single" w:sz="8" w:space="0" w:color="auto"/>
              <w:bottom w:val="single" w:sz="8" w:space="0" w:color="auto"/>
              <w:right w:val="single" w:sz="8" w:space="0" w:color="auto"/>
            </w:tcBorders>
          </w:tcPr>
          <w:p w14:paraId="33E7026B" w14:textId="77777777" w:rsidR="006A55D6" w:rsidRPr="00C2044F" w:rsidRDefault="006A55D6" w:rsidP="007C4147">
            <w:pPr>
              <w:overflowPunct/>
              <w:autoSpaceDE/>
              <w:autoSpaceDN/>
              <w:adjustRightInd/>
              <w:spacing w:after="0"/>
              <w:jc w:val="center"/>
              <w:textAlignment w:val="auto"/>
              <w:rPr>
                <w:ins w:id="127" w:author="Xiaodong Shen" w:date="2024-05-23T00:07:00Z"/>
                <w:rFonts w:ascii="Arial" w:eastAsia="等线" w:hAnsi="Arial" w:cs="Arial"/>
                <w:b/>
                <w:bCs/>
                <w:sz w:val="16"/>
                <w:szCs w:val="16"/>
                <w:highlight w:val="yellow"/>
                <w:lang w:eastAsia="zh-CN"/>
              </w:rPr>
            </w:pPr>
            <w:ins w:id="128" w:author="Xiaodong Shen" w:date="2024-05-23T00:07:00Z">
              <w:r w:rsidRPr="00C2044F">
                <w:rPr>
                  <w:rFonts w:ascii="Arial" w:eastAsia="等线"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40548063" w14:textId="77777777" w:rsidR="006A55D6" w:rsidRPr="00C2044F" w:rsidRDefault="006A55D6" w:rsidP="007C4147">
            <w:pPr>
              <w:overflowPunct/>
              <w:autoSpaceDE/>
              <w:autoSpaceDN/>
              <w:adjustRightInd/>
              <w:spacing w:after="0"/>
              <w:textAlignment w:val="auto"/>
              <w:rPr>
                <w:ins w:id="129" w:author="Xiaodong Shen" w:date="2024-05-23T00:07:00Z"/>
                <w:rFonts w:ascii="Arial" w:eastAsia="Batang" w:hAnsi="Arial" w:cs="Arial"/>
                <w:sz w:val="16"/>
                <w:szCs w:val="16"/>
                <w:highlight w:val="yellow"/>
                <w:lang w:eastAsia="en-US"/>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4CE34AE" w14:textId="77777777" w:rsidR="006A55D6" w:rsidRPr="00C2044F" w:rsidRDefault="006A55D6" w:rsidP="007C4147">
            <w:pPr>
              <w:overflowPunct/>
              <w:autoSpaceDE/>
              <w:autoSpaceDN/>
              <w:adjustRightInd/>
              <w:spacing w:after="0"/>
              <w:textAlignment w:val="auto"/>
              <w:rPr>
                <w:ins w:id="130" w:author="Xiaodong Shen" w:date="2024-05-23T00:07:00Z"/>
                <w:rFonts w:ascii="Arial" w:eastAsia="Batang" w:hAnsi="Arial" w:cs="Arial"/>
                <w:sz w:val="16"/>
                <w:szCs w:val="16"/>
                <w:highlight w:val="yellow"/>
                <w:lang w:eastAsia="en-US"/>
              </w:rPr>
            </w:pPr>
            <w:ins w:id="131" w:author="Xiaodong Shen" w:date="2024-05-23T00:07:00Z">
              <w:r w:rsidRPr="00C2044F">
                <w:rPr>
                  <w:rFonts w:ascii="Arial" w:eastAsia="Batang" w:hAnsi="Arial" w:cs="Arial"/>
                  <w:sz w:val="16"/>
                  <w:szCs w:val="16"/>
                  <w:highlight w:val="yellow"/>
                  <w:lang w:eastAsia="en-US"/>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5C79B19" w14:textId="77777777" w:rsidR="006A55D6" w:rsidRPr="00C2044F" w:rsidRDefault="006A55D6" w:rsidP="007C4147">
            <w:pPr>
              <w:overflowPunct/>
              <w:autoSpaceDE/>
              <w:autoSpaceDN/>
              <w:adjustRightInd/>
              <w:spacing w:after="0"/>
              <w:textAlignment w:val="auto"/>
              <w:rPr>
                <w:ins w:id="132" w:author="Xiaodong Shen" w:date="2024-05-23T00:07:00Z"/>
                <w:rFonts w:ascii="Arial" w:eastAsia="Batang" w:hAnsi="Arial" w:cs="Arial"/>
                <w:sz w:val="16"/>
                <w:szCs w:val="16"/>
                <w:highlight w:val="yellow"/>
                <w:lang w:eastAsia="en-US"/>
              </w:rPr>
            </w:pPr>
            <w:ins w:id="133" w:author="Xiaodong Shen" w:date="2024-05-23T00:07:00Z">
              <w:r w:rsidRPr="00C2044F">
                <w:rPr>
                  <w:rFonts w:ascii="Arial" w:eastAsia="Batang" w:hAnsi="Arial" w:cs="Arial"/>
                  <w:sz w:val="16"/>
                  <w:szCs w:val="16"/>
                  <w:highlight w:val="yellow"/>
                  <w:lang w:eastAsia="en-US"/>
                </w:rPr>
                <w:t>1 or 2</w:t>
              </w:r>
            </w:ins>
          </w:p>
        </w:tc>
        <w:tc>
          <w:tcPr>
            <w:tcW w:w="564" w:type="pct"/>
            <w:tcBorders>
              <w:top w:val="nil"/>
              <w:left w:val="nil"/>
              <w:bottom w:val="single" w:sz="8" w:space="0" w:color="auto"/>
              <w:right w:val="single" w:sz="8" w:space="0" w:color="auto"/>
            </w:tcBorders>
          </w:tcPr>
          <w:p w14:paraId="05960E83" w14:textId="77777777" w:rsidR="006A55D6" w:rsidRPr="00C2044F" w:rsidRDefault="006A55D6" w:rsidP="007C4147">
            <w:pPr>
              <w:overflowPunct/>
              <w:autoSpaceDE/>
              <w:autoSpaceDN/>
              <w:adjustRightInd/>
              <w:spacing w:after="0"/>
              <w:textAlignment w:val="auto"/>
              <w:rPr>
                <w:ins w:id="13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68B777F3" w14:textId="77777777" w:rsidR="006A55D6" w:rsidRPr="00C2044F" w:rsidRDefault="006A55D6" w:rsidP="007C4147">
            <w:pPr>
              <w:overflowPunct/>
              <w:autoSpaceDE/>
              <w:autoSpaceDN/>
              <w:adjustRightInd/>
              <w:spacing w:after="0"/>
              <w:textAlignment w:val="auto"/>
              <w:rPr>
                <w:ins w:id="135" w:author="Xiaodong Shen" w:date="2024-05-23T00:11:00Z"/>
                <w:rFonts w:ascii="Arial" w:eastAsia="Batang" w:hAnsi="Arial" w:cs="Arial"/>
                <w:sz w:val="16"/>
                <w:szCs w:val="16"/>
                <w:highlight w:val="yellow"/>
                <w:lang w:eastAsia="en-US"/>
              </w:rPr>
            </w:pPr>
          </w:p>
        </w:tc>
      </w:tr>
      <w:tr w:rsidR="006A55D6" w:rsidRPr="00C2044F" w14:paraId="355B278C" w14:textId="77777777" w:rsidTr="007C4147">
        <w:trPr>
          <w:trHeight w:val="20"/>
          <w:ins w:id="136" w:author="Xiaodong Shen" w:date="2024-05-23T00:07:00Z"/>
        </w:trPr>
        <w:tc>
          <w:tcPr>
            <w:tcW w:w="219" w:type="pct"/>
            <w:tcBorders>
              <w:top w:val="nil"/>
              <w:left w:val="single" w:sz="8" w:space="0" w:color="auto"/>
              <w:bottom w:val="single" w:sz="8" w:space="0" w:color="auto"/>
              <w:right w:val="single" w:sz="8" w:space="0" w:color="auto"/>
            </w:tcBorders>
          </w:tcPr>
          <w:p w14:paraId="45E14F6A" w14:textId="77777777" w:rsidR="006A55D6" w:rsidRPr="00C2044F" w:rsidRDefault="006A55D6" w:rsidP="007C4147">
            <w:pPr>
              <w:overflowPunct/>
              <w:autoSpaceDE/>
              <w:autoSpaceDN/>
              <w:adjustRightInd/>
              <w:spacing w:after="0"/>
              <w:jc w:val="center"/>
              <w:textAlignment w:val="auto"/>
              <w:rPr>
                <w:ins w:id="137" w:author="Xiaodong Shen" w:date="2024-05-23T00:07:00Z"/>
                <w:rFonts w:ascii="Arial" w:eastAsia="等线" w:hAnsi="Arial" w:cs="Arial"/>
                <w:b/>
                <w:bCs/>
                <w:sz w:val="16"/>
                <w:szCs w:val="16"/>
                <w:highlight w:val="yellow"/>
                <w:lang w:eastAsia="zh-CN"/>
              </w:rPr>
            </w:pPr>
            <w:ins w:id="138" w:author="Xiaodong Shen" w:date="2024-05-23T00:07:00Z">
              <w:r w:rsidRPr="00C2044F">
                <w:rPr>
                  <w:rFonts w:ascii="Arial" w:eastAsia="等线"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B07DCE" w14:textId="77777777" w:rsidR="006A55D6" w:rsidRPr="00C2044F" w:rsidRDefault="006A55D6" w:rsidP="007C4147">
            <w:pPr>
              <w:overflowPunct/>
              <w:autoSpaceDE/>
              <w:autoSpaceDN/>
              <w:adjustRightInd/>
              <w:spacing w:after="0"/>
              <w:textAlignment w:val="auto"/>
              <w:rPr>
                <w:ins w:id="139" w:author="Xiaodong Shen" w:date="2024-05-23T00:07:00Z"/>
                <w:rFonts w:ascii="Arial" w:eastAsia="Batang" w:hAnsi="Arial" w:cs="Arial"/>
                <w:sz w:val="16"/>
                <w:szCs w:val="16"/>
                <w:highlight w:val="yellow"/>
                <w:lang w:eastAsia="en-US"/>
              </w:rPr>
            </w:pPr>
            <w:ins w:id="140" w:author="Xiaodong Shen" w:date="2024-05-23T00:07:00Z">
              <w:r w:rsidRPr="00C2044F">
                <w:rPr>
                  <w:rFonts w:ascii="Arial" w:eastAsia="Batang" w:hAnsi="Arial" w:cs="Arial"/>
                  <w:sz w:val="16"/>
                  <w:szCs w:val="16"/>
                  <w:highlight w:val="yellow"/>
                  <w:lang w:eastAsia="en-US"/>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0D7420B" w14:textId="77777777" w:rsidR="006A55D6" w:rsidRPr="00C2044F" w:rsidRDefault="006A55D6" w:rsidP="007C4147">
            <w:pPr>
              <w:overflowPunct/>
              <w:autoSpaceDE/>
              <w:autoSpaceDN/>
              <w:adjustRightInd/>
              <w:spacing w:after="0"/>
              <w:textAlignment w:val="auto"/>
              <w:rPr>
                <w:ins w:id="141" w:author="Xiaodong Shen" w:date="2024-05-23T02:49:00Z"/>
                <w:rFonts w:ascii="Arial" w:eastAsia="等线" w:hAnsi="Arial" w:cs="Arial"/>
                <w:strike/>
                <w:sz w:val="16"/>
                <w:szCs w:val="16"/>
                <w:highlight w:val="yellow"/>
                <w:lang w:eastAsia="zh-CN"/>
              </w:rPr>
            </w:pPr>
            <w:ins w:id="142" w:author="Xiaodong Shen" w:date="2024-05-23T00:07:00Z">
              <w:r w:rsidRPr="00C2044F">
                <w:rPr>
                  <w:rFonts w:ascii="Arial" w:eastAsia="Batang" w:hAnsi="Arial" w:cs="Arial"/>
                  <w:strike/>
                  <w:sz w:val="16"/>
                  <w:szCs w:val="16"/>
                  <w:highlight w:val="yellow"/>
                  <w:lang w:eastAsia="en-US"/>
                </w:rPr>
                <w:t>[0.1, 1,</w:t>
              </w:r>
              <w:r w:rsidRPr="00C2044F">
                <w:rPr>
                  <w:rFonts w:ascii="Arial" w:eastAsia="等线" w:hAnsi="Arial" w:cs="Arial"/>
                  <w:strike/>
                  <w:sz w:val="16"/>
                  <w:szCs w:val="16"/>
                  <w:highlight w:val="yellow"/>
                  <w:lang w:eastAsia="zh-CN"/>
                </w:rPr>
                <w:t xml:space="preserve"> 5] kbps</w:t>
              </w:r>
            </w:ins>
          </w:p>
          <w:p w14:paraId="3D0D83BA" w14:textId="77777777" w:rsidR="006A55D6" w:rsidRPr="00C2044F" w:rsidRDefault="006A55D6" w:rsidP="007C4147">
            <w:pPr>
              <w:overflowPunct/>
              <w:autoSpaceDE/>
              <w:autoSpaceDN/>
              <w:adjustRightInd/>
              <w:spacing w:after="0"/>
              <w:textAlignment w:val="auto"/>
              <w:rPr>
                <w:ins w:id="143" w:author="Xiaodong Shen" w:date="2024-05-23T00:07:00Z"/>
                <w:rFonts w:ascii="Arial" w:eastAsia="等线" w:hAnsi="Arial" w:cs="Arial"/>
                <w:sz w:val="16"/>
                <w:szCs w:val="16"/>
                <w:highlight w:val="yellow"/>
                <w:lang w:eastAsia="zh-CN"/>
              </w:rPr>
            </w:pPr>
            <w:r w:rsidRPr="00C2044F">
              <w:rPr>
                <w:rFonts w:ascii="Arial" w:eastAsia="等线" w:hAnsi="Arial" w:cs="Arial" w:hint="eastAsia"/>
                <w:sz w:val="16"/>
                <w:szCs w:val="16"/>
                <w:highlight w:val="yellow"/>
                <w:lang w:eastAsia="zh-CN"/>
              </w:rPr>
              <w:t xml:space="preserve">[0.1] kbps (M), </w:t>
            </w:r>
            <w:ins w:id="144" w:author="Xiaodong Shen" w:date="2024-05-23T02:49:00Z">
              <w:r w:rsidRPr="00C2044F">
                <w:rPr>
                  <w:rFonts w:ascii="Arial" w:eastAsia="等线" w:hAnsi="Arial" w:cs="Arial"/>
                  <w:sz w:val="16"/>
                  <w:szCs w:val="16"/>
                  <w:highlight w:val="yellow"/>
                  <w:lang w:eastAsia="zh-CN"/>
                </w:rPr>
                <w:t>[1] kbps (M)</w:t>
              </w:r>
            </w:ins>
            <w:ins w:id="145" w:author="Xiaodong Shen" w:date="2024-05-23T02:51:00Z">
              <w:r w:rsidRPr="00C2044F">
                <w:rPr>
                  <w:rFonts w:ascii="Arial" w:eastAsia="等线" w:hAnsi="Arial" w:cs="Arial" w:hint="eastAsia"/>
                  <w:sz w:val="16"/>
                  <w:szCs w:val="16"/>
                  <w:highlight w:val="yellow"/>
                  <w:lang w:eastAsia="zh-CN"/>
                </w:rPr>
                <w:t xml:space="preserve">, </w:t>
              </w:r>
            </w:ins>
            <w:ins w:id="146" w:author="Xiaodong Shen" w:date="2024-05-23T02:49:00Z">
              <w:r w:rsidRPr="00C2044F">
                <w:rPr>
                  <w:rFonts w:ascii="Arial" w:eastAsia="等线" w:hAnsi="Arial" w:cs="Arial"/>
                  <w:sz w:val="16"/>
                  <w:szCs w:val="16"/>
                  <w:highlight w:val="yellow"/>
                  <w:lang w:eastAsia="zh-CN"/>
                </w:rPr>
                <w:t>[7] kbps (O)</w:t>
              </w:r>
            </w:ins>
            <w:ins w:id="147" w:author="Xiaodong Shen" w:date="2024-05-23T02:50:00Z">
              <w:r w:rsidRPr="00C2044F">
                <w:rPr>
                  <w:rFonts w:ascii="Arial" w:eastAsia="等线" w:hAnsi="Arial" w:cs="Arial"/>
                  <w:sz w:val="16"/>
                  <w:szCs w:val="16"/>
                  <w:highlight w:val="yellow"/>
                  <w:lang w:eastAsia="zh-CN"/>
                </w:rPr>
                <w:t xml:space="preserve">, </w:t>
              </w:r>
            </w:ins>
            <w:ins w:id="148" w:author="Xiaodong Shen" w:date="2024-05-23T02:51:00Z">
              <w:r w:rsidRPr="00C2044F">
                <w:rPr>
                  <w:rFonts w:ascii="Arial" w:eastAsia="等线"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4A834758" w14:textId="77777777" w:rsidR="006A55D6" w:rsidRPr="00C2044F" w:rsidRDefault="006A55D6" w:rsidP="007C4147">
            <w:pPr>
              <w:overflowPunct/>
              <w:autoSpaceDE/>
              <w:autoSpaceDN/>
              <w:adjustRightInd/>
              <w:spacing w:after="0"/>
              <w:textAlignment w:val="auto"/>
              <w:rPr>
                <w:ins w:id="149"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954CD77" w14:textId="77777777" w:rsidR="006A55D6" w:rsidRPr="00C2044F" w:rsidRDefault="006A55D6" w:rsidP="007C4147">
            <w:pPr>
              <w:overflowPunct/>
              <w:autoSpaceDE/>
              <w:autoSpaceDN/>
              <w:adjustRightInd/>
              <w:spacing w:after="0"/>
              <w:textAlignment w:val="auto"/>
              <w:rPr>
                <w:ins w:id="150" w:author="Xiaodong Shen" w:date="2024-05-23T00:11:00Z"/>
                <w:rFonts w:ascii="Arial" w:eastAsia="Batang" w:hAnsi="Arial" w:cs="Arial"/>
                <w:sz w:val="16"/>
                <w:szCs w:val="16"/>
                <w:highlight w:val="yellow"/>
                <w:lang w:eastAsia="en-US"/>
              </w:rPr>
            </w:pPr>
          </w:p>
        </w:tc>
      </w:tr>
      <w:tr w:rsidR="006A55D6" w:rsidRPr="00C2044F" w14:paraId="395A4A6C" w14:textId="77777777" w:rsidTr="007C4147">
        <w:trPr>
          <w:trHeight w:val="20"/>
          <w:ins w:id="151" w:author="Xiaodong Shen" w:date="2024-05-23T00:07:00Z"/>
        </w:trPr>
        <w:tc>
          <w:tcPr>
            <w:tcW w:w="219" w:type="pct"/>
            <w:tcBorders>
              <w:top w:val="nil"/>
              <w:left w:val="single" w:sz="8" w:space="0" w:color="auto"/>
              <w:bottom w:val="single" w:sz="8" w:space="0" w:color="auto"/>
              <w:right w:val="single" w:sz="8" w:space="0" w:color="auto"/>
            </w:tcBorders>
          </w:tcPr>
          <w:p w14:paraId="0508ED1F" w14:textId="77777777" w:rsidR="006A55D6" w:rsidRPr="00C2044F" w:rsidRDefault="006A55D6" w:rsidP="007C4147">
            <w:pPr>
              <w:overflowPunct/>
              <w:autoSpaceDE/>
              <w:autoSpaceDN/>
              <w:adjustRightInd/>
              <w:spacing w:after="0"/>
              <w:jc w:val="center"/>
              <w:textAlignment w:val="auto"/>
              <w:rPr>
                <w:ins w:id="152" w:author="Xiaodong Shen" w:date="2024-05-23T00:07:00Z"/>
                <w:rFonts w:ascii="Arial" w:eastAsia="等线" w:hAnsi="Arial" w:cs="Arial"/>
                <w:b/>
                <w:bCs/>
                <w:sz w:val="16"/>
                <w:szCs w:val="16"/>
                <w:highlight w:val="yellow"/>
                <w:lang w:eastAsia="zh-CN"/>
              </w:rPr>
            </w:pPr>
            <w:ins w:id="153" w:author="Xiaodong Shen" w:date="2024-05-23T00:07:00Z">
              <w:r w:rsidRPr="00C2044F">
                <w:rPr>
                  <w:rFonts w:ascii="Arial" w:eastAsia="等线"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7D67C6" w14:textId="77777777" w:rsidR="006A55D6" w:rsidRPr="00C2044F" w:rsidRDefault="006A55D6" w:rsidP="007C4147">
            <w:pPr>
              <w:overflowPunct/>
              <w:autoSpaceDE/>
              <w:autoSpaceDN/>
              <w:adjustRightInd/>
              <w:spacing w:after="0"/>
              <w:textAlignment w:val="auto"/>
              <w:rPr>
                <w:ins w:id="154" w:author="Xiaodong Shen" w:date="2024-05-23T00:07:00Z"/>
                <w:rFonts w:ascii="Arial" w:eastAsia="Batang" w:hAnsi="Arial" w:cs="Arial"/>
                <w:sz w:val="16"/>
                <w:szCs w:val="16"/>
                <w:highlight w:val="yellow"/>
                <w:lang w:eastAsia="en-US"/>
              </w:rPr>
            </w:pPr>
            <w:ins w:id="155" w:author="Xiaodong Shen" w:date="2024-05-23T00:07:00Z">
              <w:r w:rsidRPr="00C2044F">
                <w:rPr>
                  <w:rFonts w:ascii="Arial" w:eastAsia="Batang" w:hAnsi="Arial" w:cs="Arial"/>
                  <w:sz w:val="16"/>
                  <w:szCs w:val="16"/>
                  <w:highlight w:val="yellow"/>
                  <w:lang w:eastAsia="en-US"/>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002E288" w14:textId="77777777" w:rsidR="006A55D6" w:rsidRPr="00C2044F" w:rsidRDefault="006A55D6" w:rsidP="007C4147">
            <w:pPr>
              <w:overflowPunct/>
              <w:autoSpaceDE/>
              <w:autoSpaceDN/>
              <w:adjustRightInd/>
              <w:snapToGrid w:val="0"/>
              <w:spacing w:after="0"/>
              <w:textAlignment w:val="auto"/>
              <w:rPr>
                <w:ins w:id="156" w:author="Xiaodong Shen" w:date="2024-05-23T00:10:00Z"/>
                <w:rFonts w:ascii="Arial" w:eastAsia="宋体" w:hAnsi="Arial" w:cs="Arial"/>
                <w:sz w:val="16"/>
                <w:szCs w:val="16"/>
                <w:highlight w:val="yellow"/>
                <w:lang w:eastAsia="zh-CN" w:bidi="ar"/>
              </w:rPr>
            </w:pPr>
            <w:ins w:id="157" w:author="Xiaodong Shen" w:date="2024-05-23T00:10:00Z">
              <w:r w:rsidRPr="00C2044F">
                <w:rPr>
                  <w:rFonts w:ascii="Arial" w:eastAsia="宋体" w:hAnsi="Arial" w:cs="Arial"/>
                  <w:sz w:val="16"/>
                  <w:szCs w:val="16"/>
                  <w:highlight w:val="yellow"/>
                  <w:lang w:eastAsia="zh-CN" w:bidi="ar"/>
                </w:rPr>
                <w:t>{20 bits, 96 bits, 400 bits} are considered for message size.</w:t>
              </w:r>
            </w:ins>
          </w:p>
          <w:p w14:paraId="69B95FCF" w14:textId="77777777" w:rsidR="006A55D6" w:rsidRPr="00C2044F" w:rsidRDefault="006A55D6" w:rsidP="006A55D6">
            <w:pPr>
              <w:numPr>
                <w:ilvl w:val="0"/>
                <w:numId w:val="241"/>
              </w:numPr>
              <w:overflowPunct/>
              <w:autoSpaceDE/>
              <w:autoSpaceDN/>
              <w:adjustRightInd/>
              <w:snapToGrid w:val="0"/>
              <w:spacing w:after="0"/>
              <w:textAlignment w:val="auto"/>
              <w:rPr>
                <w:ins w:id="158" w:author="Xiaodong Shen" w:date="2024-05-23T00:07:00Z"/>
                <w:rFonts w:ascii="Arial" w:eastAsia="宋体" w:hAnsi="Arial" w:cs="Arial"/>
                <w:sz w:val="16"/>
                <w:szCs w:val="16"/>
                <w:highlight w:val="yellow"/>
                <w:lang w:eastAsia="zh-CN" w:bidi="ar"/>
              </w:rPr>
            </w:pPr>
            <w:ins w:id="159" w:author="Xiaodong Shen" w:date="2024-05-23T00:10:00Z">
              <w:r w:rsidRPr="00C2044F">
                <w:rPr>
                  <w:rFonts w:ascii="Arial" w:eastAsia="宋体"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79D7154" w14:textId="77777777" w:rsidR="006A55D6" w:rsidRPr="00C2044F" w:rsidRDefault="006A55D6" w:rsidP="007C4147">
            <w:pPr>
              <w:overflowPunct/>
              <w:autoSpaceDE/>
              <w:autoSpaceDN/>
              <w:adjustRightInd/>
              <w:snapToGrid w:val="0"/>
              <w:spacing w:after="0"/>
              <w:textAlignment w:val="auto"/>
              <w:rPr>
                <w:ins w:id="160" w:author="Xiaodong Shen" w:date="2024-05-23T00:11:00Z"/>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3E1150EC" w14:textId="77777777" w:rsidR="006A55D6" w:rsidRPr="00C2044F" w:rsidRDefault="006A55D6" w:rsidP="007C4147">
            <w:pPr>
              <w:overflowPunct/>
              <w:autoSpaceDE/>
              <w:autoSpaceDN/>
              <w:adjustRightInd/>
              <w:snapToGrid w:val="0"/>
              <w:spacing w:after="0"/>
              <w:textAlignment w:val="auto"/>
              <w:rPr>
                <w:ins w:id="161" w:author="Xiaodong Shen" w:date="2024-05-23T00:11:00Z"/>
                <w:rFonts w:ascii="Arial" w:eastAsia="宋体" w:hAnsi="Arial" w:cs="Arial"/>
                <w:sz w:val="16"/>
                <w:szCs w:val="16"/>
                <w:highlight w:val="yellow"/>
                <w:lang w:eastAsia="zh-CN" w:bidi="ar"/>
              </w:rPr>
            </w:pPr>
          </w:p>
        </w:tc>
      </w:tr>
      <w:tr w:rsidR="006A55D6" w:rsidRPr="00C2044F" w14:paraId="383EFB79" w14:textId="77777777" w:rsidTr="007C4147">
        <w:trPr>
          <w:trHeight w:val="20"/>
          <w:ins w:id="162" w:author="Xiaodong Shen" w:date="2024-05-23T00:07:00Z"/>
        </w:trPr>
        <w:tc>
          <w:tcPr>
            <w:tcW w:w="219" w:type="pct"/>
            <w:tcBorders>
              <w:top w:val="nil"/>
              <w:left w:val="single" w:sz="8" w:space="0" w:color="auto"/>
              <w:bottom w:val="single" w:sz="8" w:space="0" w:color="auto"/>
              <w:right w:val="single" w:sz="8" w:space="0" w:color="auto"/>
            </w:tcBorders>
          </w:tcPr>
          <w:p w14:paraId="57E5DF29" w14:textId="77777777" w:rsidR="006A55D6" w:rsidRPr="00C2044F" w:rsidRDefault="006A55D6" w:rsidP="007C4147">
            <w:pPr>
              <w:overflowPunct/>
              <w:autoSpaceDE/>
              <w:autoSpaceDN/>
              <w:adjustRightInd/>
              <w:spacing w:after="0"/>
              <w:jc w:val="center"/>
              <w:textAlignment w:val="auto"/>
              <w:rPr>
                <w:ins w:id="163" w:author="Xiaodong Shen" w:date="2024-05-23T00:07:00Z"/>
                <w:rFonts w:ascii="Arial" w:eastAsia="等线" w:hAnsi="Arial" w:cs="Arial"/>
                <w:b/>
                <w:bCs/>
                <w:sz w:val="16"/>
                <w:szCs w:val="16"/>
                <w:highlight w:val="yellow"/>
                <w:lang w:eastAsia="zh-CN"/>
              </w:rPr>
            </w:pPr>
            <w:ins w:id="164" w:author="Xiaodong Shen" w:date="2024-05-23T00:07:00Z">
              <w:r w:rsidRPr="00C2044F">
                <w:rPr>
                  <w:rFonts w:ascii="Arial" w:eastAsia="等线"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FE24" w14:textId="77777777" w:rsidR="006A55D6" w:rsidRPr="00C2044F" w:rsidRDefault="006A55D6" w:rsidP="007C4147">
            <w:pPr>
              <w:overflowPunct/>
              <w:autoSpaceDE/>
              <w:autoSpaceDN/>
              <w:adjustRightInd/>
              <w:spacing w:after="0"/>
              <w:textAlignment w:val="auto"/>
              <w:rPr>
                <w:ins w:id="165" w:author="Xiaodong Shen" w:date="2024-05-23T00:07:00Z"/>
                <w:rFonts w:ascii="Arial" w:eastAsia="Batang" w:hAnsi="Arial" w:cs="Arial"/>
                <w:sz w:val="16"/>
                <w:szCs w:val="16"/>
                <w:highlight w:val="yellow"/>
                <w:lang w:eastAsia="en-US"/>
              </w:rPr>
            </w:pPr>
            <w:ins w:id="166" w:author="Xiaodong Shen" w:date="2024-05-23T00:07:00Z">
              <w:r w:rsidRPr="00C2044F">
                <w:rPr>
                  <w:rFonts w:ascii="Arial" w:eastAsia="Batang" w:hAnsi="Arial" w:cs="Arial"/>
                  <w:sz w:val="16"/>
                  <w:szCs w:val="16"/>
                  <w:highlight w:val="yellow"/>
                  <w:lang w:eastAsia="en-US"/>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58612D" w14:textId="77777777" w:rsidR="006A55D6" w:rsidRPr="00C2044F" w:rsidRDefault="006A55D6" w:rsidP="007C4147">
            <w:pPr>
              <w:overflowPunct/>
              <w:autoSpaceDE/>
              <w:autoSpaceDN/>
              <w:adjustRightInd/>
              <w:spacing w:after="0"/>
              <w:textAlignment w:val="auto"/>
              <w:rPr>
                <w:ins w:id="167" w:author="Xiaodong Shen" w:date="2024-05-23T00:07:00Z"/>
                <w:rFonts w:ascii="Arial" w:eastAsia="Batang" w:hAnsi="Arial" w:cs="Arial"/>
                <w:sz w:val="16"/>
                <w:szCs w:val="16"/>
                <w:highlight w:val="yellow"/>
                <w:lang w:eastAsia="en-US"/>
              </w:rPr>
            </w:pPr>
            <w:ins w:id="168" w:author="Xiaodong Shen" w:date="2024-05-23T00:07:00Z">
              <w:r w:rsidRPr="00C2044F">
                <w:rPr>
                  <w:rFonts w:ascii="Arial" w:eastAsia="Batang" w:hAnsi="Arial" w:cs="Arial"/>
                  <w:sz w:val="16"/>
                  <w:szCs w:val="16"/>
                  <w:highlight w:val="yellow"/>
                  <w:lang w:eastAsia="en-US"/>
                </w:rPr>
                <w:t>1%, 10%</w:t>
              </w:r>
            </w:ins>
          </w:p>
        </w:tc>
        <w:tc>
          <w:tcPr>
            <w:tcW w:w="564" w:type="pct"/>
            <w:tcBorders>
              <w:top w:val="nil"/>
              <w:left w:val="nil"/>
              <w:bottom w:val="single" w:sz="8" w:space="0" w:color="auto"/>
              <w:right w:val="single" w:sz="8" w:space="0" w:color="auto"/>
            </w:tcBorders>
          </w:tcPr>
          <w:p w14:paraId="4594DABB" w14:textId="77777777" w:rsidR="006A55D6" w:rsidRPr="00C2044F" w:rsidRDefault="006A55D6" w:rsidP="007C4147">
            <w:pPr>
              <w:overflowPunct/>
              <w:autoSpaceDE/>
              <w:autoSpaceDN/>
              <w:adjustRightInd/>
              <w:spacing w:after="0"/>
              <w:textAlignment w:val="auto"/>
              <w:rPr>
                <w:ins w:id="169"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A981A89" w14:textId="77777777" w:rsidR="006A55D6" w:rsidRPr="00C2044F" w:rsidRDefault="006A55D6" w:rsidP="007C4147">
            <w:pPr>
              <w:overflowPunct/>
              <w:autoSpaceDE/>
              <w:autoSpaceDN/>
              <w:adjustRightInd/>
              <w:spacing w:after="0"/>
              <w:textAlignment w:val="auto"/>
              <w:rPr>
                <w:ins w:id="170" w:author="Xiaodong Shen" w:date="2024-05-23T00:11:00Z"/>
                <w:rFonts w:ascii="Arial" w:eastAsia="Batang" w:hAnsi="Arial" w:cs="Arial"/>
                <w:sz w:val="16"/>
                <w:szCs w:val="16"/>
                <w:highlight w:val="yellow"/>
                <w:lang w:eastAsia="en-US"/>
              </w:rPr>
            </w:pPr>
          </w:p>
        </w:tc>
      </w:tr>
      <w:tr w:rsidR="006A55D6" w:rsidRPr="00C2044F" w14:paraId="41405F4E" w14:textId="77777777" w:rsidTr="007C4147">
        <w:trPr>
          <w:trHeight w:val="20"/>
          <w:ins w:id="171" w:author="Xiaodong Shen" w:date="2024-05-23T00:07:00Z"/>
        </w:trPr>
        <w:tc>
          <w:tcPr>
            <w:tcW w:w="219" w:type="pct"/>
            <w:tcBorders>
              <w:top w:val="nil"/>
              <w:left w:val="single" w:sz="8" w:space="0" w:color="auto"/>
              <w:bottom w:val="single" w:sz="8" w:space="0" w:color="auto"/>
              <w:right w:val="single" w:sz="8" w:space="0" w:color="auto"/>
            </w:tcBorders>
          </w:tcPr>
          <w:p w14:paraId="6342149E" w14:textId="77777777" w:rsidR="006A55D6" w:rsidRPr="00C2044F" w:rsidRDefault="006A55D6" w:rsidP="007C4147">
            <w:pPr>
              <w:overflowPunct/>
              <w:autoSpaceDE/>
              <w:autoSpaceDN/>
              <w:adjustRightInd/>
              <w:spacing w:after="0"/>
              <w:jc w:val="center"/>
              <w:textAlignment w:val="auto"/>
              <w:rPr>
                <w:ins w:id="172" w:author="Xiaodong Shen" w:date="2024-05-23T00:07:00Z"/>
                <w:rFonts w:ascii="Arial" w:eastAsia="等线" w:hAnsi="Arial" w:cs="Arial"/>
                <w:b/>
                <w:bCs/>
                <w:sz w:val="16"/>
                <w:szCs w:val="16"/>
                <w:highlight w:val="yellow"/>
                <w:lang w:eastAsia="zh-CN"/>
              </w:rPr>
            </w:pPr>
            <w:ins w:id="173" w:author="Xiaodong Shen" w:date="2024-05-23T00:07:00Z">
              <w:r w:rsidRPr="00C2044F">
                <w:rPr>
                  <w:rFonts w:ascii="Arial" w:eastAsia="等线"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91DCC0F" w14:textId="77777777" w:rsidR="006A55D6" w:rsidRPr="00C2044F" w:rsidRDefault="006A55D6" w:rsidP="007C4147">
            <w:pPr>
              <w:overflowPunct/>
              <w:autoSpaceDE/>
              <w:autoSpaceDN/>
              <w:adjustRightInd/>
              <w:spacing w:after="0"/>
              <w:textAlignment w:val="auto"/>
              <w:rPr>
                <w:ins w:id="174" w:author="Xiaodong Shen" w:date="2024-05-23T00:07:00Z"/>
                <w:rFonts w:ascii="Arial" w:eastAsia="Batang" w:hAnsi="Arial" w:cs="Arial"/>
                <w:sz w:val="16"/>
                <w:szCs w:val="16"/>
                <w:highlight w:val="yellow"/>
                <w:lang w:eastAsia="en-US"/>
              </w:rPr>
            </w:pPr>
            <w:ins w:id="175" w:author="Xiaodong Shen" w:date="2024-05-23T00:07:00Z">
              <w:r w:rsidRPr="00C2044F">
                <w:rPr>
                  <w:rFonts w:ascii="Arial" w:eastAsia="Batang" w:hAnsi="Arial" w:cs="Arial"/>
                  <w:sz w:val="16"/>
                  <w:szCs w:val="16"/>
                  <w:highlight w:val="yellow"/>
                  <w:lang w:eastAsia="en-US"/>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72A536A" w14:textId="77777777" w:rsidR="006A55D6" w:rsidRPr="00C2044F" w:rsidRDefault="006A55D6" w:rsidP="007C4147">
            <w:pPr>
              <w:overflowPunct/>
              <w:autoSpaceDE/>
              <w:autoSpaceDN/>
              <w:adjustRightInd/>
              <w:spacing w:after="0"/>
              <w:textAlignment w:val="auto"/>
              <w:rPr>
                <w:ins w:id="176" w:author="Xiaodong Shen" w:date="2024-05-23T03:08:00Z"/>
                <w:rFonts w:ascii="Arial" w:eastAsia="等线" w:hAnsi="Arial" w:cs="Arial"/>
                <w:strike/>
                <w:sz w:val="16"/>
                <w:szCs w:val="16"/>
                <w:highlight w:val="yellow"/>
                <w:lang w:eastAsia="zh-CN"/>
              </w:rPr>
            </w:pPr>
            <w:ins w:id="177" w:author="Xiaodong Shen" w:date="2024-05-23T00:07:00Z">
              <w:r w:rsidRPr="00C2044F">
                <w:rPr>
                  <w:rFonts w:ascii="Arial" w:eastAsia="Batang" w:hAnsi="Arial" w:cs="Arial"/>
                  <w:strike/>
                  <w:sz w:val="16"/>
                  <w:szCs w:val="16"/>
                  <w:highlight w:val="yellow"/>
                  <w:lang w:eastAsia="en-US"/>
                </w:rPr>
                <w:t>&lt;Editor’s Note:</w:t>
              </w:r>
              <w:r w:rsidRPr="00C2044F">
                <w:rPr>
                  <w:rFonts w:ascii="Times" w:eastAsia="Batang" w:hAnsi="Times"/>
                  <w:strike/>
                  <w:szCs w:val="24"/>
                  <w:highlight w:val="yellow"/>
                  <w:lang w:eastAsia="en-US"/>
                </w:rPr>
                <w:t xml:space="preserve"> </w:t>
              </w:r>
              <w:r w:rsidRPr="00C2044F">
                <w:rPr>
                  <w:rFonts w:ascii="Arial" w:eastAsia="Batang" w:hAnsi="Arial" w:cs="Arial"/>
                  <w:strike/>
                  <w:sz w:val="16"/>
                  <w:szCs w:val="16"/>
                  <w:highlight w:val="yellow"/>
                  <w:lang w:eastAsia="en-US"/>
                </w:rPr>
                <w:t>will be updated according to the agreements made for</w:t>
              </w:r>
              <w:r w:rsidRPr="00C2044F">
                <w:rPr>
                  <w:rFonts w:ascii="Times" w:eastAsia="Batang" w:hAnsi="Times"/>
                  <w:strike/>
                  <w:sz w:val="16"/>
                  <w:szCs w:val="16"/>
                  <w:highlight w:val="yellow"/>
                  <w:lang w:eastAsia="en-US"/>
                </w:rPr>
                <w:t> </w:t>
              </w:r>
              <w:r w:rsidRPr="00C2044F">
                <w:rPr>
                  <w:rFonts w:ascii="Arial" w:eastAsia="Batang" w:hAnsi="Arial" w:cs="Arial"/>
                  <w:strike/>
                  <w:sz w:val="16"/>
                  <w:szCs w:val="16"/>
                  <w:highlight w:val="yellow"/>
                  <w:lang w:eastAsia="en-US"/>
                </w:rPr>
                <w:t>Sampling frequency</w:t>
              </w:r>
              <w:r w:rsidRPr="00C2044F">
                <w:rPr>
                  <w:rFonts w:ascii="Times" w:eastAsia="Batang" w:hAnsi="Times"/>
                  <w:strike/>
                  <w:sz w:val="16"/>
                  <w:szCs w:val="16"/>
                  <w:highlight w:val="yellow"/>
                  <w:lang w:eastAsia="en-US"/>
                </w:rPr>
                <w:t> </w:t>
              </w:r>
              <w:r w:rsidRPr="00C2044F">
                <w:rPr>
                  <w:rFonts w:ascii="Arial" w:eastAsia="Batang" w:hAnsi="Arial" w:cs="Arial"/>
                  <w:strike/>
                  <w:sz w:val="16"/>
                  <w:szCs w:val="16"/>
                  <w:highlight w:val="yellow"/>
                  <w:lang w:eastAsia="en-US"/>
                </w:rPr>
                <w:t>&gt;</w:t>
              </w:r>
            </w:ins>
          </w:p>
          <w:p w14:paraId="7DCEB5A3" w14:textId="77777777" w:rsidR="006A55D6" w:rsidRPr="00C2044F" w:rsidRDefault="006A55D6" w:rsidP="007C4147">
            <w:pPr>
              <w:overflowPunct/>
              <w:autoSpaceDE/>
              <w:autoSpaceDN/>
              <w:adjustRightInd/>
              <w:spacing w:after="0"/>
              <w:textAlignment w:val="auto"/>
              <w:rPr>
                <w:ins w:id="178" w:author="Xiaodong Shen" w:date="2024-05-23T03:07:00Z"/>
                <w:rFonts w:ascii="Arial" w:eastAsia="等线" w:hAnsi="Arial" w:cs="Arial"/>
                <w:strike/>
                <w:sz w:val="16"/>
                <w:szCs w:val="16"/>
                <w:highlight w:val="yellow"/>
                <w:lang w:eastAsia="zh-CN"/>
              </w:rPr>
            </w:pPr>
          </w:p>
          <w:p w14:paraId="7E1B2DE4" w14:textId="77777777" w:rsidR="006A55D6" w:rsidRPr="00C2044F" w:rsidRDefault="006A55D6" w:rsidP="007C4147">
            <w:pPr>
              <w:overflowPunct/>
              <w:autoSpaceDE/>
              <w:autoSpaceDN/>
              <w:adjustRightInd/>
              <w:spacing w:after="0"/>
              <w:textAlignment w:val="auto"/>
              <w:rPr>
                <w:ins w:id="179" w:author="Xiaodong Shen" w:date="2024-05-23T02:59:00Z"/>
                <w:rFonts w:ascii="Arial" w:eastAsia="等线" w:hAnsi="Arial" w:cs="Arial"/>
                <w:sz w:val="16"/>
                <w:szCs w:val="16"/>
                <w:highlight w:val="yellow"/>
                <w:lang w:eastAsia="zh-CN"/>
              </w:rPr>
            </w:pPr>
            <w:ins w:id="180" w:author="Xiaodong Shen" w:date="2024-05-23T03:07:00Z">
              <w:r w:rsidRPr="00C2044F">
                <w:rPr>
                  <w:rFonts w:ascii="Arial" w:eastAsia="等线" w:hAnsi="Arial" w:cs="Arial"/>
                  <w:sz w:val="16"/>
                  <w:szCs w:val="16"/>
                  <w:highlight w:val="yellow"/>
                  <w:lang w:eastAsia="zh-CN"/>
                </w:rPr>
                <w:t xml:space="preserve">Sampling frequency is 1.92 </w:t>
              </w:r>
              <w:proofErr w:type="spellStart"/>
              <w:r w:rsidRPr="00C2044F">
                <w:rPr>
                  <w:rFonts w:ascii="Arial" w:eastAsia="等线" w:hAnsi="Arial" w:cs="Arial"/>
                  <w:sz w:val="16"/>
                  <w:szCs w:val="16"/>
                  <w:highlight w:val="yellow"/>
                  <w:lang w:eastAsia="zh-CN"/>
                </w:rPr>
                <w:t>M</w:t>
              </w:r>
            </w:ins>
            <w:r w:rsidRPr="00C2044F">
              <w:rPr>
                <w:rFonts w:ascii="Arial" w:eastAsia="等线" w:hAnsi="Arial" w:cs="Arial"/>
                <w:sz w:val="16"/>
                <w:szCs w:val="16"/>
                <w:highlight w:val="yellow"/>
                <w:lang w:eastAsia="zh-CN"/>
              </w:rPr>
              <w:t>s</w:t>
            </w:r>
            <w:ins w:id="181" w:author="Xiaodong Shen" w:date="2024-05-23T03:07:00Z">
              <w:r w:rsidRPr="00C2044F">
                <w:rPr>
                  <w:rFonts w:ascii="Arial" w:eastAsia="等线" w:hAnsi="Arial" w:cs="Arial"/>
                  <w:sz w:val="16"/>
                  <w:szCs w:val="16"/>
                  <w:highlight w:val="yellow"/>
                  <w:lang w:eastAsia="zh-CN"/>
                </w:rPr>
                <w:t>ps</w:t>
              </w:r>
              <w:proofErr w:type="spellEnd"/>
              <w:r w:rsidRPr="00C2044F">
                <w:rPr>
                  <w:rFonts w:ascii="Arial" w:eastAsia="等线" w:hAnsi="Arial" w:cs="Arial"/>
                  <w:sz w:val="16"/>
                  <w:szCs w:val="16"/>
                  <w:highlight w:val="yellow"/>
                  <w:lang w:eastAsia="zh-CN"/>
                </w:rPr>
                <w:t>.</w:t>
              </w:r>
            </w:ins>
          </w:p>
          <w:p w14:paraId="73BC7172" w14:textId="77777777" w:rsidR="006A55D6" w:rsidRPr="00C2044F" w:rsidRDefault="006A55D6" w:rsidP="007C4147">
            <w:pPr>
              <w:overflowPunct/>
              <w:autoSpaceDE/>
              <w:autoSpaceDN/>
              <w:adjustRightInd/>
              <w:spacing w:after="0"/>
              <w:textAlignment w:val="auto"/>
              <w:rPr>
                <w:ins w:id="182" w:author="Xiaodong Shen" w:date="2024-05-23T03:00:00Z"/>
                <w:rFonts w:ascii="Arial" w:eastAsia="等线" w:hAnsi="Arial" w:cs="Arial"/>
                <w:sz w:val="16"/>
                <w:szCs w:val="16"/>
                <w:highlight w:val="yellow"/>
                <w:lang w:eastAsia="zh-CN"/>
              </w:rPr>
            </w:pPr>
            <w:ins w:id="183" w:author="Xiaodong Shen" w:date="2024-05-23T02:59:00Z">
              <w:r w:rsidRPr="00C2044F">
                <w:rPr>
                  <w:rFonts w:ascii="Arial" w:eastAsia="Batang" w:hAnsi="Arial" w:cs="Arial"/>
                  <w:sz w:val="16"/>
                  <w:szCs w:val="16"/>
                  <w:highlight w:val="yellow"/>
                  <w:lang w:eastAsia="en-US"/>
                </w:rPr>
                <w:t xml:space="preserve">Initial </w:t>
              </w:r>
            </w:ins>
            <w:ins w:id="184" w:author="Xiaodong Shen" w:date="2024-05-23T03:07:00Z">
              <w:r w:rsidRPr="00C2044F">
                <w:rPr>
                  <w:rFonts w:ascii="Arial" w:eastAsia="等线" w:hAnsi="Arial" w:cs="Arial"/>
                  <w:sz w:val="16"/>
                  <w:szCs w:val="16"/>
                  <w:highlight w:val="yellow"/>
                  <w:lang w:eastAsia="zh-CN"/>
                </w:rPr>
                <w:t>SFO (</w:t>
              </w:r>
            </w:ins>
            <w:ins w:id="185" w:author="Xiaodong Shen" w:date="2024-05-23T02:59:00Z">
              <w:r w:rsidRPr="00C2044F">
                <w:rPr>
                  <w:rFonts w:ascii="Arial" w:eastAsia="Batang" w:hAnsi="Arial" w:cs="Arial"/>
                  <w:sz w:val="16"/>
                  <w:szCs w:val="16"/>
                  <w:highlight w:val="yellow"/>
                  <w:lang w:eastAsia="en-US"/>
                </w:rPr>
                <w:t xml:space="preserve">Sampling </w:t>
              </w:r>
            </w:ins>
            <w:ins w:id="186" w:author="Xiaodong Shen" w:date="2024-05-23T03:07:00Z">
              <w:r w:rsidRPr="00C2044F">
                <w:rPr>
                  <w:rFonts w:ascii="Arial" w:eastAsia="等线" w:hAnsi="Arial" w:cs="Arial"/>
                  <w:sz w:val="16"/>
                  <w:szCs w:val="16"/>
                  <w:highlight w:val="yellow"/>
                  <w:lang w:eastAsia="zh-CN"/>
                </w:rPr>
                <w:t>F</w:t>
              </w:r>
            </w:ins>
            <w:ins w:id="187" w:author="Xiaodong Shen" w:date="2024-05-23T02:59:00Z">
              <w:r w:rsidRPr="00C2044F">
                <w:rPr>
                  <w:rFonts w:ascii="Arial" w:eastAsia="Batang" w:hAnsi="Arial" w:cs="Arial"/>
                  <w:sz w:val="16"/>
                  <w:szCs w:val="16"/>
                  <w:highlight w:val="yellow"/>
                  <w:lang w:eastAsia="en-US"/>
                </w:rPr>
                <w:t>req</w:t>
              </w:r>
            </w:ins>
            <w:ins w:id="188" w:author="Xiaodong Shen" w:date="2024-05-23T03:00:00Z">
              <w:r w:rsidRPr="00C2044F">
                <w:rPr>
                  <w:rFonts w:ascii="Arial" w:eastAsia="Batang" w:hAnsi="Arial" w:cs="Arial"/>
                  <w:sz w:val="16"/>
                  <w:szCs w:val="16"/>
                  <w:highlight w:val="yellow"/>
                  <w:lang w:eastAsia="en-US"/>
                </w:rPr>
                <w:t>uency</w:t>
              </w:r>
            </w:ins>
            <w:ins w:id="189" w:author="Xiaodong Shen" w:date="2024-05-23T03:07:00Z">
              <w:r w:rsidRPr="00C2044F">
                <w:rPr>
                  <w:rFonts w:ascii="Arial" w:eastAsia="等线" w:hAnsi="Arial" w:cs="Arial"/>
                  <w:sz w:val="16"/>
                  <w:szCs w:val="16"/>
                  <w:highlight w:val="yellow"/>
                  <w:lang w:eastAsia="zh-CN"/>
                </w:rPr>
                <w:t xml:space="preserve"> Offset) (Fe)</w:t>
              </w:r>
            </w:ins>
            <w:ins w:id="190" w:author="Xiaodong Shen" w:date="2024-05-23T03:00:00Z">
              <w:r w:rsidRPr="00C2044F">
                <w:rPr>
                  <w:rFonts w:ascii="Arial" w:eastAsia="Batang" w:hAnsi="Arial" w:cs="Arial"/>
                  <w:sz w:val="16"/>
                  <w:szCs w:val="16"/>
                  <w:highlight w:val="yellow"/>
                  <w:lang w:eastAsia="en-US"/>
                </w:rPr>
                <w:t>:</w:t>
              </w:r>
            </w:ins>
          </w:p>
          <w:p w14:paraId="1F5918BA" w14:textId="77777777" w:rsidR="006A55D6" w:rsidRPr="00C2044F" w:rsidRDefault="006A55D6" w:rsidP="006A55D6">
            <w:pPr>
              <w:numPr>
                <w:ilvl w:val="0"/>
                <w:numId w:val="251"/>
              </w:numPr>
              <w:overflowPunct/>
              <w:autoSpaceDE/>
              <w:autoSpaceDN/>
              <w:adjustRightInd/>
              <w:spacing w:after="0"/>
              <w:ind w:left="714" w:hanging="357"/>
              <w:contextualSpacing/>
              <w:jc w:val="both"/>
              <w:textAlignment w:val="auto"/>
              <w:rPr>
                <w:ins w:id="191" w:author="Xiaodong Shen" w:date="2024-05-23T03:01:00Z"/>
                <w:rFonts w:ascii="Arial" w:eastAsia="Batang" w:hAnsi="Arial" w:cs="Arial"/>
                <w:sz w:val="16"/>
                <w:szCs w:val="16"/>
                <w:highlight w:val="yellow"/>
                <w:lang w:eastAsia="en-US"/>
              </w:rPr>
            </w:pPr>
            <w:ins w:id="192" w:author="Xiaodong Shen" w:date="2024-05-23T03:01:00Z">
              <w:r w:rsidRPr="00C2044F">
                <w:rPr>
                  <w:rFonts w:ascii="Arial" w:eastAsia="等线" w:hAnsi="Arial" w:cs="Arial"/>
                  <w:sz w:val="16"/>
                  <w:szCs w:val="16"/>
                  <w:highlight w:val="yellow"/>
                  <w:lang w:eastAsia="zh-CN"/>
                </w:rPr>
                <w:t xml:space="preserve">[0.1 ~ 1] * 10^5 ppm </w:t>
              </w:r>
              <w:r w:rsidRPr="00C2044F">
                <w:rPr>
                  <w:rFonts w:ascii="Arial" w:eastAsia="等线" w:hAnsi="Arial" w:cs="Arial"/>
                  <w:strike/>
                  <w:sz w:val="16"/>
                  <w:szCs w:val="16"/>
                  <w:highlight w:val="yellow"/>
                  <w:lang w:eastAsia="zh-CN"/>
                </w:rPr>
                <w:t>for device 1</w:t>
              </w:r>
            </w:ins>
            <w:ins w:id="193" w:author="Xiaodong Shen" w:date="2024-05-23T03:15:00Z">
              <w:r w:rsidRPr="00C2044F">
                <w:rPr>
                  <w:rFonts w:ascii="Arial" w:eastAsia="等线" w:hAnsi="Arial" w:cs="Arial" w:hint="eastAsia"/>
                  <w:strike/>
                  <w:sz w:val="16"/>
                  <w:szCs w:val="16"/>
                  <w:highlight w:val="yellow"/>
                  <w:lang w:eastAsia="zh-CN"/>
                </w:rPr>
                <w:t>, reported by company</w:t>
              </w:r>
            </w:ins>
          </w:p>
          <w:p w14:paraId="38166A38" w14:textId="77777777" w:rsidR="006A55D6" w:rsidRPr="00C2044F" w:rsidRDefault="006A55D6" w:rsidP="006A55D6">
            <w:pPr>
              <w:numPr>
                <w:ilvl w:val="0"/>
                <w:numId w:val="251"/>
              </w:numPr>
              <w:overflowPunct/>
              <w:autoSpaceDE/>
              <w:autoSpaceDN/>
              <w:adjustRightInd/>
              <w:spacing w:after="0"/>
              <w:ind w:left="714" w:hanging="357"/>
              <w:contextualSpacing/>
              <w:jc w:val="both"/>
              <w:textAlignment w:val="auto"/>
              <w:rPr>
                <w:ins w:id="194" w:author="Xiaodong Shen" w:date="2024-05-23T03:07:00Z"/>
                <w:rFonts w:ascii="Arial" w:eastAsia="Batang" w:hAnsi="Arial" w:cs="Arial"/>
                <w:strike/>
                <w:sz w:val="16"/>
                <w:szCs w:val="16"/>
                <w:highlight w:val="yellow"/>
                <w:lang w:eastAsia="en-US"/>
              </w:rPr>
            </w:pPr>
            <w:ins w:id="195" w:author="Xiaodong Shen" w:date="2024-05-23T03:01:00Z">
              <w:r w:rsidRPr="00C2044F">
                <w:rPr>
                  <w:rFonts w:ascii="Arial" w:eastAsia="等线" w:hAnsi="Arial" w:cs="Arial"/>
                  <w:strike/>
                  <w:sz w:val="16"/>
                  <w:szCs w:val="16"/>
                  <w:highlight w:val="yellow"/>
                  <w:lang w:eastAsia="zh-CN"/>
                </w:rPr>
                <w:t>[0.1 ~ 1] * 10^4 ppm for device 2</w:t>
              </w:r>
            </w:ins>
            <w:ins w:id="196" w:author="Xiaodong Shen" w:date="2024-05-23T03:15:00Z">
              <w:r w:rsidRPr="00C2044F">
                <w:rPr>
                  <w:rFonts w:ascii="Arial" w:eastAsia="等线" w:hAnsi="Arial" w:cs="Arial" w:hint="eastAsia"/>
                  <w:strike/>
                  <w:sz w:val="16"/>
                  <w:szCs w:val="16"/>
                  <w:highlight w:val="yellow"/>
                  <w:lang w:eastAsia="zh-CN"/>
                </w:rPr>
                <w:t>, reported by company</w:t>
              </w:r>
            </w:ins>
          </w:p>
          <w:p w14:paraId="4EF5A73B" w14:textId="77777777" w:rsidR="006A55D6" w:rsidRPr="00C2044F" w:rsidRDefault="006A55D6" w:rsidP="007C4147">
            <w:pPr>
              <w:overflowPunct/>
              <w:autoSpaceDE/>
              <w:autoSpaceDN/>
              <w:adjustRightInd/>
              <w:spacing w:after="0"/>
              <w:textAlignment w:val="auto"/>
              <w:rPr>
                <w:ins w:id="197" w:author="Xiaodong Shen" w:date="2024-05-23T03:14:00Z"/>
                <w:rFonts w:ascii="Arial" w:eastAsia="等线" w:hAnsi="Arial" w:cs="Arial"/>
                <w:sz w:val="16"/>
                <w:szCs w:val="16"/>
                <w:highlight w:val="yellow"/>
                <w:lang w:eastAsia="zh-CN"/>
              </w:rPr>
            </w:pPr>
            <w:ins w:id="198" w:author="Xiaodong Shen" w:date="2024-05-23T03:14:00Z">
              <w:r w:rsidRPr="00C2044F">
                <w:rPr>
                  <w:rFonts w:ascii="Arial" w:eastAsia="等线" w:hAnsi="Arial" w:cs="Arial"/>
                  <w:sz w:val="16"/>
                  <w:szCs w:val="16"/>
                  <w:highlight w:val="yellow"/>
                  <w:lang w:eastAsia="zh-CN"/>
                </w:rPr>
                <w:t>The timing drift ΔT over a time T is modelled as ΔT = ±Fe * T.</w:t>
              </w:r>
            </w:ins>
          </w:p>
          <w:p w14:paraId="411D67D0" w14:textId="77777777" w:rsidR="006A55D6" w:rsidRPr="00C2044F" w:rsidRDefault="006A55D6" w:rsidP="007C4147">
            <w:pPr>
              <w:overflowPunct/>
              <w:autoSpaceDE/>
              <w:autoSpaceDN/>
              <w:adjustRightInd/>
              <w:spacing w:after="0"/>
              <w:textAlignment w:val="auto"/>
              <w:rPr>
                <w:ins w:id="199" w:author="Xiaodong Shen" w:date="2024-05-23T03:14:00Z"/>
                <w:rFonts w:ascii="Arial" w:eastAsia="等线" w:hAnsi="Arial" w:cs="Arial"/>
                <w:sz w:val="16"/>
                <w:szCs w:val="16"/>
                <w:highlight w:val="yellow"/>
                <w:lang w:eastAsia="zh-CN"/>
              </w:rPr>
            </w:pPr>
            <w:ins w:id="200" w:author="Xiaodong Shen" w:date="2024-05-23T03:05:00Z">
              <w:r w:rsidRPr="00C2044F">
                <w:rPr>
                  <w:rFonts w:ascii="Arial" w:eastAsia="等线" w:hAnsi="Arial" w:cs="Arial"/>
                  <w:sz w:val="16"/>
                  <w:szCs w:val="16"/>
                  <w:highlight w:val="yellow"/>
                  <w:lang w:eastAsia="zh-CN"/>
                </w:rPr>
                <w:t>FFS: Accuracy after clock calibration</w:t>
              </w:r>
            </w:ins>
            <w:ins w:id="201" w:author="Xiaodong Shen" w:date="2024-05-23T03:06:00Z">
              <w:r w:rsidRPr="00C2044F">
                <w:rPr>
                  <w:rFonts w:ascii="Arial" w:eastAsia="等线" w:hAnsi="Arial" w:cs="Arial"/>
                  <w:sz w:val="16"/>
                  <w:szCs w:val="16"/>
                  <w:highlight w:val="yellow"/>
                  <w:lang w:eastAsia="zh-CN"/>
                </w:rPr>
                <w:t xml:space="preserve"> </w:t>
              </w:r>
            </w:ins>
            <w:r w:rsidRPr="00C2044F">
              <w:rPr>
                <w:rFonts w:ascii="Arial" w:eastAsia="等线" w:hAnsi="Arial" w:cs="Arial"/>
                <w:sz w:val="16"/>
                <w:szCs w:val="16"/>
                <w:highlight w:val="yellow"/>
                <w:lang w:eastAsia="zh-CN"/>
              </w:rPr>
              <w:t xml:space="preserve">at least </w:t>
            </w:r>
            <w:ins w:id="202" w:author="Xiaodong Shen" w:date="2024-05-23T03:06:00Z">
              <w:r w:rsidRPr="00C2044F">
                <w:rPr>
                  <w:rFonts w:ascii="Arial" w:eastAsia="等线" w:hAnsi="Arial" w:cs="Arial"/>
                  <w:sz w:val="16"/>
                  <w:szCs w:val="16"/>
                  <w:highlight w:val="yellow"/>
                  <w:lang w:eastAsia="zh-CN"/>
                </w:rPr>
                <w:t>for device 2</w:t>
              </w:r>
            </w:ins>
            <w:ins w:id="203" w:author="Xiaodong Shen" w:date="2024-05-23T03:14:00Z">
              <w:r w:rsidRPr="00C2044F">
                <w:rPr>
                  <w:rFonts w:ascii="Arial" w:eastAsia="等线" w:hAnsi="Arial" w:cs="Arial" w:hint="eastAsia"/>
                  <w:sz w:val="16"/>
                  <w:szCs w:val="16"/>
                  <w:highlight w:val="yellow"/>
                  <w:lang w:eastAsia="zh-CN"/>
                </w:rPr>
                <w:t>.</w:t>
              </w:r>
            </w:ins>
          </w:p>
          <w:p w14:paraId="20246730" w14:textId="77777777" w:rsidR="006A55D6" w:rsidRPr="00C2044F" w:rsidRDefault="006A55D6" w:rsidP="007C4147">
            <w:pPr>
              <w:overflowPunct/>
              <w:autoSpaceDE/>
              <w:autoSpaceDN/>
              <w:adjustRightInd/>
              <w:spacing w:after="0"/>
              <w:textAlignment w:val="auto"/>
              <w:rPr>
                <w:ins w:id="204" w:author="Xiaodong Shen" w:date="2024-05-23T03:14:00Z"/>
                <w:rFonts w:ascii="Arial" w:eastAsia="等线" w:hAnsi="Arial" w:cs="Arial"/>
                <w:sz w:val="16"/>
                <w:szCs w:val="16"/>
                <w:highlight w:val="yellow"/>
                <w:lang w:eastAsia="zh-CN"/>
              </w:rPr>
            </w:pPr>
            <w:ins w:id="205" w:author="Xiaodong Shen" w:date="2024-05-23T03:14:00Z">
              <w:r w:rsidRPr="00C2044F">
                <w:rPr>
                  <w:rFonts w:ascii="Arial" w:eastAsia="等线" w:hAnsi="Arial" w:cs="Arial" w:hint="eastAsia"/>
                  <w:sz w:val="16"/>
                  <w:szCs w:val="16"/>
                  <w:highlight w:val="yellow"/>
                  <w:lang w:eastAsia="zh-CN"/>
                </w:rPr>
                <w:t>FFS: CFO for device 2b.</w:t>
              </w:r>
            </w:ins>
          </w:p>
          <w:p w14:paraId="2F976100" w14:textId="77777777" w:rsidR="006A55D6" w:rsidRPr="00C2044F" w:rsidRDefault="006A55D6" w:rsidP="007C4147">
            <w:pPr>
              <w:overflowPunct/>
              <w:autoSpaceDE/>
              <w:autoSpaceDN/>
              <w:adjustRightInd/>
              <w:spacing w:after="0"/>
              <w:textAlignment w:val="auto"/>
              <w:rPr>
                <w:ins w:id="206" w:author="Xiaodong Shen" w:date="2024-05-23T03:00:00Z"/>
                <w:rFonts w:ascii="Arial" w:eastAsia="Batang" w:hAnsi="Arial" w:cs="Arial"/>
                <w:sz w:val="16"/>
                <w:szCs w:val="16"/>
                <w:highlight w:val="yellow"/>
                <w:lang w:eastAsia="en-US"/>
              </w:rPr>
            </w:pPr>
          </w:p>
          <w:p w14:paraId="5D70F831" w14:textId="77777777" w:rsidR="006A55D6" w:rsidRPr="00C2044F" w:rsidRDefault="006A55D6" w:rsidP="007C4147">
            <w:pPr>
              <w:overflowPunct/>
              <w:autoSpaceDE/>
              <w:autoSpaceDN/>
              <w:adjustRightInd/>
              <w:spacing w:after="0"/>
              <w:textAlignment w:val="auto"/>
              <w:rPr>
                <w:ins w:id="207" w:author="Xiaodong Shen" w:date="2024-05-23T02:59:00Z"/>
                <w:rFonts w:ascii="Arial" w:eastAsia="等线" w:hAnsi="Arial" w:cs="Arial"/>
                <w:sz w:val="16"/>
                <w:szCs w:val="16"/>
                <w:highlight w:val="yellow"/>
                <w:lang w:eastAsia="zh-CN"/>
              </w:rPr>
            </w:pPr>
            <w:ins w:id="208" w:author="Xiaodong Shen" w:date="2024-05-23T03:10:00Z">
              <w:r w:rsidRPr="00C2044F">
                <w:rPr>
                  <w:rFonts w:ascii="Arial" w:eastAsia="等线" w:hAnsi="Arial" w:cs="Arial"/>
                  <w:sz w:val="16"/>
                  <w:szCs w:val="16"/>
                  <w:highlight w:val="yellow"/>
                  <w:lang w:eastAsia="zh-CN"/>
                </w:rPr>
                <w:t>Note: the value</w:t>
              </w:r>
            </w:ins>
            <w:ins w:id="209" w:author="Xiaodong Shen" w:date="2024-05-23T03:11:00Z">
              <w:r w:rsidRPr="00C2044F">
                <w:rPr>
                  <w:rFonts w:ascii="Arial" w:eastAsia="等线" w:hAnsi="Arial" w:cs="Arial"/>
                  <w:sz w:val="16"/>
                  <w:szCs w:val="16"/>
                  <w:highlight w:val="yellow"/>
                  <w:lang w:eastAsia="zh-CN"/>
                </w:rPr>
                <w:t>s</w:t>
              </w:r>
            </w:ins>
            <w:ins w:id="210" w:author="Xiaodong Shen" w:date="2024-05-23T03:10:00Z">
              <w:r w:rsidRPr="00C2044F">
                <w:rPr>
                  <w:rFonts w:ascii="Arial" w:eastAsia="等线" w:hAnsi="Arial" w:cs="Arial"/>
                  <w:sz w:val="16"/>
                  <w:szCs w:val="16"/>
                  <w:highlight w:val="yellow"/>
                  <w:lang w:eastAsia="zh-CN"/>
                </w:rPr>
                <w:t xml:space="preserve"> </w:t>
              </w:r>
            </w:ins>
            <w:ins w:id="211" w:author="Xiaodong Shen" w:date="2024-05-23T03:11:00Z">
              <w:r w:rsidRPr="00C2044F">
                <w:rPr>
                  <w:rFonts w:ascii="Arial" w:eastAsia="等线" w:hAnsi="Arial" w:cs="Arial"/>
                  <w:sz w:val="16"/>
                  <w:szCs w:val="16"/>
                  <w:highlight w:val="yellow"/>
                  <w:lang w:eastAsia="zh-CN"/>
                </w:rPr>
                <w:t>are</w:t>
              </w:r>
            </w:ins>
            <w:ins w:id="212" w:author="Xiaodong Shen" w:date="2024-05-23T03:10:00Z">
              <w:r w:rsidRPr="00C2044F">
                <w:rPr>
                  <w:rFonts w:ascii="Arial" w:eastAsia="等线" w:hAnsi="Arial" w:cs="Arial"/>
                  <w:sz w:val="16"/>
                  <w:szCs w:val="16"/>
                  <w:highlight w:val="yellow"/>
                  <w:lang w:eastAsia="zh-CN"/>
                </w:rPr>
                <w:t xml:space="preserve"> for coverage evaluation purpose</w:t>
              </w:r>
            </w:ins>
            <w:ins w:id="213" w:author="Xiaodong Shen" w:date="2024-05-23T03:11:00Z">
              <w:r w:rsidRPr="00C2044F">
                <w:rPr>
                  <w:rFonts w:ascii="Arial" w:eastAsia="等线" w:hAnsi="Arial" w:cs="Arial"/>
                  <w:sz w:val="16"/>
                  <w:szCs w:val="16"/>
                  <w:highlight w:val="yellow"/>
                  <w:lang w:eastAsia="zh-CN"/>
                </w:rPr>
                <w:t>.</w:t>
              </w:r>
            </w:ins>
            <w:ins w:id="214" w:author="Xiaodong Shen" w:date="2024-05-23T03:10:00Z">
              <w:r w:rsidRPr="00C2044F">
                <w:rPr>
                  <w:rFonts w:ascii="Arial" w:eastAsia="等线" w:hAnsi="Arial" w:cs="Arial"/>
                  <w:sz w:val="16"/>
                  <w:szCs w:val="16"/>
                  <w:highlight w:val="yellow"/>
                  <w:lang w:eastAsia="zh-CN"/>
                </w:rPr>
                <w:t xml:space="preserve"> </w:t>
              </w:r>
            </w:ins>
            <w:ins w:id="215" w:author="Xiaodong Shen" w:date="2024-05-23T03:13:00Z">
              <w:r w:rsidRPr="00C2044F">
                <w:rPr>
                  <w:rFonts w:ascii="Arial" w:eastAsia="等线" w:hAnsi="Arial" w:cs="Arial"/>
                  <w:sz w:val="16"/>
                  <w:szCs w:val="16"/>
                  <w:highlight w:val="yellow"/>
                  <w:lang w:eastAsia="zh-CN"/>
                </w:rPr>
                <w:t>A harmonized design approach for all devices should be considered when utilizing these values in the design.</w:t>
              </w:r>
            </w:ins>
          </w:p>
          <w:p w14:paraId="51EE5CAC" w14:textId="77777777" w:rsidR="006A55D6" w:rsidRPr="00C2044F" w:rsidRDefault="006A55D6" w:rsidP="007C4147">
            <w:pPr>
              <w:overflowPunct/>
              <w:autoSpaceDE/>
              <w:autoSpaceDN/>
              <w:adjustRightInd/>
              <w:spacing w:after="0"/>
              <w:textAlignment w:val="auto"/>
              <w:rPr>
                <w:ins w:id="216" w:author="Xiaodong Shen" w:date="2024-05-23T00:07:00Z"/>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0660967" w14:textId="77777777" w:rsidR="006A55D6" w:rsidRPr="00C2044F" w:rsidRDefault="006A55D6" w:rsidP="007C4147">
            <w:pPr>
              <w:overflowPunct/>
              <w:autoSpaceDE/>
              <w:autoSpaceDN/>
              <w:adjustRightInd/>
              <w:spacing w:after="0"/>
              <w:textAlignment w:val="auto"/>
              <w:rPr>
                <w:ins w:id="217" w:author="Xiaodong Shen" w:date="2024-05-23T00:11:00Z"/>
                <w:rFonts w:ascii="Arial" w:eastAsia="Batang" w:hAnsi="Arial" w:cs="Arial"/>
                <w:i/>
                <w:iCs/>
                <w:sz w:val="16"/>
                <w:szCs w:val="16"/>
                <w:highlight w:val="yellow"/>
                <w:lang w:eastAsia="en-US"/>
              </w:rPr>
            </w:pPr>
          </w:p>
        </w:tc>
        <w:tc>
          <w:tcPr>
            <w:tcW w:w="501" w:type="pct"/>
            <w:tcBorders>
              <w:top w:val="nil"/>
              <w:left w:val="nil"/>
              <w:bottom w:val="single" w:sz="8" w:space="0" w:color="auto"/>
              <w:right w:val="single" w:sz="8" w:space="0" w:color="auto"/>
            </w:tcBorders>
          </w:tcPr>
          <w:p w14:paraId="258382DF" w14:textId="77777777" w:rsidR="006A55D6" w:rsidRPr="00C2044F" w:rsidRDefault="006A55D6" w:rsidP="007C4147">
            <w:pPr>
              <w:overflowPunct/>
              <w:autoSpaceDE/>
              <w:autoSpaceDN/>
              <w:adjustRightInd/>
              <w:spacing w:after="0"/>
              <w:textAlignment w:val="auto"/>
              <w:rPr>
                <w:ins w:id="218" w:author="Xiaodong Shen" w:date="2024-05-23T00:11:00Z"/>
                <w:rFonts w:ascii="Arial" w:eastAsia="Batang" w:hAnsi="Arial" w:cs="Arial"/>
                <w:i/>
                <w:iCs/>
                <w:sz w:val="16"/>
                <w:szCs w:val="16"/>
                <w:highlight w:val="yellow"/>
                <w:lang w:eastAsia="en-US"/>
              </w:rPr>
            </w:pPr>
          </w:p>
        </w:tc>
      </w:tr>
      <w:tr w:rsidR="006A55D6" w:rsidRPr="00C2044F" w14:paraId="087EEC22" w14:textId="77777777" w:rsidTr="007C4147">
        <w:trPr>
          <w:trHeight w:val="20"/>
          <w:ins w:id="219" w:author="Xiaodong Shen" w:date="2024-05-23T00:07:00Z"/>
        </w:trPr>
        <w:tc>
          <w:tcPr>
            <w:tcW w:w="219" w:type="pct"/>
            <w:tcBorders>
              <w:top w:val="nil"/>
              <w:left w:val="single" w:sz="8" w:space="0" w:color="auto"/>
              <w:bottom w:val="single" w:sz="8" w:space="0" w:color="auto"/>
              <w:right w:val="single" w:sz="8" w:space="0" w:color="auto"/>
            </w:tcBorders>
          </w:tcPr>
          <w:p w14:paraId="5D951950" w14:textId="77777777" w:rsidR="006A55D6" w:rsidRPr="00C2044F" w:rsidRDefault="006A55D6" w:rsidP="007C4147">
            <w:pPr>
              <w:overflowPunct/>
              <w:autoSpaceDE/>
              <w:autoSpaceDN/>
              <w:adjustRightInd/>
              <w:spacing w:after="0"/>
              <w:jc w:val="center"/>
              <w:textAlignment w:val="auto"/>
              <w:rPr>
                <w:ins w:id="220" w:author="Xiaodong Shen" w:date="2024-05-23T00:07:00Z"/>
                <w:rFonts w:ascii="Arial" w:eastAsia="等线" w:hAnsi="Arial" w:cs="Arial"/>
                <w:b/>
                <w:bCs/>
                <w:sz w:val="16"/>
                <w:szCs w:val="16"/>
                <w:highlight w:val="yellow"/>
                <w:lang w:eastAsia="zh-CN"/>
              </w:rPr>
            </w:pPr>
            <w:ins w:id="221" w:author="Xiaodong Shen" w:date="2024-05-23T00:07:00Z">
              <w:r w:rsidRPr="00C2044F">
                <w:rPr>
                  <w:rFonts w:ascii="Arial" w:eastAsia="等线"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BF8F412" w14:textId="77777777" w:rsidR="006A55D6" w:rsidRPr="00C2044F" w:rsidRDefault="006A55D6" w:rsidP="007C4147">
            <w:pPr>
              <w:overflowPunct/>
              <w:autoSpaceDE/>
              <w:autoSpaceDN/>
              <w:adjustRightInd/>
              <w:spacing w:after="0"/>
              <w:textAlignment w:val="auto"/>
              <w:rPr>
                <w:ins w:id="222" w:author="Xiaodong Shen" w:date="2024-05-23T00:07:00Z"/>
                <w:rFonts w:ascii="Arial" w:eastAsia="Batang" w:hAnsi="Arial" w:cs="Arial"/>
                <w:sz w:val="16"/>
                <w:szCs w:val="16"/>
                <w:highlight w:val="yellow"/>
                <w:lang w:eastAsia="en-US"/>
              </w:rPr>
            </w:pPr>
            <w:ins w:id="223" w:author="Xiaodong Shen" w:date="2024-05-23T00:07:00Z">
              <w:r w:rsidRPr="00C2044F">
                <w:rPr>
                  <w:rFonts w:ascii="Arial" w:eastAsia="Batang" w:hAnsi="Arial" w:cs="Arial"/>
                  <w:sz w:val="16"/>
                  <w:szCs w:val="16"/>
                  <w:highlight w:val="yellow"/>
                  <w:lang w:eastAsia="en-US"/>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8B8207E" w14:textId="77777777" w:rsidR="006A55D6" w:rsidRPr="00C2044F" w:rsidRDefault="006A55D6" w:rsidP="007C4147">
            <w:pPr>
              <w:overflowPunct/>
              <w:autoSpaceDE/>
              <w:autoSpaceDN/>
              <w:adjustRightInd/>
              <w:spacing w:after="0"/>
              <w:textAlignment w:val="auto"/>
              <w:rPr>
                <w:ins w:id="224" w:author="Xiaodong Shen" w:date="2024-05-23T00:07:00Z"/>
                <w:rFonts w:ascii="Arial" w:eastAsia="Batang" w:hAnsi="Arial" w:cs="Arial"/>
                <w:sz w:val="16"/>
                <w:szCs w:val="16"/>
                <w:highlight w:val="yellow"/>
                <w:lang w:eastAsia="en-US"/>
              </w:rPr>
            </w:pPr>
            <w:ins w:id="225" w:author="Xiaodong Shen" w:date="2024-05-23T00:07:00Z">
              <w:r w:rsidRPr="00C2044F">
                <w:rPr>
                  <w:rFonts w:ascii="Arial" w:eastAsia="Batang" w:hAnsi="Arial" w:cs="Arial"/>
                  <w:sz w:val="16"/>
                  <w:szCs w:val="16"/>
                  <w:highlight w:val="yellow"/>
                  <w:lang w:eastAsia="en-US"/>
                </w:rPr>
                <w:t>Options are as follows,</w:t>
              </w:r>
            </w:ins>
          </w:p>
          <w:p w14:paraId="2AC36654" w14:textId="77777777" w:rsidR="006A55D6" w:rsidRPr="00C2044F" w:rsidRDefault="006A55D6" w:rsidP="006A55D6">
            <w:pPr>
              <w:numPr>
                <w:ilvl w:val="0"/>
                <w:numId w:val="251"/>
              </w:numPr>
              <w:overflowPunct/>
              <w:autoSpaceDE/>
              <w:autoSpaceDN/>
              <w:adjustRightInd/>
              <w:spacing w:after="0"/>
              <w:ind w:left="714" w:hanging="357"/>
              <w:contextualSpacing/>
              <w:jc w:val="both"/>
              <w:textAlignment w:val="auto"/>
              <w:rPr>
                <w:ins w:id="226" w:author="Xiaodong Shen" w:date="2024-05-23T00:07:00Z"/>
                <w:rFonts w:ascii="Arial" w:eastAsia="Batang" w:hAnsi="Arial" w:cs="Arial"/>
                <w:sz w:val="16"/>
                <w:szCs w:val="16"/>
                <w:highlight w:val="yellow"/>
                <w:lang w:eastAsia="x-none"/>
              </w:rPr>
            </w:pPr>
            <w:ins w:id="227" w:author="Xiaodong Shen" w:date="2024-05-23T00:07:00Z">
              <w:r w:rsidRPr="00C2044F">
                <w:rPr>
                  <w:rFonts w:ascii="Arial" w:eastAsia="Batang" w:hAnsi="Arial" w:cs="Arial"/>
                  <w:sz w:val="16"/>
                  <w:szCs w:val="16"/>
                  <w:highlight w:val="yellow"/>
                  <w:lang w:eastAsia="x-none"/>
                </w:rPr>
                <w:t>Device 1, RF-ED</w:t>
              </w:r>
            </w:ins>
          </w:p>
          <w:p w14:paraId="25397537" w14:textId="77777777" w:rsidR="006A55D6" w:rsidRPr="00C2044F" w:rsidRDefault="006A55D6" w:rsidP="006A55D6">
            <w:pPr>
              <w:numPr>
                <w:ilvl w:val="0"/>
                <w:numId w:val="251"/>
              </w:numPr>
              <w:overflowPunct/>
              <w:autoSpaceDE/>
              <w:autoSpaceDN/>
              <w:adjustRightInd/>
              <w:spacing w:after="0"/>
              <w:ind w:left="714" w:hanging="357"/>
              <w:contextualSpacing/>
              <w:jc w:val="both"/>
              <w:textAlignment w:val="auto"/>
              <w:rPr>
                <w:ins w:id="228" w:author="Xiaodong Shen" w:date="2024-05-23T00:07:00Z"/>
                <w:rFonts w:ascii="Arial" w:eastAsia="Batang" w:hAnsi="Arial" w:cs="Arial"/>
                <w:sz w:val="16"/>
                <w:szCs w:val="16"/>
                <w:highlight w:val="yellow"/>
                <w:lang w:eastAsia="x-none"/>
              </w:rPr>
            </w:pPr>
            <w:ins w:id="229" w:author="Xiaodong Shen" w:date="2024-05-23T00:07:00Z">
              <w:r w:rsidRPr="00C2044F">
                <w:rPr>
                  <w:rFonts w:ascii="Arial" w:eastAsia="Batang" w:hAnsi="Arial" w:cs="Arial"/>
                  <w:sz w:val="16"/>
                  <w:szCs w:val="16"/>
                  <w:highlight w:val="yellow"/>
                  <w:lang w:eastAsia="x-none"/>
                </w:rPr>
                <w:t>Device 2a, RF-ED</w:t>
              </w:r>
            </w:ins>
          </w:p>
          <w:p w14:paraId="28528A83" w14:textId="77777777" w:rsidR="006A55D6" w:rsidRPr="00C2044F" w:rsidRDefault="006A55D6" w:rsidP="006A55D6">
            <w:pPr>
              <w:numPr>
                <w:ilvl w:val="0"/>
                <w:numId w:val="251"/>
              </w:numPr>
              <w:overflowPunct/>
              <w:autoSpaceDE/>
              <w:autoSpaceDN/>
              <w:adjustRightInd/>
              <w:spacing w:after="0"/>
              <w:ind w:left="714" w:hanging="357"/>
              <w:contextualSpacing/>
              <w:jc w:val="both"/>
              <w:textAlignment w:val="auto"/>
              <w:rPr>
                <w:ins w:id="230" w:author="Xiaodong Shen" w:date="2024-05-23T00:07:00Z"/>
                <w:rFonts w:ascii="Arial" w:eastAsia="Batang" w:hAnsi="Arial" w:cs="Arial"/>
                <w:sz w:val="16"/>
                <w:szCs w:val="16"/>
                <w:highlight w:val="yellow"/>
                <w:lang w:eastAsia="x-none"/>
              </w:rPr>
            </w:pPr>
            <w:ins w:id="231" w:author="Xiaodong Shen" w:date="2024-05-23T00:07:00Z">
              <w:r w:rsidRPr="00C2044F">
                <w:rPr>
                  <w:rFonts w:ascii="Arial" w:eastAsia="Batang" w:hAnsi="Arial" w:cs="Arial"/>
                  <w:sz w:val="16"/>
                  <w:szCs w:val="16"/>
                  <w:highlight w:val="yellow"/>
                  <w:lang w:eastAsia="x-none"/>
                </w:rPr>
                <w:t>Device 2b, RF-ED/IF-ED/ZIF</w:t>
              </w:r>
            </w:ins>
          </w:p>
          <w:p w14:paraId="01987AAB" w14:textId="77777777" w:rsidR="006A55D6" w:rsidRPr="00C2044F" w:rsidRDefault="006A55D6" w:rsidP="007C4147">
            <w:pPr>
              <w:overflowPunct/>
              <w:autoSpaceDE/>
              <w:autoSpaceDN/>
              <w:adjustRightInd/>
              <w:spacing w:after="0"/>
              <w:textAlignment w:val="auto"/>
              <w:rPr>
                <w:ins w:id="232" w:author="Xiaodong Shen" w:date="2024-05-23T00:07:00Z"/>
                <w:rFonts w:ascii="Arial" w:eastAsia="Batang" w:hAnsi="Arial" w:cs="Arial"/>
                <w:sz w:val="16"/>
                <w:szCs w:val="16"/>
                <w:highlight w:val="yellow"/>
                <w:lang w:eastAsia="en-US"/>
              </w:rPr>
            </w:pPr>
            <w:ins w:id="233" w:author="Xiaodong Shen" w:date="2024-05-23T00:07:00Z">
              <w:r w:rsidRPr="00C2044F">
                <w:rPr>
                  <w:rFonts w:ascii="Arial" w:eastAsia="Batang" w:hAnsi="Arial" w:cs="Arial"/>
                  <w:i/>
                  <w:iCs/>
                  <w:sz w:val="16"/>
                  <w:szCs w:val="16"/>
                  <w:highlight w:val="yellow"/>
                  <w:lang w:eastAsia="en-US"/>
                </w:rPr>
                <w:t>&lt;Editor’s Note: will be updated according to agreements from 9.4.1.2&gt;</w:t>
              </w:r>
              <w:r w:rsidRPr="00C2044F">
                <w:rPr>
                  <w:rFonts w:ascii="Times" w:eastAsia="Batang" w:hAnsi="Times"/>
                  <w:i/>
                  <w:iCs/>
                  <w:sz w:val="16"/>
                  <w:szCs w:val="16"/>
                  <w:highlight w:val="yellow"/>
                  <w:lang w:eastAsia="en-US"/>
                </w:rPr>
                <w:t> </w:t>
              </w:r>
            </w:ins>
          </w:p>
        </w:tc>
        <w:tc>
          <w:tcPr>
            <w:tcW w:w="564" w:type="pct"/>
            <w:tcBorders>
              <w:top w:val="nil"/>
              <w:left w:val="nil"/>
              <w:bottom w:val="single" w:sz="8" w:space="0" w:color="auto"/>
              <w:right w:val="single" w:sz="8" w:space="0" w:color="auto"/>
            </w:tcBorders>
          </w:tcPr>
          <w:p w14:paraId="51A692A4" w14:textId="77777777" w:rsidR="006A55D6" w:rsidRPr="00C2044F" w:rsidRDefault="006A55D6" w:rsidP="007C4147">
            <w:pPr>
              <w:overflowPunct/>
              <w:autoSpaceDE/>
              <w:autoSpaceDN/>
              <w:adjustRightInd/>
              <w:spacing w:after="0"/>
              <w:textAlignment w:val="auto"/>
              <w:rPr>
                <w:ins w:id="23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E5470F9" w14:textId="77777777" w:rsidR="006A55D6" w:rsidRPr="00C2044F" w:rsidRDefault="006A55D6" w:rsidP="007C4147">
            <w:pPr>
              <w:overflowPunct/>
              <w:autoSpaceDE/>
              <w:autoSpaceDN/>
              <w:adjustRightInd/>
              <w:spacing w:after="0"/>
              <w:textAlignment w:val="auto"/>
              <w:rPr>
                <w:ins w:id="235" w:author="Xiaodong Shen" w:date="2024-05-23T00:11:00Z"/>
                <w:rFonts w:ascii="Arial" w:eastAsia="Batang" w:hAnsi="Arial" w:cs="Arial"/>
                <w:sz w:val="16"/>
                <w:szCs w:val="16"/>
                <w:highlight w:val="yellow"/>
                <w:lang w:eastAsia="en-US"/>
              </w:rPr>
            </w:pPr>
          </w:p>
        </w:tc>
      </w:tr>
      <w:tr w:rsidR="006A55D6" w:rsidRPr="00C2044F" w14:paraId="6476E877" w14:textId="77777777" w:rsidTr="007C4147">
        <w:trPr>
          <w:trHeight w:val="20"/>
          <w:ins w:id="236" w:author="Xiaodong Shen" w:date="2024-05-23T00:07:00Z"/>
        </w:trPr>
        <w:tc>
          <w:tcPr>
            <w:tcW w:w="219" w:type="pct"/>
            <w:tcBorders>
              <w:top w:val="nil"/>
              <w:left w:val="single" w:sz="8" w:space="0" w:color="auto"/>
              <w:bottom w:val="single" w:sz="8" w:space="0" w:color="auto"/>
              <w:right w:val="single" w:sz="8" w:space="0" w:color="auto"/>
            </w:tcBorders>
          </w:tcPr>
          <w:p w14:paraId="08358895" w14:textId="77777777" w:rsidR="006A55D6" w:rsidRPr="00C2044F" w:rsidRDefault="006A55D6" w:rsidP="007C4147">
            <w:pPr>
              <w:overflowPunct/>
              <w:autoSpaceDE/>
              <w:autoSpaceDN/>
              <w:adjustRightInd/>
              <w:spacing w:after="0"/>
              <w:jc w:val="center"/>
              <w:textAlignment w:val="auto"/>
              <w:rPr>
                <w:ins w:id="237" w:author="Xiaodong Shen" w:date="2024-05-23T00:07:00Z"/>
                <w:rFonts w:ascii="Arial" w:eastAsia="Batang" w:hAnsi="Arial" w:cs="Arial"/>
                <w:b/>
                <w:bCs/>
                <w:sz w:val="16"/>
                <w:szCs w:val="16"/>
                <w:highlight w:val="yellow"/>
                <w:lang w:eastAsia="en-US"/>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C56066" w14:textId="77777777" w:rsidR="006A55D6" w:rsidRPr="00C2044F" w:rsidRDefault="006A55D6" w:rsidP="007C4147">
            <w:pPr>
              <w:overflowPunct/>
              <w:autoSpaceDE/>
              <w:autoSpaceDN/>
              <w:adjustRightInd/>
              <w:spacing w:after="0"/>
              <w:jc w:val="center"/>
              <w:textAlignment w:val="auto"/>
              <w:rPr>
                <w:ins w:id="238" w:author="Xiaodong Shen" w:date="2024-05-23T00:07:00Z"/>
                <w:rFonts w:ascii="Arial" w:eastAsia="Batang" w:hAnsi="Arial" w:cs="Arial"/>
                <w:sz w:val="16"/>
                <w:szCs w:val="16"/>
                <w:highlight w:val="yellow"/>
                <w:lang w:eastAsia="en-US"/>
              </w:rPr>
            </w:pPr>
            <w:ins w:id="239" w:author="Xiaodong Shen" w:date="2024-05-23T00:07:00Z">
              <w:r w:rsidRPr="00C2044F">
                <w:rPr>
                  <w:rFonts w:ascii="Arial" w:eastAsia="Batang" w:hAnsi="Arial" w:cs="Arial"/>
                  <w:b/>
                  <w:bCs/>
                  <w:sz w:val="16"/>
                  <w:szCs w:val="16"/>
                  <w:highlight w:val="yellow"/>
                  <w:lang w:eastAsia="en-US"/>
                </w:rPr>
                <w:t>R2D specific parameters</w:t>
              </w:r>
            </w:ins>
          </w:p>
        </w:tc>
        <w:tc>
          <w:tcPr>
            <w:tcW w:w="564" w:type="pct"/>
            <w:tcBorders>
              <w:top w:val="nil"/>
              <w:left w:val="single" w:sz="8" w:space="0" w:color="auto"/>
              <w:bottom w:val="single" w:sz="8" w:space="0" w:color="auto"/>
              <w:right w:val="single" w:sz="8" w:space="0" w:color="auto"/>
            </w:tcBorders>
          </w:tcPr>
          <w:p w14:paraId="170FD93D" w14:textId="77777777" w:rsidR="006A55D6" w:rsidRPr="00C2044F" w:rsidRDefault="006A55D6" w:rsidP="007C4147">
            <w:pPr>
              <w:overflowPunct/>
              <w:autoSpaceDE/>
              <w:autoSpaceDN/>
              <w:adjustRightInd/>
              <w:spacing w:after="0"/>
              <w:jc w:val="center"/>
              <w:textAlignment w:val="auto"/>
              <w:rPr>
                <w:ins w:id="240" w:author="Xiaodong Shen" w:date="2024-05-23T00:11:00Z"/>
                <w:rFonts w:ascii="Arial" w:eastAsia="Batang" w:hAnsi="Arial" w:cs="Arial"/>
                <w:b/>
                <w:bCs/>
                <w:sz w:val="16"/>
                <w:szCs w:val="16"/>
                <w:highlight w:val="yellow"/>
                <w:lang w:eastAsia="en-US"/>
              </w:rPr>
            </w:pPr>
          </w:p>
        </w:tc>
        <w:tc>
          <w:tcPr>
            <w:tcW w:w="501" w:type="pct"/>
            <w:tcBorders>
              <w:top w:val="nil"/>
              <w:left w:val="single" w:sz="8" w:space="0" w:color="auto"/>
              <w:bottom w:val="single" w:sz="8" w:space="0" w:color="auto"/>
              <w:right w:val="single" w:sz="8" w:space="0" w:color="auto"/>
            </w:tcBorders>
          </w:tcPr>
          <w:p w14:paraId="560DA4C4" w14:textId="77777777" w:rsidR="006A55D6" w:rsidRPr="00C2044F" w:rsidRDefault="006A55D6" w:rsidP="007C4147">
            <w:pPr>
              <w:overflowPunct/>
              <w:autoSpaceDE/>
              <w:autoSpaceDN/>
              <w:adjustRightInd/>
              <w:spacing w:after="0"/>
              <w:jc w:val="center"/>
              <w:textAlignment w:val="auto"/>
              <w:rPr>
                <w:ins w:id="241" w:author="Xiaodong Shen" w:date="2024-05-23T00:11:00Z"/>
                <w:rFonts w:ascii="Arial" w:eastAsia="Batang" w:hAnsi="Arial" w:cs="Arial"/>
                <w:b/>
                <w:bCs/>
                <w:sz w:val="16"/>
                <w:szCs w:val="16"/>
                <w:highlight w:val="yellow"/>
                <w:lang w:eastAsia="en-US"/>
              </w:rPr>
            </w:pPr>
          </w:p>
        </w:tc>
      </w:tr>
      <w:tr w:rsidR="006A55D6" w:rsidRPr="00C2044F" w14:paraId="4467B6DA" w14:textId="77777777" w:rsidTr="007C4147">
        <w:trPr>
          <w:trHeight w:val="20"/>
          <w:ins w:id="242" w:author="Xiaodong Shen" w:date="2024-05-23T00:07:00Z"/>
        </w:trPr>
        <w:tc>
          <w:tcPr>
            <w:tcW w:w="219" w:type="pct"/>
            <w:tcBorders>
              <w:top w:val="nil"/>
              <w:left w:val="single" w:sz="8" w:space="0" w:color="auto"/>
              <w:bottom w:val="single" w:sz="8" w:space="0" w:color="auto"/>
              <w:right w:val="single" w:sz="8" w:space="0" w:color="auto"/>
            </w:tcBorders>
          </w:tcPr>
          <w:p w14:paraId="40C10156" w14:textId="77777777" w:rsidR="006A55D6" w:rsidRPr="00C2044F" w:rsidRDefault="006A55D6" w:rsidP="007C4147">
            <w:pPr>
              <w:overflowPunct/>
              <w:autoSpaceDE/>
              <w:autoSpaceDN/>
              <w:adjustRightInd/>
              <w:spacing w:after="0"/>
              <w:jc w:val="center"/>
              <w:textAlignment w:val="auto"/>
              <w:rPr>
                <w:ins w:id="243" w:author="Xiaodong Shen" w:date="2024-05-23T00:07:00Z"/>
                <w:rFonts w:ascii="Arial" w:eastAsia="等线" w:hAnsi="Arial" w:cs="Arial"/>
                <w:b/>
                <w:bCs/>
                <w:sz w:val="16"/>
                <w:szCs w:val="16"/>
                <w:highlight w:val="yellow"/>
                <w:lang w:eastAsia="zh-CN"/>
              </w:rPr>
            </w:pPr>
            <w:ins w:id="244" w:author="Xiaodong Shen" w:date="2024-05-23T00:07:00Z">
              <w:r w:rsidRPr="00C2044F">
                <w:rPr>
                  <w:rFonts w:ascii="Arial" w:eastAsia="等线"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75D0D7E" w14:textId="77777777" w:rsidR="006A55D6" w:rsidRPr="00C2044F" w:rsidRDefault="006A55D6" w:rsidP="007C4147">
            <w:pPr>
              <w:overflowPunct/>
              <w:autoSpaceDE/>
              <w:autoSpaceDN/>
              <w:adjustRightInd/>
              <w:spacing w:after="0"/>
              <w:textAlignment w:val="auto"/>
              <w:rPr>
                <w:ins w:id="245" w:author="Xiaodong Shen" w:date="2024-05-23T00:07:00Z"/>
                <w:rFonts w:ascii="Arial" w:eastAsia="Batang" w:hAnsi="Arial" w:cs="Arial"/>
                <w:sz w:val="16"/>
                <w:szCs w:val="16"/>
                <w:highlight w:val="yellow"/>
                <w:lang w:eastAsia="en-US"/>
              </w:rPr>
            </w:pPr>
            <w:ins w:id="246" w:author="Xiaodong Shen" w:date="2024-05-23T00:07:00Z">
              <w:r w:rsidRPr="00C2044F">
                <w:rPr>
                  <w:rFonts w:ascii="Arial" w:eastAsia="Batang" w:hAnsi="Arial" w:cs="Arial"/>
                  <w:sz w:val="16"/>
                  <w:szCs w:val="16"/>
                  <w:highlight w:val="yellow"/>
                  <w:lang w:eastAsia="en-US"/>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7DB7F07" w14:textId="77777777" w:rsidR="006A55D6" w:rsidRPr="00C2044F" w:rsidRDefault="006A55D6" w:rsidP="007C4147">
            <w:pPr>
              <w:overflowPunct/>
              <w:autoSpaceDE/>
              <w:autoSpaceDN/>
              <w:adjustRightInd/>
              <w:spacing w:after="0"/>
              <w:textAlignment w:val="auto"/>
              <w:rPr>
                <w:ins w:id="247" w:author="Xiaodong Shen" w:date="2024-05-23T00:07:00Z"/>
                <w:rFonts w:ascii="Arial" w:eastAsia="Batang" w:hAnsi="Arial" w:cs="Arial"/>
                <w:sz w:val="16"/>
                <w:szCs w:val="16"/>
                <w:highlight w:val="yellow"/>
                <w:lang w:eastAsia="en-US"/>
              </w:rPr>
            </w:pPr>
            <w:ins w:id="248" w:author="Xiaodong Shen" w:date="2024-05-23T00:07:00Z">
              <w:r w:rsidRPr="00C2044F">
                <w:rPr>
                  <w:rFonts w:ascii="Arial" w:eastAsia="Batang" w:hAnsi="Arial" w:cs="Arial"/>
                  <w:sz w:val="16"/>
                  <w:szCs w:val="16"/>
                  <w:highlight w:val="yellow"/>
                  <w:lang w:eastAsia="en-US"/>
                </w:rPr>
                <w:t>180 kHz as baseline</w:t>
              </w:r>
            </w:ins>
          </w:p>
        </w:tc>
        <w:tc>
          <w:tcPr>
            <w:tcW w:w="564" w:type="pct"/>
            <w:tcBorders>
              <w:top w:val="nil"/>
              <w:left w:val="nil"/>
              <w:bottom w:val="single" w:sz="8" w:space="0" w:color="auto"/>
              <w:right w:val="single" w:sz="8" w:space="0" w:color="auto"/>
            </w:tcBorders>
          </w:tcPr>
          <w:p w14:paraId="1AA50ABC" w14:textId="77777777" w:rsidR="006A55D6" w:rsidRPr="00C2044F" w:rsidRDefault="006A55D6" w:rsidP="007C4147">
            <w:pPr>
              <w:overflowPunct/>
              <w:autoSpaceDE/>
              <w:autoSpaceDN/>
              <w:adjustRightInd/>
              <w:spacing w:after="0"/>
              <w:textAlignment w:val="auto"/>
              <w:rPr>
                <w:ins w:id="249"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489983F2" w14:textId="77777777" w:rsidR="006A55D6" w:rsidRPr="00C2044F" w:rsidRDefault="006A55D6" w:rsidP="007C4147">
            <w:pPr>
              <w:overflowPunct/>
              <w:autoSpaceDE/>
              <w:autoSpaceDN/>
              <w:adjustRightInd/>
              <w:spacing w:after="0"/>
              <w:textAlignment w:val="auto"/>
              <w:rPr>
                <w:ins w:id="250" w:author="Xiaodong Shen" w:date="2024-05-23T00:11:00Z"/>
                <w:rFonts w:ascii="Arial" w:eastAsia="Batang" w:hAnsi="Arial" w:cs="Arial"/>
                <w:sz w:val="16"/>
                <w:szCs w:val="16"/>
                <w:highlight w:val="yellow"/>
                <w:lang w:eastAsia="en-US"/>
              </w:rPr>
            </w:pPr>
          </w:p>
        </w:tc>
      </w:tr>
      <w:tr w:rsidR="006A55D6" w:rsidRPr="00C2044F" w14:paraId="68C22CB4" w14:textId="77777777" w:rsidTr="007C4147">
        <w:trPr>
          <w:trHeight w:val="20"/>
          <w:ins w:id="251" w:author="Xiaodong Shen" w:date="2024-05-23T00:07:00Z"/>
        </w:trPr>
        <w:tc>
          <w:tcPr>
            <w:tcW w:w="219" w:type="pct"/>
            <w:tcBorders>
              <w:top w:val="nil"/>
              <w:left w:val="single" w:sz="8" w:space="0" w:color="auto"/>
              <w:bottom w:val="single" w:sz="8" w:space="0" w:color="auto"/>
              <w:right w:val="single" w:sz="8" w:space="0" w:color="auto"/>
            </w:tcBorders>
          </w:tcPr>
          <w:p w14:paraId="59DE9E2A" w14:textId="77777777" w:rsidR="006A55D6" w:rsidRPr="00C2044F" w:rsidRDefault="006A55D6" w:rsidP="007C4147">
            <w:pPr>
              <w:overflowPunct/>
              <w:autoSpaceDE/>
              <w:autoSpaceDN/>
              <w:adjustRightInd/>
              <w:spacing w:after="0"/>
              <w:jc w:val="center"/>
              <w:textAlignment w:val="auto"/>
              <w:rPr>
                <w:ins w:id="252" w:author="Xiaodong Shen" w:date="2024-05-23T00:07:00Z"/>
                <w:rFonts w:ascii="Arial" w:eastAsia="等线" w:hAnsi="Arial" w:cs="Arial"/>
                <w:b/>
                <w:bCs/>
                <w:sz w:val="16"/>
                <w:szCs w:val="16"/>
                <w:highlight w:val="yellow"/>
                <w:lang w:eastAsia="zh-CN"/>
              </w:rPr>
            </w:pPr>
            <w:ins w:id="253" w:author="Xiaodong Shen" w:date="2024-05-23T00:07:00Z">
              <w:r w:rsidRPr="00C2044F">
                <w:rPr>
                  <w:rFonts w:ascii="Arial" w:eastAsia="等线"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C668A59" w14:textId="77777777" w:rsidR="006A55D6" w:rsidRPr="00C2044F" w:rsidRDefault="006A55D6" w:rsidP="007C4147">
            <w:pPr>
              <w:overflowPunct/>
              <w:autoSpaceDE/>
              <w:autoSpaceDN/>
              <w:adjustRightInd/>
              <w:spacing w:after="0"/>
              <w:textAlignment w:val="auto"/>
              <w:rPr>
                <w:ins w:id="254" w:author="Xiaodong Shen" w:date="2024-05-23T00:07:00Z"/>
                <w:rFonts w:ascii="Arial" w:eastAsia="Batang" w:hAnsi="Arial" w:cs="Arial"/>
                <w:sz w:val="16"/>
                <w:szCs w:val="16"/>
                <w:highlight w:val="yellow"/>
                <w:lang w:eastAsia="en-US"/>
              </w:rPr>
            </w:pPr>
            <w:ins w:id="255" w:author="Xiaodong Shen" w:date="2024-05-23T00:07:00Z">
              <w:r w:rsidRPr="00C2044F">
                <w:rPr>
                  <w:rFonts w:ascii="Arial" w:eastAsia="Batang" w:hAnsi="Arial" w:cs="Arial"/>
                  <w:sz w:val="16"/>
                  <w:szCs w:val="16"/>
                  <w:highlight w:val="yellow"/>
                  <w:lang w:eastAsia="en-US"/>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6510D" w14:textId="77777777" w:rsidR="006A55D6" w:rsidRPr="00C2044F" w:rsidRDefault="006A55D6" w:rsidP="007C4147">
            <w:pPr>
              <w:overflowPunct/>
              <w:autoSpaceDE/>
              <w:autoSpaceDN/>
              <w:adjustRightInd/>
              <w:spacing w:after="0"/>
              <w:textAlignment w:val="auto"/>
              <w:rPr>
                <w:ins w:id="256" w:author="Xiaodong Shen" w:date="2024-05-23T00:15:00Z"/>
                <w:rFonts w:ascii="Arial" w:eastAsia="Batang" w:hAnsi="Arial" w:cs="Arial"/>
                <w:sz w:val="16"/>
                <w:szCs w:val="16"/>
                <w:highlight w:val="yellow"/>
                <w:lang w:eastAsia="en-US"/>
              </w:rPr>
            </w:pPr>
            <w:ins w:id="257" w:author="Xiaodong Shen" w:date="2024-05-23T00:15:00Z">
              <w:r w:rsidRPr="00C2044F">
                <w:rPr>
                  <w:rFonts w:ascii="Arial" w:eastAsia="Batang" w:hAnsi="Arial" w:cs="Arial"/>
                  <w:sz w:val="16"/>
                  <w:szCs w:val="16"/>
                  <w:highlight w:val="yellow"/>
                  <w:lang w:eastAsia="en-US"/>
                </w:rPr>
                <w:t>The ED bandwidth is the bandwidth for calculating the noise/interference (if any) power:</w:t>
              </w:r>
            </w:ins>
          </w:p>
          <w:p w14:paraId="7CF01598" w14:textId="77777777" w:rsidR="006A55D6" w:rsidRPr="00C2044F" w:rsidRDefault="006A55D6" w:rsidP="007C4147">
            <w:pPr>
              <w:overflowPunct/>
              <w:autoSpaceDE/>
              <w:autoSpaceDN/>
              <w:adjustRightInd/>
              <w:spacing w:after="0"/>
              <w:textAlignment w:val="auto"/>
              <w:rPr>
                <w:ins w:id="258" w:author="Xiaodong Shen" w:date="2024-05-23T00:15:00Z"/>
                <w:rFonts w:ascii="Arial" w:eastAsia="等线" w:hAnsi="Arial" w:cs="Arial"/>
                <w:sz w:val="16"/>
                <w:szCs w:val="16"/>
                <w:highlight w:val="yellow"/>
                <w:lang w:eastAsia="zh-CN"/>
              </w:rPr>
            </w:pPr>
            <w:ins w:id="259" w:author="Xiaodong Shen" w:date="2024-05-23T00:15:00Z">
              <w:r w:rsidRPr="00C2044F">
                <w:rPr>
                  <w:rFonts w:ascii="Arial" w:eastAsia="Batang" w:hAnsi="Arial" w:cs="Arial"/>
                  <w:sz w:val="16"/>
                  <w:szCs w:val="16"/>
                  <w:highlight w:val="yellow"/>
                  <w:lang w:eastAsia="en-US"/>
                </w:rPr>
                <w:t xml:space="preserve">For evaluations, the value(s) of ED bandwidth is 20 MHz for RF-ED, [180] kHz for IF/ZIF receiver. </w:t>
              </w:r>
            </w:ins>
          </w:p>
          <w:p w14:paraId="21795910" w14:textId="77777777" w:rsidR="006A55D6" w:rsidRPr="00C2044F" w:rsidRDefault="006A55D6" w:rsidP="007C4147">
            <w:pPr>
              <w:overflowPunct/>
              <w:autoSpaceDE/>
              <w:autoSpaceDN/>
              <w:adjustRightInd/>
              <w:spacing w:after="0"/>
              <w:textAlignment w:val="auto"/>
              <w:rPr>
                <w:ins w:id="260" w:author="Xiaodong Shen" w:date="2024-05-23T00:15:00Z"/>
                <w:rFonts w:ascii="Arial" w:eastAsia="等线" w:hAnsi="Arial" w:cs="Arial"/>
                <w:sz w:val="16"/>
                <w:szCs w:val="16"/>
                <w:highlight w:val="yellow"/>
                <w:lang w:eastAsia="zh-CN"/>
              </w:rPr>
            </w:pPr>
          </w:p>
          <w:p w14:paraId="475A8391" w14:textId="77777777" w:rsidR="006A55D6" w:rsidRPr="00C2044F" w:rsidRDefault="006A55D6" w:rsidP="007C4147">
            <w:pPr>
              <w:overflowPunct/>
              <w:autoSpaceDE/>
              <w:autoSpaceDN/>
              <w:adjustRightInd/>
              <w:spacing w:after="0"/>
              <w:textAlignment w:val="auto"/>
              <w:rPr>
                <w:ins w:id="261" w:author="Xiaodong Shen" w:date="2024-05-23T00:07:00Z"/>
                <w:rFonts w:ascii="Arial" w:eastAsia="Batang" w:hAnsi="Arial" w:cs="Arial"/>
                <w:sz w:val="16"/>
                <w:szCs w:val="16"/>
                <w:highlight w:val="yellow"/>
                <w:lang w:eastAsia="en-US"/>
              </w:rPr>
            </w:pPr>
            <w:ins w:id="262" w:author="Xiaodong Shen" w:date="2024-05-23T00:15:00Z">
              <w:r w:rsidRPr="00C2044F">
                <w:rPr>
                  <w:rFonts w:ascii="Arial" w:eastAsia="Batang" w:hAnsi="Arial" w:cs="Arial"/>
                  <w:sz w:val="16"/>
                  <w:szCs w:val="16"/>
                  <w:highlight w:val="yellow"/>
                  <w:lang w:eastAsia="en-US"/>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767639D3" w14:textId="77777777" w:rsidR="006A55D6" w:rsidRPr="00C2044F" w:rsidRDefault="006A55D6" w:rsidP="007C4147">
            <w:pPr>
              <w:overflowPunct/>
              <w:autoSpaceDE/>
              <w:autoSpaceDN/>
              <w:adjustRightInd/>
              <w:spacing w:after="0"/>
              <w:textAlignment w:val="auto"/>
              <w:rPr>
                <w:ins w:id="263"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0953FED" w14:textId="77777777" w:rsidR="006A55D6" w:rsidRPr="00C2044F" w:rsidRDefault="006A55D6" w:rsidP="007C4147">
            <w:pPr>
              <w:overflowPunct/>
              <w:autoSpaceDE/>
              <w:autoSpaceDN/>
              <w:adjustRightInd/>
              <w:spacing w:after="0"/>
              <w:textAlignment w:val="auto"/>
              <w:rPr>
                <w:ins w:id="264" w:author="Xiaodong Shen" w:date="2024-05-23T00:11:00Z"/>
                <w:rFonts w:ascii="Arial" w:eastAsia="Batang" w:hAnsi="Arial" w:cs="Arial"/>
                <w:sz w:val="16"/>
                <w:szCs w:val="16"/>
                <w:highlight w:val="yellow"/>
                <w:lang w:eastAsia="en-US"/>
              </w:rPr>
            </w:pPr>
          </w:p>
        </w:tc>
      </w:tr>
      <w:tr w:rsidR="006A55D6" w:rsidRPr="00C2044F" w14:paraId="048EDB02" w14:textId="77777777" w:rsidTr="007C4147">
        <w:trPr>
          <w:trHeight w:val="20"/>
          <w:ins w:id="265" w:author="Xiaodong Shen" w:date="2024-05-23T00:07:00Z"/>
        </w:trPr>
        <w:tc>
          <w:tcPr>
            <w:tcW w:w="219" w:type="pct"/>
            <w:tcBorders>
              <w:top w:val="nil"/>
              <w:left w:val="single" w:sz="8" w:space="0" w:color="auto"/>
              <w:bottom w:val="single" w:sz="8" w:space="0" w:color="auto"/>
              <w:right w:val="single" w:sz="8" w:space="0" w:color="auto"/>
            </w:tcBorders>
          </w:tcPr>
          <w:p w14:paraId="7C39EBC6" w14:textId="77777777" w:rsidR="006A55D6" w:rsidRPr="00C2044F" w:rsidRDefault="006A55D6" w:rsidP="007C4147">
            <w:pPr>
              <w:overflowPunct/>
              <w:autoSpaceDE/>
              <w:autoSpaceDN/>
              <w:adjustRightInd/>
              <w:spacing w:after="0"/>
              <w:jc w:val="center"/>
              <w:textAlignment w:val="auto"/>
              <w:rPr>
                <w:ins w:id="266" w:author="Xiaodong Shen" w:date="2024-05-23T00:07:00Z"/>
                <w:rFonts w:ascii="Arial" w:eastAsia="等线" w:hAnsi="Arial" w:cs="Arial"/>
                <w:b/>
                <w:bCs/>
                <w:sz w:val="16"/>
                <w:szCs w:val="16"/>
                <w:highlight w:val="yellow"/>
                <w:lang w:eastAsia="zh-CN"/>
              </w:rPr>
            </w:pPr>
            <w:ins w:id="267" w:author="Xiaodong Shen" w:date="2024-05-23T00:07:00Z">
              <w:r w:rsidRPr="00C2044F">
                <w:rPr>
                  <w:rFonts w:ascii="Arial" w:eastAsia="等线"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5170AD5" w14:textId="77777777" w:rsidR="006A55D6" w:rsidRPr="00C2044F" w:rsidRDefault="006A55D6" w:rsidP="007C4147">
            <w:pPr>
              <w:overflowPunct/>
              <w:autoSpaceDE/>
              <w:autoSpaceDN/>
              <w:adjustRightInd/>
              <w:spacing w:after="0"/>
              <w:textAlignment w:val="auto"/>
              <w:rPr>
                <w:ins w:id="268" w:author="Xiaodong Shen" w:date="2024-05-23T00:07:00Z"/>
                <w:rFonts w:ascii="Arial" w:eastAsia="Batang" w:hAnsi="Arial" w:cs="Arial"/>
                <w:sz w:val="16"/>
                <w:szCs w:val="16"/>
                <w:highlight w:val="yellow"/>
                <w:lang w:eastAsia="en-US"/>
              </w:rPr>
            </w:pPr>
            <w:ins w:id="269" w:author="Xiaodong Shen" w:date="2024-05-23T00:07:00Z">
              <w:r w:rsidRPr="00C2044F">
                <w:rPr>
                  <w:rFonts w:ascii="Arial" w:eastAsia="Batang" w:hAnsi="Arial" w:cs="Arial"/>
                  <w:sz w:val="16"/>
                  <w:szCs w:val="16"/>
                  <w:highlight w:val="yellow"/>
                  <w:lang w:eastAsia="en-US"/>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07699D" w14:textId="77777777" w:rsidR="006A55D6" w:rsidRPr="00C2044F" w:rsidRDefault="006A55D6" w:rsidP="007C4147">
            <w:pPr>
              <w:overflowPunct/>
              <w:autoSpaceDE/>
              <w:autoSpaceDN/>
              <w:adjustRightInd/>
              <w:spacing w:after="0"/>
              <w:textAlignment w:val="auto"/>
              <w:rPr>
                <w:ins w:id="270" w:author="Xiaodong Shen" w:date="2024-05-23T01:16:00Z"/>
                <w:rFonts w:ascii="Arial" w:eastAsia="等线" w:hAnsi="Arial" w:cs="Arial"/>
                <w:sz w:val="16"/>
                <w:szCs w:val="16"/>
                <w:highlight w:val="yellow"/>
                <w:lang w:eastAsia="zh-CN"/>
              </w:rPr>
            </w:pPr>
            <w:ins w:id="271" w:author="Xiaodong Shen" w:date="2024-05-23T00:07:00Z">
              <w:r w:rsidRPr="00C2044F">
                <w:rPr>
                  <w:rFonts w:ascii="Arial" w:eastAsia="Batang" w:hAnsi="Arial" w:cs="Arial"/>
                  <w:sz w:val="16"/>
                  <w:szCs w:val="16"/>
                  <w:highlight w:val="yellow"/>
                  <w:lang w:eastAsia="en-US"/>
                </w:rPr>
                <w:t>[X]-order Butterworth</w:t>
              </w:r>
            </w:ins>
            <w:r w:rsidRPr="00C2044F">
              <w:rPr>
                <w:rFonts w:ascii="Arial" w:eastAsia="Batang" w:hAnsi="Arial" w:cs="Arial"/>
                <w:sz w:val="16"/>
                <w:szCs w:val="16"/>
                <w:highlight w:val="yellow"/>
                <w:lang w:eastAsia="en-US"/>
              </w:rPr>
              <w:t>/RC</w:t>
            </w:r>
            <w:ins w:id="272" w:author="Xiaodong Shen" w:date="2024-05-23T00:07:00Z">
              <w:r w:rsidRPr="00C2044F">
                <w:rPr>
                  <w:rFonts w:ascii="Arial" w:eastAsia="Batang" w:hAnsi="Arial" w:cs="Arial"/>
                  <w:sz w:val="16"/>
                  <w:szCs w:val="16"/>
                  <w:highlight w:val="yellow"/>
                  <w:lang w:eastAsia="en-US"/>
                </w:rPr>
                <w:t xml:space="preserve"> filter with cutoff frequency at </w:t>
              </w:r>
            </w:ins>
            <w:ins w:id="273" w:author="Xiaodong Shen" w:date="2024-05-23T01:15:00Z">
              <w:r w:rsidRPr="00C2044F">
                <w:rPr>
                  <w:rFonts w:ascii="Arial" w:eastAsia="Batang" w:hAnsi="Arial" w:cs="Arial"/>
                  <w:sz w:val="16"/>
                  <w:szCs w:val="16"/>
                  <w:highlight w:val="yellow"/>
                  <w:lang w:eastAsia="en-US"/>
                </w:rPr>
                <w:t>half of R2D transmission bandwidth.</w:t>
              </w:r>
            </w:ins>
          </w:p>
          <w:p w14:paraId="676B9CE0" w14:textId="77777777" w:rsidR="006A55D6" w:rsidRPr="00C2044F" w:rsidRDefault="006A55D6" w:rsidP="007C4147">
            <w:pPr>
              <w:overflowPunct/>
              <w:autoSpaceDE/>
              <w:autoSpaceDN/>
              <w:adjustRightInd/>
              <w:spacing w:after="0"/>
              <w:textAlignment w:val="auto"/>
              <w:rPr>
                <w:ins w:id="274" w:author="Xiaodong Shen" w:date="2024-05-23T00:07:00Z"/>
                <w:rFonts w:ascii="Arial" w:eastAsia="等线" w:hAnsi="Arial" w:cs="Arial"/>
                <w:sz w:val="16"/>
                <w:szCs w:val="16"/>
                <w:highlight w:val="yellow"/>
                <w:lang w:eastAsia="zh-CN"/>
              </w:rPr>
            </w:pPr>
            <w:ins w:id="275" w:author="Xiaodong Shen" w:date="2024-05-23T01:16:00Z">
              <w:r w:rsidRPr="00C2044F">
                <w:rPr>
                  <w:rFonts w:ascii="Arial" w:eastAsia="等线"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266E2C7F" w14:textId="77777777" w:rsidR="006A55D6" w:rsidRPr="00C2044F" w:rsidRDefault="006A55D6" w:rsidP="007C4147">
            <w:pPr>
              <w:overflowPunct/>
              <w:autoSpaceDE/>
              <w:autoSpaceDN/>
              <w:adjustRightInd/>
              <w:spacing w:after="0"/>
              <w:textAlignment w:val="auto"/>
              <w:rPr>
                <w:ins w:id="276"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6BADC5EC" w14:textId="77777777" w:rsidR="006A55D6" w:rsidRPr="00C2044F" w:rsidRDefault="006A55D6" w:rsidP="007C4147">
            <w:pPr>
              <w:overflowPunct/>
              <w:autoSpaceDE/>
              <w:autoSpaceDN/>
              <w:adjustRightInd/>
              <w:spacing w:after="0"/>
              <w:textAlignment w:val="auto"/>
              <w:rPr>
                <w:ins w:id="277" w:author="Xiaodong Shen" w:date="2024-05-23T00:11:00Z"/>
                <w:rFonts w:ascii="Arial" w:eastAsia="Batang" w:hAnsi="Arial" w:cs="Arial"/>
                <w:sz w:val="16"/>
                <w:szCs w:val="16"/>
                <w:highlight w:val="yellow"/>
                <w:lang w:eastAsia="en-US"/>
              </w:rPr>
            </w:pPr>
          </w:p>
        </w:tc>
      </w:tr>
      <w:tr w:rsidR="006A55D6" w:rsidRPr="00C2044F" w14:paraId="0771F782" w14:textId="77777777" w:rsidTr="007C4147">
        <w:trPr>
          <w:trHeight w:val="20"/>
          <w:ins w:id="278" w:author="Xiaodong Shen" w:date="2024-05-23T00:07:00Z"/>
        </w:trPr>
        <w:tc>
          <w:tcPr>
            <w:tcW w:w="219" w:type="pct"/>
            <w:tcBorders>
              <w:top w:val="nil"/>
              <w:left w:val="single" w:sz="8" w:space="0" w:color="auto"/>
              <w:bottom w:val="single" w:sz="8" w:space="0" w:color="auto"/>
              <w:right w:val="single" w:sz="8" w:space="0" w:color="auto"/>
            </w:tcBorders>
          </w:tcPr>
          <w:p w14:paraId="7774A155" w14:textId="77777777" w:rsidR="006A55D6" w:rsidRPr="00C2044F" w:rsidRDefault="006A55D6" w:rsidP="007C4147">
            <w:pPr>
              <w:overflowPunct/>
              <w:autoSpaceDE/>
              <w:autoSpaceDN/>
              <w:adjustRightInd/>
              <w:spacing w:after="0"/>
              <w:jc w:val="center"/>
              <w:textAlignment w:val="auto"/>
              <w:rPr>
                <w:ins w:id="279" w:author="Xiaodong Shen" w:date="2024-05-23T00:07:00Z"/>
                <w:rFonts w:ascii="Arial" w:eastAsia="等线" w:hAnsi="Arial" w:cs="Arial"/>
                <w:b/>
                <w:bCs/>
                <w:sz w:val="16"/>
                <w:szCs w:val="16"/>
                <w:highlight w:val="yellow"/>
                <w:lang w:eastAsia="zh-CN"/>
              </w:rPr>
            </w:pPr>
            <w:ins w:id="280" w:author="Xiaodong Shen" w:date="2024-05-23T00:07:00Z">
              <w:r w:rsidRPr="00C2044F">
                <w:rPr>
                  <w:rFonts w:ascii="Arial" w:eastAsia="等线"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5E3044" w14:textId="77777777" w:rsidR="006A55D6" w:rsidRPr="00C2044F" w:rsidRDefault="006A55D6" w:rsidP="007C4147">
            <w:pPr>
              <w:overflowPunct/>
              <w:autoSpaceDE/>
              <w:autoSpaceDN/>
              <w:adjustRightInd/>
              <w:spacing w:after="0"/>
              <w:textAlignment w:val="auto"/>
              <w:rPr>
                <w:ins w:id="281" w:author="Xiaodong Shen" w:date="2024-05-23T00:07:00Z"/>
                <w:rFonts w:ascii="Arial" w:eastAsia="Batang" w:hAnsi="Arial" w:cs="Arial"/>
                <w:sz w:val="16"/>
                <w:szCs w:val="16"/>
                <w:highlight w:val="yellow"/>
                <w:lang w:eastAsia="en-US"/>
              </w:rPr>
            </w:pPr>
            <w:ins w:id="282" w:author="Xiaodong Shen" w:date="2024-05-23T00:07:00Z">
              <w:r w:rsidRPr="00C2044F">
                <w:rPr>
                  <w:rFonts w:ascii="Arial" w:eastAsia="Batang" w:hAnsi="Arial" w:cs="Arial"/>
                  <w:sz w:val="16"/>
                  <w:szCs w:val="16"/>
                  <w:highlight w:val="yellow"/>
                  <w:lang w:eastAsia="en-US"/>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86E7A3E" w14:textId="77777777" w:rsidR="006A55D6" w:rsidRPr="00C2044F" w:rsidRDefault="006A55D6" w:rsidP="007C4147">
            <w:pPr>
              <w:overflowPunct/>
              <w:autoSpaceDE/>
              <w:autoSpaceDN/>
              <w:adjustRightInd/>
              <w:spacing w:after="0"/>
              <w:textAlignment w:val="auto"/>
              <w:rPr>
                <w:ins w:id="283" w:author="Xiaodong Shen" w:date="2024-05-23T00:07:00Z"/>
                <w:rFonts w:ascii="Arial" w:eastAsia="Batang" w:hAnsi="Arial" w:cs="Arial"/>
                <w:sz w:val="16"/>
                <w:szCs w:val="16"/>
                <w:highlight w:val="yellow"/>
                <w:lang w:eastAsia="en-US"/>
              </w:rPr>
            </w:pPr>
            <w:ins w:id="284" w:author="Xiaodong Shen" w:date="2024-05-23T00:07:00Z">
              <w:r w:rsidRPr="00C2044F">
                <w:rPr>
                  <w:rFonts w:ascii="Arial" w:eastAsia="Batang" w:hAnsi="Arial" w:cs="Arial"/>
                  <w:sz w:val="16"/>
                  <w:szCs w:val="16"/>
                  <w:highlight w:val="yellow"/>
                  <w:lang w:eastAsia="en-US"/>
                </w:rPr>
                <w:t>OOK waveform generated by OFDM modulator</w:t>
              </w:r>
            </w:ins>
          </w:p>
        </w:tc>
        <w:tc>
          <w:tcPr>
            <w:tcW w:w="564" w:type="pct"/>
            <w:tcBorders>
              <w:top w:val="nil"/>
              <w:left w:val="nil"/>
              <w:bottom w:val="single" w:sz="8" w:space="0" w:color="auto"/>
              <w:right w:val="single" w:sz="8" w:space="0" w:color="auto"/>
            </w:tcBorders>
          </w:tcPr>
          <w:p w14:paraId="515478AF" w14:textId="77777777" w:rsidR="006A55D6" w:rsidRPr="00C2044F" w:rsidRDefault="006A55D6" w:rsidP="007C4147">
            <w:pPr>
              <w:overflowPunct/>
              <w:autoSpaceDE/>
              <w:autoSpaceDN/>
              <w:adjustRightInd/>
              <w:spacing w:after="0"/>
              <w:textAlignment w:val="auto"/>
              <w:rPr>
                <w:ins w:id="285"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0A6BB73" w14:textId="77777777" w:rsidR="006A55D6" w:rsidRPr="00C2044F" w:rsidRDefault="006A55D6" w:rsidP="007C4147">
            <w:pPr>
              <w:overflowPunct/>
              <w:autoSpaceDE/>
              <w:autoSpaceDN/>
              <w:adjustRightInd/>
              <w:spacing w:after="0"/>
              <w:textAlignment w:val="auto"/>
              <w:rPr>
                <w:ins w:id="286" w:author="Xiaodong Shen" w:date="2024-05-23T00:11:00Z"/>
                <w:rFonts w:ascii="Arial" w:eastAsia="Batang" w:hAnsi="Arial" w:cs="Arial"/>
                <w:sz w:val="16"/>
                <w:szCs w:val="16"/>
                <w:highlight w:val="yellow"/>
                <w:lang w:eastAsia="en-US"/>
              </w:rPr>
            </w:pPr>
          </w:p>
        </w:tc>
      </w:tr>
      <w:tr w:rsidR="006A55D6" w:rsidRPr="00C2044F" w14:paraId="0B551863" w14:textId="77777777" w:rsidTr="007C4147">
        <w:trPr>
          <w:trHeight w:val="20"/>
          <w:ins w:id="287" w:author="Xiaodong Shen" w:date="2024-05-23T00:07:00Z"/>
        </w:trPr>
        <w:tc>
          <w:tcPr>
            <w:tcW w:w="219" w:type="pct"/>
            <w:tcBorders>
              <w:top w:val="nil"/>
              <w:left w:val="single" w:sz="8" w:space="0" w:color="auto"/>
              <w:bottom w:val="single" w:sz="8" w:space="0" w:color="auto"/>
              <w:right w:val="single" w:sz="8" w:space="0" w:color="auto"/>
            </w:tcBorders>
          </w:tcPr>
          <w:p w14:paraId="3A30E9B4" w14:textId="77777777" w:rsidR="006A55D6" w:rsidRPr="00C2044F" w:rsidRDefault="006A55D6" w:rsidP="007C4147">
            <w:pPr>
              <w:overflowPunct/>
              <w:autoSpaceDE/>
              <w:autoSpaceDN/>
              <w:adjustRightInd/>
              <w:spacing w:after="0"/>
              <w:jc w:val="center"/>
              <w:textAlignment w:val="auto"/>
              <w:rPr>
                <w:ins w:id="288" w:author="Xiaodong Shen" w:date="2024-05-23T00:07:00Z"/>
                <w:rFonts w:ascii="Arial" w:eastAsia="等线" w:hAnsi="Arial" w:cs="Arial"/>
                <w:b/>
                <w:bCs/>
                <w:sz w:val="16"/>
                <w:szCs w:val="16"/>
                <w:highlight w:val="yellow"/>
                <w:lang w:eastAsia="zh-CN"/>
              </w:rPr>
            </w:pPr>
            <w:ins w:id="289" w:author="Xiaodong Shen" w:date="2024-05-23T00:07:00Z">
              <w:r w:rsidRPr="00C2044F">
                <w:rPr>
                  <w:rFonts w:ascii="Arial" w:eastAsia="等线"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827011" w14:textId="77777777" w:rsidR="006A55D6" w:rsidRPr="00C2044F" w:rsidRDefault="006A55D6" w:rsidP="007C4147">
            <w:pPr>
              <w:overflowPunct/>
              <w:autoSpaceDE/>
              <w:autoSpaceDN/>
              <w:adjustRightInd/>
              <w:spacing w:after="0"/>
              <w:textAlignment w:val="auto"/>
              <w:rPr>
                <w:ins w:id="290" w:author="Xiaodong Shen" w:date="2024-05-23T00:07:00Z"/>
                <w:rFonts w:ascii="Arial" w:eastAsia="Batang" w:hAnsi="Arial" w:cs="Arial"/>
                <w:sz w:val="16"/>
                <w:szCs w:val="16"/>
                <w:highlight w:val="yellow"/>
                <w:lang w:eastAsia="en-US"/>
              </w:rPr>
            </w:pPr>
            <w:ins w:id="291" w:author="Xiaodong Shen" w:date="2024-05-23T00:07:00Z">
              <w:r w:rsidRPr="00C2044F">
                <w:rPr>
                  <w:rFonts w:ascii="Arial" w:eastAsia="Batang" w:hAnsi="Arial" w:cs="Arial"/>
                  <w:sz w:val="16"/>
                  <w:szCs w:val="16"/>
                  <w:highlight w:val="yellow"/>
                  <w:lang w:eastAsia="en-US"/>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11EF35" w14:textId="77777777" w:rsidR="006A55D6" w:rsidRPr="00C2044F" w:rsidRDefault="006A55D6" w:rsidP="007C4147">
            <w:pPr>
              <w:overflowPunct/>
              <w:autoSpaceDE/>
              <w:autoSpaceDN/>
              <w:adjustRightInd/>
              <w:spacing w:after="0"/>
              <w:textAlignment w:val="auto"/>
              <w:rPr>
                <w:ins w:id="292" w:author="Xiaodong Shen" w:date="2024-05-23T00:07:00Z"/>
                <w:rFonts w:ascii="Arial" w:eastAsia="Batang" w:hAnsi="Arial" w:cs="Arial"/>
                <w:sz w:val="16"/>
                <w:szCs w:val="16"/>
                <w:highlight w:val="yellow"/>
                <w:lang w:eastAsia="en-US"/>
              </w:rPr>
            </w:pPr>
            <w:ins w:id="293" w:author="Xiaodong Shen" w:date="2024-05-23T00:07:00Z">
              <w:r w:rsidRPr="00C2044F">
                <w:rPr>
                  <w:rFonts w:ascii="Arial" w:eastAsia="Batang" w:hAnsi="Arial" w:cs="Arial"/>
                  <w:sz w:val="16"/>
                  <w:szCs w:val="16"/>
                  <w:highlight w:val="yellow"/>
                  <w:lang w:eastAsia="en-US"/>
                </w:rPr>
                <w:t>OOK</w:t>
              </w:r>
            </w:ins>
          </w:p>
          <w:p w14:paraId="3F126C1E" w14:textId="77777777" w:rsidR="006A55D6" w:rsidRPr="00C2044F" w:rsidRDefault="006A55D6" w:rsidP="007C4147">
            <w:pPr>
              <w:overflowPunct/>
              <w:autoSpaceDE/>
              <w:autoSpaceDN/>
              <w:adjustRightInd/>
              <w:spacing w:after="0"/>
              <w:textAlignment w:val="auto"/>
              <w:rPr>
                <w:ins w:id="294" w:author="Xiaodong Shen" w:date="2024-05-23T00:07:00Z"/>
                <w:rFonts w:ascii="Arial" w:eastAsia="Batang" w:hAnsi="Arial" w:cs="Arial"/>
                <w:sz w:val="16"/>
                <w:szCs w:val="16"/>
                <w:highlight w:val="yellow"/>
                <w:lang w:eastAsia="en-US"/>
              </w:rPr>
            </w:pPr>
            <w:ins w:id="295" w:author="Xiaodong Shen" w:date="2024-05-23T00:07:00Z">
              <w:r w:rsidRPr="00C2044F">
                <w:rPr>
                  <w:rFonts w:ascii="Arial" w:eastAsia="Batang" w:hAnsi="Arial" w:cs="Arial"/>
                  <w:sz w:val="16"/>
                  <w:szCs w:val="16"/>
                  <w:highlight w:val="yellow"/>
                  <w:lang w:eastAsia="en-US"/>
                </w:rPr>
                <w:t>Companies to report, e.g., OOK-1, OOK-4 with M chips per OFDM symbol</w:t>
              </w:r>
            </w:ins>
          </w:p>
        </w:tc>
        <w:tc>
          <w:tcPr>
            <w:tcW w:w="564" w:type="pct"/>
            <w:tcBorders>
              <w:top w:val="nil"/>
              <w:left w:val="nil"/>
              <w:bottom w:val="single" w:sz="8" w:space="0" w:color="auto"/>
              <w:right w:val="single" w:sz="8" w:space="0" w:color="auto"/>
            </w:tcBorders>
          </w:tcPr>
          <w:p w14:paraId="40CA9226" w14:textId="77777777" w:rsidR="006A55D6" w:rsidRPr="00C2044F" w:rsidRDefault="006A55D6" w:rsidP="007C4147">
            <w:pPr>
              <w:overflowPunct/>
              <w:autoSpaceDE/>
              <w:autoSpaceDN/>
              <w:adjustRightInd/>
              <w:spacing w:after="0"/>
              <w:textAlignment w:val="auto"/>
              <w:rPr>
                <w:ins w:id="296"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6558ED3" w14:textId="77777777" w:rsidR="006A55D6" w:rsidRPr="00C2044F" w:rsidRDefault="006A55D6" w:rsidP="007C4147">
            <w:pPr>
              <w:overflowPunct/>
              <w:autoSpaceDE/>
              <w:autoSpaceDN/>
              <w:adjustRightInd/>
              <w:spacing w:after="0"/>
              <w:textAlignment w:val="auto"/>
              <w:rPr>
                <w:ins w:id="297" w:author="Xiaodong Shen" w:date="2024-05-23T00:11:00Z"/>
                <w:rFonts w:ascii="Arial" w:eastAsia="Batang" w:hAnsi="Arial" w:cs="Arial"/>
                <w:sz w:val="16"/>
                <w:szCs w:val="16"/>
                <w:highlight w:val="yellow"/>
                <w:lang w:eastAsia="en-US"/>
              </w:rPr>
            </w:pPr>
          </w:p>
        </w:tc>
      </w:tr>
      <w:tr w:rsidR="006A55D6" w:rsidRPr="00C2044F" w14:paraId="4910E6F0" w14:textId="77777777" w:rsidTr="007C4147">
        <w:trPr>
          <w:trHeight w:val="20"/>
          <w:ins w:id="298" w:author="Xiaodong Shen" w:date="2024-05-23T00:07:00Z"/>
        </w:trPr>
        <w:tc>
          <w:tcPr>
            <w:tcW w:w="219" w:type="pct"/>
            <w:tcBorders>
              <w:top w:val="nil"/>
              <w:left w:val="single" w:sz="8" w:space="0" w:color="auto"/>
              <w:bottom w:val="single" w:sz="8" w:space="0" w:color="auto"/>
              <w:right w:val="single" w:sz="8" w:space="0" w:color="auto"/>
            </w:tcBorders>
          </w:tcPr>
          <w:p w14:paraId="5A95385F" w14:textId="77777777" w:rsidR="006A55D6" w:rsidRPr="00C2044F" w:rsidRDefault="006A55D6" w:rsidP="007C4147">
            <w:pPr>
              <w:overflowPunct/>
              <w:autoSpaceDE/>
              <w:autoSpaceDN/>
              <w:adjustRightInd/>
              <w:spacing w:after="0"/>
              <w:jc w:val="center"/>
              <w:textAlignment w:val="auto"/>
              <w:rPr>
                <w:ins w:id="299" w:author="Xiaodong Shen" w:date="2024-05-23T00:07:00Z"/>
                <w:rFonts w:ascii="Arial" w:eastAsia="等线" w:hAnsi="Arial" w:cs="Arial"/>
                <w:b/>
                <w:bCs/>
                <w:sz w:val="16"/>
                <w:szCs w:val="16"/>
                <w:highlight w:val="yellow"/>
                <w:lang w:eastAsia="zh-CN"/>
              </w:rPr>
            </w:pPr>
            <w:ins w:id="300" w:author="Xiaodong Shen" w:date="2024-05-23T00:07:00Z">
              <w:r w:rsidRPr="00C2044F">
                <w:rPr>
                  <w:rFonts w:ascii="Arial" w:eastAsia="等线"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A08D5F" w14:textId="77777777" w:rsidR="006A55D6" w:rsidRPr="00C2044F" w:rsidRDefault="006A55D6" w:rsidP="007C4147">
            <w:pPr>
              <w:overflowPunct/>
              <w:autoSpaceDE/>
              <w:autoSpaceDN/>
              <w:adjustRightInd/>
              <w:spacing w:after="0"/>
              <w:textAlignment w:val="auto"/>
              <w:rPr>
                <w:ins w:id="301" w:author="Xiaodong Shen" w:date="2024-05-23T00:07:00Z"/>
                <w:rFonts w:ascii="Arial" w:eastAsia="Batang" w:hAnsi="Arial" w:cs="Arial"/>
                <w:sz w:val="16"/>
                <w:szCs w:val="16"/>
                <w:highlight w:val="yellow"/>
                <w:lang w:eastAsia="en-US"/>
              </w:rPr>
            </w:pPr>
            <w:ins w:id="302" w:author="Xiaodong Shen" w:date="2024-05-23T00:07:00Z">
              <w:r w:rsidRPr="00C2044F">
                <w:rPr>
                  <w:rFonts w:ascii="Arial" w:eastAsia="Batang" w:hAnsi="Arial" w:cs="Arial"/>
                  <w:sz w:val="16"/>
                  <w:szCs w:val="16"/>
                  <w:highlight w:val="yellow"/>
                  <w:lang w:eastAsia="en-US"/>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5C4ED4" w14:textId="77777777" w:rsidR="006A55D6" w:rsidRPr="00C2044F" w:rsidRDefault="006A55D6" w:rsidP="007C4147">
            <w:pPr>
              <w:overflowPunct/>
              <w:autoSpaceDE/>
              <w:autoSpaceDN/>
              <w:adjustRightInd/>
              <w:spacing w:after="0"/>
              <w:textAlignment w:val="auto"/>
              <w:rPr>
                <w:ins w:id="303" w:author="Xiaodong Shen" w:date="2024-05-23T00:07:00Z"/>
                <w:rFonts w:ascii="Arial" w:eastAsia="Batang" w:hAnsi="Arial" w:cs="Arial"/>
                <w:sz w:val="16"/>
                <w:szCs w:val="16"/>
                <w:highlight w:val="yellow"/>
                <w:lang w:eastAsia="en-US"/>
              </w:rPr>
            </w:pPr>
            <w:ins w:id="304" w:author="Xiaodong Shen" w:date="2024-05-23T00:07:00Z">
              <w:r w:rsidRPr="00C2044F">
                <w:rPr>
                  <w:rFonts w:ascii="Arial" w:eastAsia="Batang" w:hAnsi="Arial" w:cs="Arial"/>
                  <w:sz w:val="16"/>
                  <w:szCs w:val="16"/>
                  <w:highlight w:val="yellow"/>
                  <w:lang w:eastAsia="en-US"/>
                </w:rPr>
                <w:t>Companies to report, e.g., Manchester, PIE</w:t>
              </w:r>
            </w:ins>
          </w:p>
        </w:tc>
        <w:tc>
          <w:tcPr>
            <w:tcW w:w="564" w:type="pct"/>
            <w:tcBorders>
              <w:top w:val="nil"/>
              <w:left w:val="nil"/>
              <w:bottom w:val="single" w:sz="8" w:space="0" w:color="auto"/>
              <w:right w:val="single" w:sz="8" w:space="0" w:color="auto"/>
            </w:tcBorders>
          </w:tcPr>
          <w:p w14:paraId="6348E245" w14:textId="77777777" w:rsidR="006A55D6" w:rsidRPr="00C2044F" w:rsidRDefault="006A55D6" w:rsidP="007C4147">
            <w:pPr>
              <w:overflowPunct/>
              <w:autoSpaceDE/>
              <w:autoSpaceDN/>
              <w:adjustRightInd/>
              <w:spacing w:after="0"/>
              <w:textAlignment w:val="auto"/>
              <w:rPr>
                <w:ins w:id="305"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E1D674D" w14:textId="77777777" w:rsidR="006A55D6" w:rsidRPr="00C2044F" w:rsidRDefault="006A55D6" w:rsidP="007C4147">
            <w:pPr>
              <w:overflowPunct/>
              <w:autoSpaceDE/>
              <w:autoSpaceDN/>
              <w:adjustRightInd/>
              <w:spacing w:after="0"/>
              <w:textAlignment w:val="auto"/>
              <w:rPr>
                <w:ins w:id="306" w:author="Xiaodong Shen" w:date="2024-05-23T00:11:00Z"/>
                <w:rFonts w:ascii="Arial" w:eastAsia="Batang" w:hAnsi="Arial" w:cs="Arial"/>
                <w:sz w:val="16"/>
                <w:szCs w:val="16"/>
                <w:highlight w:val="yellow"/>
                <w:lang w:eastAsia="en-US"/>
              </w:rPr>
            </w:pPr>
          </w:p>
        </w:tc>
      </w:tr>
      <w:tr w:rsidR="006A55D6" w:rsidRPr="00C2044F" w14:paraId="41102F33" w14:textId="77777777" w:rsidTr="007C4147">
        <w:trPr>
          <w:trHeight w:val="20"/>
          <w:ins w:id="307" w:author="Xiaodong Shen" w:date="2024-05-23T00:07:00Z"/>
        </w:trPr>
        <w:tc>
          <w:tcPr>
            <w:tcW w:w="219" w:type="pct"/>
            <w:tcBorders>
              <w:top w:val="nil"/>
              <w:left w:val="single" w:sz="8" w:space="0" w:color="auto"/>
              <w:bottom w:val="single" w:sz="8" w:space="0" w:color="auto"/>
              <w:right w:val="single" w:sz="8" w:space="0" w:color="auto"/>
            </w:tcBorders>
          </w:tcPr>
          <w:p w14:paraId="287869AB" w14:textId="77777777" w:rsidR="006A55D6" w:rsidRPr="00C2044F" w:rsidRDefault="006A55D6" w:rsidP="007C4147">
            <w:pPr>
              <w:overflowPunct/>
              <w:autoSpaceDE/>
              <w:autoSpaceDN/>
              <w:adjustRightInd/>
              <w:spacing w:after="0"/>
              <w:jc w:val="center"/>
              <w:textAlignment w:val="auto"/>
              <w:rPr>
                <w:ins w:id="308" w:author="Xiaodong Shen" w:date="2024-05-23T00:07:00Z"/>
                <w:rFonts w:ascii="Arial" w:eastAsia="等线" w:hAnsi="Arial" w:cs="Arial"/>
                <w:b/>
                <w:bCs/>
                <w:sz w:val="16"/>
                <w:szCs w:val="16"/>
                <w:highlight w:val="yellow"/>
                <w:lang w:eastAsia="zh-CN"/>
              </w:rPr>
            </w:pPr>
            <w:ins w:id="309" w:author="Xiaodong Shen" w:date="2024-05-23T00:07:00Z">
              <w:r w:rsidRPr="00C2044F">
                <w:rPr>
                  <w:rFonts w:ascii="Arial" w:eastAsia="等线"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7A8EDA" w14:textId="77777777" w:rsidR="006A55D6" w:rsidRPr="00C2044F" w:rsidRDefault="006A55D6" w:rsidP="007C4147">
            <w:pPr>
              <w:overflowPunct/>
              <w:autoSpaceDE/>
              <w:autoSpaceDN/>
              <w:adjustRightInd/>
              <w:spacing w:after="0"/>
              <w:textAlignment w:val="auto"/>
              <w:rPr>
                <w:ins w:id="310" w:author="Xiaodong Shen" w:date="2024-05-23T00:07:00Z"/>
                <w:rFonts w:ascii="Arial" w:eastAsia="Batang" w:hAnsi="Arial" w:cs="Arial"/>
                <w:sz w:val="16"/>
                <w:szCs w:val="16"/>
                <w:highlight w:val="yellow"/>
                <w:lang w:eastAsia="en-US"/>
              </w:rPr>
            </w:pPr>
            <w:ins w:id="311" w:author="Xiaodong Shen" w:date="2024-05-23T00:07:00Z">
              <w:r w:rsidRPr="00C2044F">
                <w:rPr>
                  <w:rFonts w:ascii="Arial" w:eastAsia="Batang" w:hAnsi="Arial" w:cs="Arial"/>
                  <w:sz w:val="16"/>
                  <w:szCs w:val="16"/>
                  <w:highlight w:val="yellow"/>
                  <w:lang w:eastAsia="en-US"/>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C710D8" w14:textId="77777777" w:rsidR="006A55D6" w:rsidRPr="00C2044F" w:rsidRDefault="006A55D6" w:rsidP="007C4147">
            <w:pPr>
              <w:overflowPunct/>
              <w:autoSpaceDE/>
              <w:autoSpaceDN/>
              <w:adjustRightInd/>
              <w:spacing w:after="0"/>
              <w:textAlignment w:val="auto"/>
              <w:rPr>
                <w:ins w:id="312" w:author="Xiaodong Shen" w:date="2024-05-23T00:07:00Z"/>
                <w:rFonts w:ascii="Arial" w:eastAsia="Batang" w:hAnsi="Arial" w:cs="Arial"/>
                <w:sz w:val="16"/>
                <w:szCs w:val="16"/>
                <w:highlight w:val="yellow"/>
                <w:lang w:eastAsia="en-US"/>
              </w:rPr>
            </w:pPr>
            <w:ins w:id="313" w:author="Xiaodong Shen" w:date="2024-05-23T00:07:00Z">
              <w:r w:rsidRPr="00C2044F">
                <w:rPr>
                  <w:rFonts w:ascii="Arial" w:eastAsia="Batang" w:hAnsi="Arial" w:cs="Arial"/>
                  <w:sz w:val="16"/>
                  <w:szCs w:val="16"/>
                  <w:highlight w:val="yellow"/>
                  <w:lang w:eastAsia="en-US"/>
                </w:rPr>
                <w:t>No FEC as baseline</w:t>
              </w:r>
            </w:ins>
          </w:p>
        </w:tc>
        <w:tc>
          <w:tcPr>
            <w:tcW w:w="564" w:type="pct"/>
            <w:tcBorders>
              <w:top w:val="nil"/>
              <w:left w:val="nil"/>
              <w:bottom w:val="single" w:sz="8" w:space="0" w:color="auto"/>
              <w:right w:val="single" w:sz="8" w:space="0" w:color="auto"/>
            </w:tcBorders>
          </w:tcPr>
          <w:p w14:paraId="25DE0B88" w14:textId="77777777" w:rsidR="006A55D6" w:rsidRPr="00C2044F" w:rsidRDefault="006A55D6" w:rsidP="007C4147">
            <w:pPr>
              <w:overflowPunct/>
              <w:autoSpaceDE/>
              <w:autoSpaceDN/>
              <w:adjustRightInd/>
              <w:spacing w:after="0"/>
              <w:textAlignment w:val="auto"/>
              <w:rPr>
                <w:ins w:id="31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526D2ACF" w14:textId="77777777" w:rsidR="006A55D6" w:rsidRPr="00C2044F" w:rsidRDefault="006A55D6" w:rsidP="007C4147">
            <w:pPr>
              <w:overflowPunct/>
              <w:autoSpaceDE/>
              <w:autoSpaceDN/>
              <w:adjustRightInd/>
              <w:spacing w:after="0"/>
              <w:textAlignment w:val="auto"/>
              <w:rPr>
                <w:ins w:id="315" w:author="Xiaodong Shen" w:date="2024-05-23T00:11:00Z"/>
                <w:rFonts w:ascii="Arial" w:eastAsia="Batang" w:hAnsi="Arial" w:cs="Arial"/>
                <w:sz w:val="16"/>
                <w:szCs w:val="16"/>
                <w:highlight w:val="yellow"/>
                <w:lang w:eastAsia="en-US"/>
              </w:rPr>
            </w:pPr>
          </w:p>
        </w:tc>
      </w:tr>
      <w:tr w:rsidR="006A55D6" w:rsidRPr="00C2044F" w14:paraId="3407A3B2" w14:textId="77777777" w:rsidTr="007C4147">
        <w:trPr>
          <w:trHeight w:val="20"/>
          <w:ins w:id="316" w:author="Xiaodong Shen" w:date="2024-05-23T00:07:00Z"/>
        </w:trPr>
        <w:tc>
          <w:tcPr>
            <w:tcW w:w="219" w:type="pct"/>
            <w:tcBorders>
              <w:top w:val="nil"/>
              <w:left w:val="single" w:sz="8" w:space="0" w:color="auto"/>
              <w:bottom w:val="single" w:sz="8" w:space="0" w:color="auto"/>
              <w:right w:val="single" w:sz="8" w:space="0" w:color="auto"/>
            </w:tcBorders>
          </w:tcPr>
          <w:p w14:paraId="24EF95DD" w14:textId="77777777" w:rsidR="006A55D6" w:rsidRPr="00C2044F" w:rsidRDefault="006A55D6" w:rsidP="007C4147">
            <w:pPr>
              <w:overflowPunct/>
              <w:autoSpaceDE/>
              <w:autoSpaceDN/>
              <w:adjustRightInd/>
              <w:spacing w:after="0"/>
              <w:jc w:val="center"/>
              <w:textAlignment w:val="auto"/>
              <w:rPr>
                <w:ins w:id="317" w:author="Xiaodong Shen" w:date="2024-05-23T00:07:00Z"/>
                <w:rFonts w:ascii="Arial" w:eastAsia="等线" w:hAnsi="Arial" w:cs="Arial"/>
                <w:b/>
                <w:bCs/>
                <w:sz w:val="16"/>
                <w:szCs w:val="16"/>
                <w:highlight w:val="yellow"/>
                <w:lang w:eastAsia="zh-CN"/>
              </w:rPr>
            </w:pPr>
            <w:ins w:id="318" w:author="Xiaodong Shen" w:date="2024-05-23T00:07:00Z">
              <w:r w:rsidRPr="00C2044F">
                <w:rPr>
                  <w:rFonts w:ascii="Arial" w:eastAsia="等线"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550D10" w14:textId="77777777" w:rsidR="006A55D6" w:rsidRPr="00C2044F" w:rsidRDefault="006A55D6" w:rsidP="007C4147">
            <w:pPr>
              <w:overflowPunct/>
              <w:autoSpaceDE/>
              <w:autoSpaceDN/>
              <w:adjustRightInd/>
              <w:spacing w:after="0"/>
              <w:textAlignment w:val="auto"/>
              <w:rPr>
                <w:ins w:id="319" w:author="Xiaodong Shen" w:date="2024-05-23T00:07:00Z"/>
                <w:rFonts w:ascii="Arial" w:eastAsia="Batang" w:hAnsi="Arial" w:cs="Arial"/>
                <w:sz w:val="16"/>
                <w:szCs w:val="16"/>
                <w:highlight w:val="yellow"/>
                <w:lang w:eastAsia="en-US"/>
              </w:rPr>
            </w:pPr>
            <w:ins w:id="320" w:author="Xiaodong Shen" w:date="2024-05-23T00:07:00Z">
              <w:r w:rsidRPr="00C2044F">
                <w:rPr>
                  <w:rFonts w:ascii="Arial" w:eastAsia="Batang" w:hAnsi="Arial" w:cs="Arial"/>
                  <w:sz w:val="16"/>
                  <w:szCs w:val="16"/>
                  <w:highlight w:val="yellow"/>
                  <w:lang w:eastAsia="en-US"/>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7E2E71E" w14:textId="77777777" w:rsidR="006A55D6" w:rsidRPr="00C2044F" w:rsidRDefault="006A55D6" w:rsidP="007C4147">
            <w:pPr>
              <w:overflowPunct/>
              <w:autoSpaceDE/>
              <w:autoSpaceDN/>
              <w:adjustRightInd/>
              <w:spacing w:after="0"/>
              <w:textAlignment w:val="auto"/>
              <w:rPr>
                <w:ins w:id="321" w:author="Xiaodong Shen" w:date="2024-05-23T00:07:00Z"/>
                <w:rFonts w:ascii="Arial" w:eastAsia="Batang" w:hAnsi="Arial" w:cs="Arial"/>
                <w:sz w:val="16"/>
                <w:szCs w:val="16"/>
                <w:highlight w:val="yellow"/>
                <w:lang w:eastAsia="en-US"/>
              </w:rPr>
            </w:pPr>
            <w:ins w:id="322" w:author="Xiaodong Shen" w:date="2024-05-23T00:07:00Z">
              <w:r w:rsidRPr="00C2044F">
                <w:rPr>
                  <w:rFonts w:ascii="Arial" w:eastAsia="Batang" w:hAnsi="Arial" w:cs="Arial"/>
                  <w:sz w:val="16"/>
                  <w:szCs w:val="16"/>
                  <w:highlight w:val="yellow"/>
                  <w:lang w:eastAsia="en-US"/>
                </w:rPr>
                <w:t>1-bit for device 1</w:t>
              </w:r>
            </w:ins>
          </w:p>
          <w:p w14:paraId="36C94E9A" w14:textId="77777777" w:rsidR="006A55D6" w:rsidRPr="00C2044F" w:rsidRDefault="006A55D6" w:rsidP="007C4147">
            <w:pPr>
              <w:overflowPunct/>
              <w:autoSpaceDE/>
              <w:autoSpaceDN/>
              <w:adjustRightInd/>
              <w:spacing w:after="0"/>
              <w:textAlignment w:val="auto"/>
              <w:rPr>
                <w:ins w:id="323" w:author="Xiaodong Shen" w:date="2024-05-23T00:07:00Z"/>
                <w:rFonts w:ascii="Arial" w:eastAsia="Batang" w:hAnsi="Arial" w:cs="Arial"/>
                <w:sz w:val="16"/>
                <w:szCs w:val="16"/>
                <w:highlight w:val="yellow"/>
                <w:lang w:eastAsia="en-US"/>
              </w:rPr>
            </w:pPr>
            <w:ins w:id="324" w:author="Xiaodong Shen" w:date="2024-05-23T00:07:00Z">
              <w:r w:rsidRPr="00C2044F">
                <w:rPr>
                  <w:rFonts w:ascii="Arial" w:eastAsia="Batang" w:hAnsi="Arial" w:cs="Arial"/>
                  <w:sz w:val="16"/>
                  <w:szCs w:val="16"/>
                  <w:highlight w:val="yellow"/>
                  <w:lang w:eastAsia="en-US"/>
                </w:rPr>
                <w:t>4-bit for device 2</w:t>
              </w:r>
            </w:ins>
          </w:p>
        </w:tc>
        <w:tc>
          <w:tcPr>
            <w:tcW w:w="564" w:type="pct"/>
            <w:tcBorders>
              <w:top w:val="nil"/>
              <w:left w:val="nil"/>
              <w:bottom w:val="single" w:sz="8" w:space="0" w:color="auto"/>
              <w:right w:val="single" w:sz="8" w:space="0" w:color="auto"/>
            </w:tcBorders>
          </w:tcPr>
          <w:p w14:paraId="63D94894" w14:textId="77777777" w:rsidR="006A55D6" w:rsidRPr="00C2044F" w:rsidRDefault="006A55D6" w:rsidP="007C4147">
            <w:pPr>
              <w:overflowPunct/>
              <w:autoSpaceDE/>
              <w:autoSpaceDN/>
              <w:adjustRightInd/>
              <w:spacing w:after="0"/>
              <w:textAlignment w:val="auto"/>
              <w:rPr>
                <w:ins w:id="325"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1C23F6B" w14:textId="77777777" w:rsidR="006A55D6" w:rsidRPr="00C2044F" w:rsidRDefault="006A55D6" w:rsidP="007C4147">
            <w:pPr>
              <w:overflowPunct/>
              <w:autoSpaceDE/>
              <w:autoSpaceDN/>
              <w:adjustRightInd/>
              <w:spacing w:after="0"/>
              <w:textAlignment w:val="auto"/>
              <w:rPr>
                <w:ins w:id="326" w:author="Xiaodong Shen" w:date="2024-05-23T00:11:00Z"/>
                <w:rFonts w:ascii="Arial" w:eastAsia="Batang" w:hAnsi="Arial" w:cs="Arial"/>
                <w:sz w:val="16"/>
                <w:szCs w:val="16"/>
                <w:highlight w:val="yellow"/>
                <w:lang w:eastAsia="en-US"/>
              </w:rPr>
            </w:pPr>
          </w:p>
        </w:tc>
      </w:tr>
      <w:tr w:rsidR="006A55D6" w:rsidRPr="00C2044F" w14:paraId="668744AD" w14:textId="77777777" w:rsidTr="007C4147">
        <w:trPr>
          <w:trHeight w:val="20"/>
          <w:ins w:id="327" w:author="Xiaodong Shen" w:date="2024-05-23T00:07:00Z"/>
        </w:trPr>
        <w:tc>
          <w:tcPr>
            <w:tcW w:w="219" w:type="pct"/>
            <w:tcBorders>
              <w:top w:val="nil"/>
              <w:left w:val="single" w:sz="8" w:space="0" w:color="auto"/>
              <w:bottom w:val="single" w:sz="8" w:space="0" w:color="auto"/>
              <w:right w:val="single" w:sz="8" w:space="0" w:color="auto"/>
            </w:tcBorders>
          </w:tcPr>
          <w:p w14:paraId="241FA381" w14:textId="77777777" w:rsidR="006A55D6" w:rsidRPr="00C2044F" w:rsidRDefault="006A55D6" w:rsidP="007C4147">
            <w:pPr>
              <w:overflowPunct/>
              <w:autoSpaceDE/>
              <w:autoSpaceDN/>
              <w:adjustRightInd/>
              <w:spacing w:after="0"/>
              <w:jc w:val="center"/>
              <w:textAlignment w:val="auto"/>
              <w:rPr>
                <w:ins w:id="328" w:author="Xiaodong Shen" w:date="2024-05-23T00:07:00Z"/>
                <w:rFonts w:ascii="Arial" w:eastAsia="等线" w:hAnsi="Arial" w:cs="Arial"/>
                <w:b/>
                <w:bCs/>
                <w:sz w:val="16"/>
                <w:szCs w:val="16"/>
                <w:highlight w:val="yellow"/>
                <w:lang w:eastAsia="zh-CN"/>
              </w:rPr>
            </w:pPr>
            <w:ins w:id="329" w:author="Xiaodong Shen" w:date="2024-05-23T00:07:00Z">
              <w:r w:rsidRPr="00C2044F">
                <w:rPr>
                  <w:rFonts w:ascii="Arial" w:eastAsia="等线"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05C69" w14:textId="77777777" w:rsidR="006A55D6" w:rsidRPr="00C2044F" w:rsidRDefault="006A55D6" w:rsidP="007C4147">
            <w:pPr>
              <w:overflowPunct/>
              <w:autoSpaceDE/>
              <w:autoSpaceDN/>
              <w:adjustRightInd/>
              <w:spacing w:after="0"/>
              <w:textAlignment w:val="auto"/>
              <w:rPr>
                <w:ins w:id="330" w:author="Xiaodong Shen" w:date="2024-05-23T00:07:00Z"/>
                <w:rFonts w:ascii="Arial" w:eastAsia="Batang" w:hAnsi="Arial" w:cs="Arial"/>
                <w:sz w:val="16"/>
                <w:szCs w:val="16"/>
                <w:highlight w:val="yellow"/>
                <w:lang w:eastAsia="en-US"/>
              </w:rPr>
            </w:pPr>
            <w:ins w:id="331" w:author="Xiaodong Shen" w:date="2024-05-23T00:07:00Z">
              <w:r w:rsidRPr="00C2044F">
                <w:rPr>
                  <w:rFonts w:ascii="Arial" w:eastAsia="Batang" w:hAnsi="Arial" w:cs="Arial"/>
                  <w:sz w:val="16"/>
                  <w:szCs w:val="16"/>
                  <w:highlight w:val="yellow"/>
                  <w:lang w:eastAsia="en-US"/>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0760C1A" w14:textId="77777777" w:rsidR="006A55D6" w:rsidRPr="00C2044F" w:rsidRDefault="006A55D6" w:rsidP="007C4147">
            <w:pPr>
              <w:overflowPunct/>
              <w:autoSpaceDE/>
              <w:autoSpaceDN/>
              <w:adjustRightInd/>
              <w:spacing w:after="0"/>
              <w:textAlignment w:val="auto"/>
              <w:rPr>
                <w:ins w:id="332" w:author="Xiaodong Shen" w:date="2024-05-23T00:07:00Z"/>
                <w:rFonts w:ascii="Arial" w:eastAsia="Batang" w:hAnsi="Arial" w:cs="Arial"/>
                <w:sz w:val="16"/>
                <w:szCs w:val="16"/>
                <w:highlight w:val="yellow"/>
                <w:lang w:eastAsia="en-US"/>
              </w:rPr>
            </w:pPr>
            <w:ins w:id="333" w:author="Xiaodong Shen" w:date="2024-05-23T00:07:00Z">
              <w:r w:rsidRPr="00C2044F">
                <w:rPr>
                  <w:rFonts w:ascii="Arial" w:eastAsia="Batang" w:hAnsi="Arial" w:cs="Arial"/>
                  <w:sz w:val="16"/>
                  <w:szCs w:val="16"/>
                  <w:highlight w:val="yellow"/>
                  <w:lang w:eastAsia="en-US"/>
                </w:rPr>
                <w:t>Companies to report</w:t>
              </w:r>
            </w:ins>
          </w:p>
        </w:tc>
        <w:tc>
          <w:tcPr>
            <w:tcW w:w="564" w:type="pct"/>
            <w:tcBorders>
              <w:top w:val="nil"/>
              <w:left w:val="nil"/>
              <w:bottom w:val="single" w:sz="8" w:space="0" w:color="auto"/>
              <w:right w:val="single" w:sz="8" w:space="0" w:color="auto"/>
            </w:tcBorders>
          </w:tcPr>
          <w:p w14:paraId="1BBB00EA" w14:textId="77777777" w:rsidR="006A55D6" w:rsidRPr="00C2044F" w:rsidRDefault="006A55D6" w:rsidP="007C4147">
            <w:pPr>
              <w:overflowPunct/>
              <w:autoSpaceDE/>
              <w:autoSpaceDN/>
              <w:adjustRightInd/>
              <w:spacing w:after="0"/>
              <w:textAlignment w:val="auto"/>
              <w:rPr>
                <w:ins w:id="334"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01EBEB6" w14:textId="77777777" w:rsidR="006A55D6" w:rsidRPr="00C2044F" w:rsidRDefault="006A55D6" w:rsidP="007C4147">
            <w:pPr>
              <w:overflowPunct/>
              <w:autoSpaceDE/>
              <w:autoSpaceDN/>
              <w:adjustRightInd/>
              <w:spacing w:after="0"/>
              <w:textAlignment w:val="auto"/>
              <w:rPr>
                <w:ins w:id="335" w:author="Xiaodong Shen" w:date="2024-05-23T00:11:00Z"/>
                <w:rFonts w:ascii="Arial" w:eastAsia="Batang" w:hAnsi="Arial" w:cs="Arial"/>
                <w:sz w:val="16"/>
                <w:szCs w:val="16"/>
                <w:highlight w:val="yellow"/>
                <w:lang w:eastAsia="en-US"/>
              </w:rPr>
            </w:pPr>
          </w:p>
        </w:tc>
      </w:tr>
      <w:tr w:rsidR="006A55D6" w:rsidRPr="00C2044F" w14:paraId="044803D6" w14:textId="77777777" w:rsidTr="007C4147">
        <w:trPr>
          <w:trHeight w:val="20"/>
          <w:ins w:id="336" w:author="Xiaodong Shen" w:date="2024-05-23T00:07:00Z"/>
        </w:trPr>
        <w:tc>
          <w:tcPr>
            <w:tcW w:w="219" w:type="pct"/>
            <w:tcBorders>
              <w:top w:val="nil"/>
              <w:left w:val="single" w:sz="8" w:space="0" w:color="auto"/>
              <w:bottom w:val="single" w:sz="8" w:space="0" w:color="auto"/>
              <w:right w:val="single" w:sz="8" w:space="0" w:color="auto"/>
            </w:tcBorders>
          </w:tcPr>
          <w:p w14:paraId="6E6284B9" w14:textId="77777777" w:rsidR="006A55D6" w:rsidRPr="00C2044F" w:rsidRDefault="006A55D6" w:rsidP="007C4147">
            <w:pPr>
              <w:overflowPunct/>
              <w:autoSpaceDE/>
              <w:autoSpaceDN/>
              <w:adjustRightInd/>
              <w:spacing w:after="0"/>
              <w:jc w:val="center"/>
              <w:textAlignment w:val="auto"/>
              <w:rPr>
                <w:ins w:id="337" w:author="Xiaodong Shen" w:date="2024-05-23T00:07:00Z"/>
                <w:rFonts w:ascii="Arial" w:eastAsia="Batang" w:hAnsi="Arial" w:cs="Arial"/>
                <w:b/>
                <w:bCs/>
                <w:sz w:val="16"/>
                <w:szCs w:val="16"/>
                <w:highlight w:val="yellow"/>
                <w:lang w:eastAsia="en-US"/>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48AB247" w14:textId="77777777" w:rsidR="006A55D6" w:rsidRPr="00C2044F" w:rsidRDefault="006A55D6" w:rsidP="007C4147">
            <w:pPr>
              <w:overflowPunct/>
              <w:autoSpaceDE/>
              <w:autoSpaceDN/>
              <w:adjustRightInd/>
              <w:spacing w:after="0"/>
              <w:jc w:val="center"/>
              <w:textAlignment w:val="auto"/>
              <w:rPr>
                <w:ins w:id="338" w:author="Xiaodong Shen" w:date="2024-05-23T00:07:00Z"/>
                <w:rFonts w:ascii="Arial" w:eastAsia="Batang" w:hAnsi="Arial" w:cs="Arial"/>
                <w:sz w:val="16"/>
                <w:szCs w:val="16"/>
                <w:highlight w:val="yellow"/>
                <w:lang w:eastAsia="en-US"/>
              </w:rPr>
            </w:pPr>
            <w:ins w:id="339" w:author="Xiaodong Shen" w:date="2024-05-23T00:07:00Z">
              <w:r w:rsidRPr="00C2044F">
                <w:rPr>
                  <w:rFonts w:ascii="Arial" w:eastAsia="Batang" w:hAnsi="Arial" w:cs="Arial"/>
                  <w:b/>
                  <w:bCs/>
                  <w:sz w:val="16"/>
                  <w:szCs w:val="16"/>
                  <w:highlight w:val="yellow"/>
                  <w:lang w:eastAsia="en-US"/>
                </w:rPr>
                <w:t>D2R specific parameters</w:t>
              </w:r>
            </w:ins>
          </w:p>
        </w:tc>
        <w:tc>
          <w:tcPr>
            <w:tcW w:w="564" w:type="pct"/>
            <w:tcBorders>
              <w:top w:val="nil"/>
              <w:left w:val="single" w:sz="8" w:space="0" w:color="auto"/>
              <w:bottom w:val="single" w:sz="8" w:space="0" w:color="auto"/>
              <w:right w:val="single" w:sz="8" w:space="0" w:color="auto"/>
            </w:tcBorders>
          </w:tcPr>
          <w:p w14:paraId="67E63E68" w14:textId="77777777" w:rsidR="006A55D6" w:rsidRPr="00C2044F" w:rsidRDefault="006A55D6" w:rsidP="007C4147">
            <w:pPr>
              <w:overflowPunct/>
              <w:autoSpaceDE/>
              <w:autoSpaceDN/>
              <w:adjustRightInd/>
              <w:spacing w:after="0"/>
              <w:jc w:val="center"/>
              <w:textAlignment w:val="auto"/>
              <w:rPr>
                <w:ins w:id="340" w:author="Xiaodong Shen" w:date="2024-05-23T00:11:00Z"/>
                <w:rFonts w:ascii="Arial" w:eastAsia="Batang" w:hAnsi="Arial" w:cs="Arial"/>
                <w:b/>
                <w:bCs/>
                <w:sz w:val="16"/>
                <w:szCs w:val="16"/>
                <w:highlight w:val="yellow"/>
                <w:lang w:eastAsia="en-US"/>
              </w:rPr>
            </w:pPr>
          </w:p>
        </w:tc>
        <w:tc>
          <w:tcPr>
            <w:tcW w:w="501" w:type="pct"/>
            <w:tcBorders>
              <w:top w:val="nil"/>
              <w:left w:val="single" w:sz="8" w:space="0" w:color="auto"/>
              <w:bottom w:val="single" w:sz="8" w:space="0" w:color="auto"/>
              <w:right w:val="single" w:sz="8" w:space="0" w:color="auto"/>
            </w:tcBorders>
          </w:tcPr>
          <w:p w14:paraId="06F51C36" w14:textId="77777777" w:rsidR="006A55D6" w:rsidRPr="00C2044F" w:rsidRDefault="006A55D6" w:rsidP="007C4147">
            <w:pPr>
              <w:overflowPunct/>
              <w:autoSpaceDE/>
              <w:autoSpaceDN/>
              <w:adjustRightInd/>
              <w:spacing w:after="0"/>
              <w:jc w:val="center"/>
              <w:textAlignment w:val="auto"/>
              <w:rPr>
                <w:ins w:id="341" w:author="Xiaodong Shen" w:date="2024-05-23T00:11:00Z"/>
                <w:rFonts w:ascii="Arial" w:eastAsia="Batang" w:hAnsi="Arial" w:cs="Arial"/>
                <w:b/>
                <w:bCs/>
                <w:sz w:val="16"/>
                <w:szCs w:val="16"/>
                <w:highlight w:val="yellow"/>
                <w:lang w:eastAsia="en-US"/>
              </w:rPr>
            </w:pPr>
          </w:p>
        </w:tc>
      </w:tr>
      <w:tr w:rsidR="006A55D6" w:rsidRPr="00C2044F" w14:paraId="2E9CAA17" w14:textId="77777777" w:rsidTr="007C4147">
        <w:trPr>
          <w:trHeight w:val="20"/>
          <w:ins w:id="342" w:author="Xiaodong Shen" w:date="2024-05-23T00:07:00Z"/>
        </w:trPr>
        <w:tc>
          <w:tcPr>
            <w:tcW w:w="219" w:type="pct"/>
            <w:tcBorders>
              <w:top w:val="nil"/>
              <w:left w:val="single" w:sz="8" w:space="0" w:color="auto"/>
              <w:bottom w:val="single" w:sz="8" w:space="0" w:color="auto"/>
              <w:right w:val="single" w:sz="8" w:space="0" w:color="auto"/>
            </w:tcBorders>
          </w:tcPr>
          <w:p w14:paraId="59C7CF67" w14:textId="77777777" w:rsidR="006A55D6" w:rsidRPr="00C2044F" w:rsidRDefault="006A55D6" w:rsidP="007C4147">
            <w:pPr>
              <w:overflowPunct/>
              <w:autoSpaceDE/>
              <w:autoSpaceDN/>
              <w:adjustRightInd/>
              <w:spacing w:after="0"/>
              <w:jc w:val="center"/>
              <w:textAlignment w:val="auto"/>
              <w:rPr>
                <w:ins w:id="343" w:author="Xiaodong Shen" w:date="2024-05-23T00:07:00Z"/>
                <w:rFonts w:ascii="Arial" w:eastAsia="等线" w:hAnsi="Arial" w:cs="Arial"/>
                <w:b/>
                <w:bCs/>
                <w:sz w:val="16"/>
                <w:szCs w:val="16"/>
                <w:highlight w:val="yellow"/>
                <w:lang w:eastAsia="zh-CN"/>
              </w:rPr>
            </w:pPr>
            <w:ins w:id="344" w:author="Xiaodong Shen" w:date="2024-05-23T00:07:00Z">
              <w:r w:rsidRPr="00C2044F">
                <w:rPr>
                  <w:rFonts w:ascii="Arial" w:eastAsia="等线" w:hAnsi="Arial" w:cs="Arial" w:hint="eastAsia"/>
                  <w:b/>
                  <w:bCs/>
                  <w:sz w:val="16"/>
                  <w:szCs w:val="16"/>
                  <w:highlight w:val="yellow"/>
                  <w:lang w:eastAsia="zh-CN"/>
                </w:rPr>
                <w:t>[2a</w:t>
              </w:r>
            </w:ins>
            <w:ins w:id="345" w:author="Xiaodong Shen" w:date="2024-05-23T03:23:00Z">
              <w:r w:rsidRPr="00C2044F">
                <w:rPr>
                  <w:rFonts w:ascii="Arial" w:eastAsia="等线" w:hAnsi="Arial" w:cs="Arial"/>
                  <w:b/>
                  <w:bCs/>
                  <w:sz w:val="16"/>
                  <w:szCs w:val="16"/>
                  <w:highlight w:val="yellow"/>
                  <w:lang w:eastAsia="zh-CN"/>
                </w:rPr>
                <w:t>1</w:t>
              </w:r>
            </w:ins>
            <w:ins w:id="346" w:author="Xiaodong Shen" w:date="2024-05-23T00:07:00Z">
              <w:r w:rsidRPr="00C2044F">
                <w:rPr>
                  <w:rFonts w:ascii="Arial" w:eastAsia="等线"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6C9821" w14:textId="77777777" w:rsidR="006A55D6" w:rsidRPr="00C2044F" w:rsidRDefault="006A55D6" w:rsidP="007C4147">
            <w:pPr>
              <w:overflowPunct/>
              <w:autoSpaceDE/>
              <w:autoSpaceDN/>
              <w:adjustRightInd/>
              <w:spacing w:after="0"/>
              <w:textAlignment w:val="auto"/>
              <w:rPr>
                <w:ins w:id="347" w:author="Xiaodong Shen" w:date="2024-05-23T00:07:00Z"/>
                <w:rFonts w:ascii="Arial" w:eastAsia="等线" w:hAnsi="Arial" w:cs="Arial"/>
                <w:sz w:val="16"/>
                <w:szCs w:val="16"/>
                <w:highlight w:val="yellow"/>
                <w:lang w:eastAsia="zh-CN"/>
              </w:rPr>
            </w:pPr>
            <w:ins w:id="348" w:author="Xiaodong Shen" w:date="2024-05-23T00:07:00Z">
              <w:r w:rsidRPr="00C2044F">
                <w:rPr>
                  <w:rFonts w:ascii="Arial" w:eastAsia="Batang" w:hAnsi="Arial" w:cs="Arial"/>
                  <w:sz w:val="16"/>
                  <w:szCs w:val="16"/>
                  <w:highlight w:val="yellow"/>
                  <w:lang w:eastAsia="en-US"/>
                </w:rPr>
                <w:t>Transmission bandwidth</w:t>
              </w:r>
              <w:r w:rsidRPr="00C2044F">
                <w:rPr>
                  <w:rFonts w:ascii="Arial" w:eastAsia="Batang" w:hAnsi="Arial" w:cs="Arial"/>
                  <w:strike/>
                  <w:sz w:val="16"/>
                  <w:szCs w:val="16"/>
                  <w:highlight w:val="yellow"/>
                  <w:lang w:eastAsia="en-US"/>
                </w:rPr>
                <w:t xml:space="preserve"> (</w:t>
              </w:r>
              <w:proofErr w:type="spellStart"/>
              <w:r w:rsidRPr="00C2044F">
                <w:rPr>
                  <w:rFonts w:ascii="Arial" w:eastAsia="Batang" w:hAnsi="Arial" w:cs="Arial"/>
                  <w:strike/>
                  <w:sz w:val="16"/>
                  <w:szCs w:val="16"/>
                  <w:highlight w:val="yellow"/>
                  <w:lang w:eastAsia="en-US"/>
                </w:rPr>
                <w:t>w.r.t.</w:t>
              </w:r>
              <w:proofErr w:type="spellEnd"/>
              <w:r w:rsidRPr="00C2044F">
                <w:rPr>
                  <w:rFonts w:ascii="Arial" w:eastAsia="Batang" w:hAnsi="Arial" w:cs="Arial"/>
                  <w:strike/>
                  <w:sz w:val="16"/>
                  <w:szCs w:val="16"/>
                  <w:highlight w:val="yellow"/>
                  <w:lang w:eastAsia="en-US"/>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E15118B" w14:textId="77777777" w:rsidR="006A55D6" w:rsidRPr="00C2044F" w:rsidRDefault="006A55D6" w:rsidP="007C4147">
            <w:pPr>
              <w:overflowPunct/>
              <w:autoSpaceDE/>
              <w:autoSpaceDN/>
              <w:adjustRightInd/>
              <w:spacing w:after="0"/>
              <w:textAlignment w:val="auto"/>
              <w:rPr>
                <w:ins w:id="349" w:author="Xiaodong Shen" w:date="2024-05-23T03:29:00Z"/>
                <w:rFonts w:ascii="Arial" w:eastAsia="等线" w:hAnsi="Arial" w:cs="Arial"/>
                <w:strike/>
                <w:sz w:val="16"/>
                <w:szCs w:val="16"/>
                <w:highlight w:val="yellow"/>
                <w:lang w:eastAsia="zh-CN"/>
              </w:rPr>
            </w:pPr>
            <w:ins w:id="350" w:author="Xiaodong Shen" w:date="2024-05-23T00:07:00Z">
              <w:r w:rsidRPr="00C2044F">
                <w:rPr>
                  <w:rFonts w:ascii="Arial" w:eastAsia="Batang" w:hAnsi="Arial" w:cs="Arial"/>
                  <w:strike/>
                  <w:sz w:val="16"/>
                  <w:szCs w:val="16"/>
                  <w:highlight w:val="yellow"/>
                  <w:lang w:eastAsia="en-US"/>
                </w:rPr>
                <w:t>[FFS: 15kHz, 180kHz]</w:t>
              </w:r>
            </w:ins>
          </w:p>
          <w:p w14:paraId="294EB606" w14:textId="77777777" w:rsidR="006A55D6" w:rsidRPr="00C2044F" w:rsidRDefault="006A55D6" w:rsidP="007C4147">
            <w:pPr>
              <w:overflowPunct/>
              <w:autoSpaceDE/>
              <w:autoSpaceDN/>
              <w:adjustRightInd/>
              <w:spacing w:after="0"/>
              <w:textAlignment w:val="auto"/>
              <w:rPr>
                <w:ins w:id="351" w:author="Xiaodong Shen" w:date="2024-05-23T03:23:00Z"/>
                <w:rFonts w:ascii="Arial" w:eastAsia="等线" w:hAnsi="Arial" w:cs="Arial"/>
                <w:strike/>
                <w:sz w:val="16"/>
                <w:szCs w:val="16"/>
                <w:highlight w:val="yellow"/>
                <w:lang w:eastAsia="zh-CN"/>
              </w:rPr>
            </w:pPr>
          </w:p>
          <w:p w14:paraId="4BA9C451" w14:textId="77777777" w:rsidR="006A55D6" w:rsidRPr="00C2044F" w:rsidRDefault="006A55D6" w:rsidP="006A55D6">
            <w:pPr>
              <w:numPr>
                <w:ilvl w:val="0"/>
                <w:numId w:val="249"/>
              </w:numPr>
              <w:overflowPunct/>
              <w:autoSpaceDE/>
              <w:autoSpaceDN/>
              <w:adjustRightInd/>
              <w:snapToGrid w:val="0"/>
              <w:spacing w:after="0"/>
              <w:textAlignment w:val="auto"/>
              <w:rPr>
                <w:ins w:id="352" w:author="Xiaodong Shen" w:date="2024-05-23T03:28:00Z"/>
                <w:rFonts w:ascii="Arial" w:eastAsia="宋体" w:hAnsi="Arial" w:cs="Arial"/>
                <w:b/>
                <w:bCs/>
                <w:sz w:val="16"/>
                <w:szCs w:val="16"/>
                <w:highlight w:val="yellow"/>
                <w:lang w:eastAsia="zh-CN" w:bidi="ar"/>
              </w:rPr>
            </w:pPr>
            <w:ins w:id="353" w:author="Xiaodong Shen" w:date="2024-05-23T03:28:00Z">
              <w:r w:rsidRPr="00C2044F">
                <w:rPr>
                  <w:rFonts w:ascii="Arial" w:eastAsia="宋体" w:hAnsi="Arial" w:cs="Arial"/>
                  <w:b/>
                  <w:bCs/>
                  <w:sz w:val="16"/>
                  <w:szCs w:val="16"/>
                  <w:highlight w:val="yellow"/>
                  <w:lang w:eastAsia="zh-CN" w:bidi="ar"/>
                </w:rPr>
                <w:t>[</w:t>
              </w:r>
            </w:ins>
            <w:ins w:id="354" w:author="Xiaodong Shen" w:date="2024-05-23T03:30:00Z">
              <w:r w:rsidRPr="00C2044F">
                <w:rPr>
                  <w:rFonts w:ascii="Arial" w:eastAsia="宋体" w:hAnsi="Arial" w:cs="Arial" w:hint="eastAsia"/>
                  <w:b/>
                  <w:bCs/>
                  <w:sz w:val="16"/>
                  <w:szCs w:val="16"/>
                  <w:highlight w:val="yellow"/>
                  <w:lang w:eastAsia="zh-CN" w:bidi="ar"/>
                </w:rPr>
                <w:t>2a1</w:t>
              </w:r>
            </w:ins>
            <w:ins w:id="355" w:author="Xiaodong Shen" w:date="2024-05-23T03:28:00Z">
              <w:r w:rsidRPr="00C2044F">
                <w:rPr>
                  <w:rFonts w:ascii="Arial" w:eastAsia="宋体" w:hAnsi="Arial" w:cs="Arial"/>
                  <w:b/>
                  <w:bCs/>
                  <w:sz w:val="16"/>
                  <w:szCs w:val="16"/>
                  <w:highlight w:val="yellow"/>
                  <w:lang w:eastAsia="zh-CN" w:bidi="ar"/>
                </w:rPr>
                <w:t xml:space="preserve">]-Alt1: </w:t>
              </w:r>
            </w:ins>
          </w:p>
          <w:p w14:paraId="4ADD43D9" w14:textId="77777777" w:rsidR="006A55D6" w:rsidRPr="00C2044F" w:rsidRDefault="006A55D6" w:rsidP="006A55D6">
            <w:pPr>
              <w:numPr>
                <w:ilvl w:val="1"/>
                <w:numId w:val="249"/>
              </w:numPr>
              <w:overflowPunct/>
              <w:autoSpaceDE/>
              <w:autoSpaceDN/>
              <w:adjustRightInd/>
              <w:snapToGrid w:val="0"/>
              <w:spacing w:after="0"/>
              <w:textAlignment w:val="auto"/>
              <w:rPr>
                <w:ins w:id="356" w:author="Xiaodong Shen" w:date="2024-05-23T03:28:00Z"/>
                <w:rFonts w:ascii="Arial" w:eastAsia="宋体" w:hAnsi="Arial" w:cs="Arial"/>
                <w:sz w:val="16"/>
                <w:szCs w:val="16"/>
                <w:highlight w:val="yellow"/>
                <w:lang w:eastAsia="zh-CN" w:bidi="ar"/>
              </w:rPr>
            </w:pPr>
            <w:ins w:id="357" w:author="Xiaodong Shen" w:date="2024-05-23T03:28:00Z">
              <w:r w:rsidRPr="00C2044F">
                <w:rPr>
                  <w:rFonts w:ascii="Arial" w:eastAsia="宋体" w:hAnsi="Arial" w:cs="Arial"/>
                  <w:sz w:val="16"/>
                  <w:szCs w:val="16"/>
                  <w:highlight w:val="yellow"/>
                  <w:lang w:eastAsia="zh-CN" w:bidi="ar"/>
                </w:rPr>
                <w:t>DSB</w:t>
              </w:r>
            </w:ins>
          </w:p>
          <w:p w14:paraId="2580AF4E" w14:textId="77777777" w:rsidR="006A55D6" w:rsidRPr="00C2044F" w:rsidRDefault="006A55D6" w:rsidP="006A55D6">
            <w:pPr>
              <w:numPr>
                <w:ilvl w:val="1"/>
                <w:numId w:val="249"/>
              </w:numPr>
              <w:overflowPunct/>
              <w:autoSpaceDE/>
              <w:autoSpaceDN/>
              <w:adjustRightInd/>
              <w:snapToGrid w:val="0"/>
              <w:spacing w:after="0"/>
              <w:textAlignment w:val="auto"/>
              <w:rPr>
                <w:ins w:id="358" w:author="Xiaodong Shen" w:date="2024-05-23T03:28:00Z"/>
                <w:rFonts w:ascii="Arial" w:eastAsia="宋体" w:hAnsi="Arial" w:cs="Arial"/>
                <w:sz w:val="16"/>
                <w:szCs w:val="16"/>
                <w:highlight w:val="yellow"/>
                <w:lang w:eastAsia="zh-CN" w:bidi="ar"/>
              </w:rPr>
            </w:pPr>
            <w:ins w:id="359" w:author="Xiaodong Shen" w:date="2024-05-23T03:28:00Z">
              <w:r w:rsidRPr="00C2044F">
                <w:rPr>
                  <w:rFonts w:ascii="Arial" w:eastAsia="宋体" w:hAnsi="Arial" w:cs="Arial"/>
                  <w:sz w:val="16"/>
                  <w:szCs w:val="16"/>
                  <w:highlight w:val="yellow"/>
                  <w:lang w:eastAsia="zh-CN" w:bidi="ar"/>
                </w:rPr>
                <w:lastRenderedPageBreak/>
                <w:t xml:space="preserve">X kHz </w:t>
              </w:r>
              <w:r w:rsidRPr="00C2044F">
                <w:rPr>
                  <w:rFonts w:ascii="Arial" w:eastAsia="宋体" w:hAnsi="Arial" w:cs="Arial"/>
                  <w:strike/>
                  <w:sz w:val="16"/>
                  <w:szCs w:val="16"/>
                  <w:highlight w:val="yellow"/>
                  <w:lang w:eastAsia="zh-CN" w:bidi="ar"/>
                </w:rPr>
                <w:t>(M) and Y kHz (O)</w:t>
              </w:r>
              <w:r w:rsidRPr="00C2044F">
                <w:rPr>
                  <w:rFonts w:ascii="Arial" w:eastAsia="宋体" w:hAnsi="Arial" w:cs="Arial"/>
                  <w:sz w:val="16"/>
                  <w:szCs w:val="16"/>
                  <w:highlight w:val="yellow"/>
                  <w:lang w:eastAsia="zh-CN" w:bidi="ar"/>
                </w:rPr>
                <w:t xml:space="preserve"> is considered for D2R transmission bandwidth. </w:t>
              </w:r>
            </w:ins>
          </w:p>
          <w:p w14:paraId="54D20426" w14:textId="77777777" w:rsidR="006A55D6" w:rsidRPr="00C2044F" w:rsidRDefault="006A55D6" w:rsidP="006A55D6">
            <w:pPr>
              <w:numPr>
                <w:ilvl w:val="1"/>
                <w:numId w:val="249"/>
              </w:numPr>
              <w:overflowPunct/>
              <w:autoSpaceDE/>
              <w:autoSpaceDN/>
              <w:adjustRightInd/>
              <w:snapToGrid w:val="0"/>
              <w:spacing w:after="0"/>
              <w:textAlignment w:val="auto"/>
              <w:rPr>
                <w:ins w:id="360" w:author="Xiaodong Shen" w:date="2024-05-23T03:28:00Z"/>
                <w:rFonts w:ascii="Arial" w:eastAsia="宋体" w:hAnsi="Arial" w:cs="Arial"/>
                <w:sz w:val="16"/>
                <w:szCs w:val="16"/>
                <w:highlight w:val="yellow"/>
                <w:lang w:eastAsia="zh-CN" w:bidi="ar"/>
              </w:rPr>
            </w:pPr>
            <w:ins w:id="361" w:author="Xiaodong Shen" w:date="2024-05-23T03:28:00Z">
              <w:r w:rsidRPr="00C2044F">
                <w:rPr>
                  <w:rFonts w:ascii="Arial" w:eastAsia="宋体" w:hAnsi="Arial" w:cs="Arial"/>
                  <w:sz w:val="16"/>
                  <w:szCs w:val="16"/>
                  <w:highlight w:val="yellow"/>
                  <w:lang w:eastAsia="zh-CN" w:bidi="ar"/>
                </w:rPr>
                <w:t xml:space="preserve">The value is for two sidebands, i.e., the total transmission bandwidth for DSB is X kHz </w:t>
              </w:r>
              <w:r w:rsidRPr="00C2044F">
                <w:rPr>
                  <w:rFonts w:ascii="Arial" w:eastAsia="宋体" w:hAnsi="Arial" w:cs="Arial"/>
                  <w:strike/>
                  <w:sz w:val="16"/>
                  <w:szCs w:val="16"/>
                  <w:highlight w:val="yellow"/>
                  <w:lang w:eastAsia="zh-CN" w:bidi="ar"/>
                </w:rPr>
                <w:t>(M) and Y kHz (O)</w:t>
              </w:r>
              <w:r w:rsidRPr="00C2044F">
                <w:rPr>
                  <w:rFonts w:ascii="Arial" w:eastAsia="宋体" w:hAnsi="Arial" w:cs="Arial"/>
                  <w:sz w:val="16"/>
                  <w:szCs w:val="16"/>
                  <w:highlight w:val="yellow"/>
                  <w:lang w:eastAsia="zh-CN" w:bidi="ar"/>
                </w:rPr>
                <w:t>.</w:t>
              </w:r>
            </w:ins>
          </w:p>
          <w:p w14:paraId="17F60438" w14:textId="77777777" w:rsidR="006A55D6" w:rsidRPr="00C2044F" w:rsidRDefault="006A55D6" w:rsidP="006A55D6">
            <w:pPr>
              <w:numPr>
                <w:ilvl w:val="0"/>
                <w:numId w:val="249"/>
              </w:numPr>
              <w:overflowPunct/>
              <w:autoSpaceDE/>
              <w:autoSpaceDN/>
              <w:adjustRightInd/>
              <w:snapToGrid w:val="0"/>
              <w:spacing w:after="0"/>
              <w:textAlignment w:val="auto"/>
              <w:rPr>
                <w:ins w:id="362" w:author="Xiaodong Shen" w:date="2024-05-23T03:28:00Z"/>
                <w:rFonts w:ascii="Arial" w:eastAsia="宋体" w:hAnsi="Arial" w:cs="Arial"/>
                <w:b/>
                <w:bCs/>
                <w:sz w:val="16"/>
                <w:szCs w:val="16"/>
                <w:highlight w:val="yellow"/>
                <w:lang w:eastAsia="zh-CN" w:bidi="ar"/>
              </w:rPr>
            </w:pPr>
            <w:ins w:id="363" w:author="Xiaodong Shen" w:date="2024-05-23T03:28:00Z">
              <w:r w:rsidRPr="00C2044F">
                <w:rPr>
                  <w:rFonts w:ascii="Arial" w:eastAsia="宋体" w:hAnsi="Arial" w:cs="Arial"/>
                  <w:b/>
                  <w:bCs/>
                  <w:sz w:val="16"/>
                  <w:szCs w:val="16"/>
                  <w:highlight w:val="yellow"/>
                  <w:lang w:eastAsia="zh-CN" w:bidi="ar"/>
                </w:rPr>
                <w:t>[</w:t>
              </w:r>
            </w:ins>
            <w:ins w:id="364" w:author="Xiaodong Shen" w:date="2024-05-23T03:30:00Z">
              <w:r w:rsidRPr="00C2044F">
                <w:rPr>
                  <w:rFonts w:ascii="Arial" w:eastAsia="宋体" w:hAnsi="Arial" w:cs="Arial" w:hint="eastAsia"/>
                  <w:b/>
                  <w:bCs/>
                  <w:sz w:val="16"/>
                  <w:szCs w:val="16"/>
                  <w:highlight w:val="yellow"/>
                  <w:lang w:eastAsia="zh-CN" w:bidi="ar"/>
                </w:rPr>
                <w:t>2a1</w:t>
              </w:r>
            </w:ins>
            <w:ins w:id="365" w:author="Xiaodong Shen" w:date="2024-05-23T03:28:00Z">
              <w:r w:rsidRPr="00C2044F">
                <w:rPr>
                  <w:rFonts w:ascii="Arial" w:eastAsia="宋体" w:hAnsi="Arial" w:cs="Arial"/>
                  <w:b/>
                  <w:bCs/>
                  <w:sz w:val="16"/>
                  <w:szCs w:val="16"/>
                  <w:highlight w:val="yellow"/>
                  <w:lang w:eastAsia="zh-CN" w:bidi="ar"/>
                </w:rPr>
                <w:t>]-Alt</w:t>
              </w:r>
            </w:ins>
            <w:ins w:id="366" w:author="Xiaodong Shen" w:date="2024-05-23T03:29:00Z">
              <w:r w:rsidRPr="00C2044F">
                <w:rPr>
                  <w:rFonts w:ascii="Arial" w:eastAsia="宋体" w:hAnsi="Arial" w:cs="Arial" w:hint="eastAsia"/>
                  <w:b/>
                  <w:bCs/>
                  <w:sz w:val="16"/>
                  <w:szCs w:val="16"/>
                  <w:highlight w:val="yellow"/>
                  <w:lang w:eastAsia="zh-CN" w:bidi="ar"/>
                </w:rPr>
                <w:t>2</w:t>
              </w:r>
            </w:ins>
            <w:ins w:id="367" w:author="Xiaodong Shen" w:date="2024-05-23T03:28:00Z">
              <w:r w:rsidRPr="00C2044F">
                <w:rPr>
                  <w:rFonts w:ascii="Arial" w:eastAsia="宋体" w:hAnsi="Arial" w:cs="Arial"/>
                  <w:b/>
                  <w:bCs/>
                  <w:sz w:val="16"/>
                  <w:szCs w:val="16"/>
                  <w:highlight w:val="yellow"/>
                  <w:lang w:eastAsia="zh-CN" w:bidi="ar"/>
                </w:rPr>
                <w:t xml:space="preserve">: </w:t>
              </w:r>
            </w:ins>
          </w:p>
          <w:p w14:paraId="540C86B9" w14:textId="77777777" w:rsidR="006A55D6" w:rsidRPr="00C2044F" w:rsidRDefault="006A55D6" w:rsidP="006A55D6">
            <w:pPr>
              <w:numPr>
                <w:ilvl w:val="1"/>
                <w:numId w:val="249"/>
              </w:numPr>
              <w:overflowPunct/>
              <w:autoSpaceDE/>
              <w:autoSpaceDN/>
              <w:adjustRightInd/>
              <w:snapToGrid w:val="0"/>
              <w:spacing w:after="0"/>
              <w:textAlignment w:val="auto"/>
              <w:rPr>
                <w:ins w:id="368" w:author="Xiaodong Shen" w:date="2024-05-23T03:28:00Z"/>
                <w:rFonts w:ascii="Arial" w:eastAsia="宋体" w:hAnsi="Arial" w:cs="Arial"/>
                <w:sz w:val="16"/>
                <w:szCs w:val="16"/>
                <w:highlight w:val="yellow"/>
                <w:lang w:eastAsia="zh-CN" w:bidi="ar"/>
              </w:rPr>
            </w:pPr>
            <w:ins w:id="369" w:author="Xiaodong Shen" w:date="2024-05-23T03:28:00Z">
              <w:r w:rsidRPr="00C2044F">
                <w:rPr>
                  <w:rFonts w:ascii="Arial" w:eastAsia="宋体" w:hAnsi="Arial" w:cs="Arial"/>
                  <w:sz w:val="16"/>
                  <w:szCs w:val="16"/>
                  <w:highlight w:val="yellow"/>
                  <w:lang w:eastAsia="zh-CN" w:bidi="ar"/>
                </w:rPr>
                <w:t>SSB</w:t>
              </w:r>
            </w:ins>
          </w:p>
          <w:p w14:paraId="7F9951C0" w14:textId="77777777" w:rsidR="006A55D6" w:rsidRPr="00C2044F" w:rsidRDefault="006A55D6" w:rsidP="006A55D6">
            <w:pPr>
              <w:numPr>
                <w:ilvl w:val="1"/>
                <w:numId w:val="249"/>
              </w:numPr>
              <w:overflowPunct/>
              <w:autoSpaceDE/>
              <w:autoSpaceDN/>
              <w:adjustRightInd/>
              <w:snapToGrid w:val="0"/>
              <w:spacing w:after="0"/>
              <w:textAlignment w:val="auto"/>
              <w:rPr>
                <w:ins w:id="370" w:author="Xiaodong Shen" w:date="2024-05-23T03:28:00Z"/>
                <w:rFonts w:ascii="Arial" w:eastAsia="宋体" w:hAnsi="Arial" w:cs="Arial"/>
                <w:sz w:val="16"/>
                <w:szCs w:val="16"/>
                <w:highlight w:val="yellow"/>
                <w:lang w:eastAsia="zh-CN" w:bidi="ar"/>
              </w:rPr>
            </w:pPr>
            <w:ins w:id="371" w:author="Xiaodong Shen" w:date="2024-05-23T03:28:00Z">
              <w:r w:rsidRPr="00C2044F">
                <w:rPr>
                  <w:rFonts w:ascii="Arial" w:eastAsia="宋体" w:hAnsi="Arial" w:cs="Arial"/>
                  <w:sz w:val="16"/>
                  <w:szCs w:val="16"/>
                  <w:highlight w:val="yellow"/>
                  <w:lang w:eastAsia="zh-CN" w:bidi="ar"/>
                </w:rPr>
                <w:t>X kHz</w:t>
              </w:r>
              <w:r w:rsidRPr="00C2044F">
                <w:rPr>
                  <w:rFonts w:ascii="Arial" w:eastAsia="宋体" w:hAnsi="Arial" w:cs="Arial"/>
                  <w:strike/>
                  <w:sz w:val="16"/>
                  <w:szCs w:val="16"/>
                  <w:highlight w:val="yellow"/>
                  <w:lang w:eastAsia="zh-CN" w:bidi="ar"/>
                </w:rPr>
                <w:t xml:space="preserve"> (M) and Y kHz (O)</w:t>
              </w:r>
              <w:r w:rsidRPr="00C2044F">
                <w:rPr>
                  <w:rFonts w:ascii="Arial" w:eastAsia="宋体" w:hAnsi="Arial" w:cs="Arial"/>
                  <w:sz w:val="16"/>
                  <w:szCs w:val="16"/>
                  <w:highlight w:val="yellow"/>
                  <w:lang w:eastAsia="zh-CN" w:bidi="ar"/>
                </w:rPr>
                <w:t xml:space="preserve"> is considered for D2R transmission bandwidth. </w:t>
              </w:r>
            </w:ins>
          </w:p>
          <w:p w14:paraId="37E23E31" w14:textId="77777777" w:rsidR="006A55D6" w:rsidRPr="00C2044F" w:rsidRDefault="006A55D6" w:rsidP="006A55D6">
            <w:pPr>
              <w:numPr>
                <w:ilvl w:val="1"/>
                <w:numId w:val="249"/>
              </w:numPr>
              <w:overflowPunct/>
              <w:autoSpaceDE/>
              <w:autoSpaceDN/>
              <w:adjustRightInd/>
              <w:snapToGrid w:val="0"/>
              <w:spacing w:after="0"/>
              <w:textAlignment w:val="auto"/>
              <w:rPr>
                <w:ins w:id="372" w:author="Xiaodong Shen" w:date="2024-05-23T03:28:00Z"/>
                <w:rFonts w:ascii="Arial" w:eastAsia="宋体" w:hAnsi="Arial" w:cs="Arial"/>
                <w:sz w:val="16"/>
                <w:szCs w:val="16"/>
                <w:highlight w:val="yellow"/>
                <w:lang w:eastAsia="zh-CN" w:bidi="ar"/>
              </w:rPr>
            </w:pPr>
            <w:ins w:id="373" w:author="Xiaodong Shen" w:date="2024-05-23T03:28:00Z">
              <w:r w:rsidRPr="00C2044F">
                <w:rPr>
                  <w:rFonts w:ascii="Arial" w:eastAsia="宋体" w:hAnsi="Arial" w:cs="Arial"/>
                  <w:sz w:val="16"/>
                  <w:szCs w:val="16"/>
                  <w:highlight w:val="yellow"/>
                  <w:lang w:eastAsia="zh-CN" w:bidi="ar"/>
                </w:rPr>
                <w:t xml:space="preserve">The value is for one sideband, i.e., the total transmission bandwidth for DSB is X kHz </w:t>
              </w:r>
              <w:r w:rsidRPr="00C2044F">
                <w:rPr>
                  <w:rFonts w:ascii="Arial" w:eastAsia="宋体" w:hAnsi="Arial" w:cs="Arial"/>
                  <w:strike/>
                  <w:sz w:val="16"/>
                  <w:szCs w:val="16"/>
                  <w:highlight w:val="yellow"/>
                  <w:lang w:eastAsia="zh-CN" w:bidi="ar"/>
                </w:rPr>
                <w:t>(M) and Y kHz (O)</w:t>
              </w:r>
              <w:r w:rsidRPr="00C2044F">
                <w:rPr>
                  <w:rFonts w:ascii="Arial" w:eastAsia="宋体" w:hAnsi="Arial" w:cs="Arial"/>
                  <w:sz w:val="16"/>
                  <w:szCs w:val="16"/>
                  <w:highlight w:val="yellow"/>
                  <w:lang w:eastAsia="zh-CN" w:bidi="ar"/>
                </w:rPr>
                <w:t>.</w:t>
              </w:r>
            </w:ins>
          </w:p>
          <w:p w14:paraId="7D78B8FC" w14:textId="77777777" w:rsidR="006A55D6" w:rsidRPr="00C2044F" w:rsidRDefault="006A55D6" w:rsidP="006A55D6">
            <w:pPr>
              <w:numPr>
                <w:ilvl w:val="0"/>
                <w:numId w:val="249"/>
              </w:numPr>
              <w:overflowPunct/>
              <w:autoSpaceDE/>
              <w:autoSpaceDN/>
              <w:adjustRightInd/>
              <w:snapToGrid w:val="0"/>
              <w:spacing w:after="0"/>
              <w:textAlignment w:val="auto"/>
              <w:rPr>
                <w:rFonts w:ascii="Arial" w:eastAsia="宋体" w:hAnsi="Arial" w:cs="Arial"/>
                <w:sz w:val="16"/>
                <w:szCs w:val="16"/>
                <w:highlight w:val="yellow"/>
                <w:lang w:eastAsia="zh-CN" w:bidi="ar"/>
              </w:rPr>
            </w:pPr>
            <w:ins w:id="374" w:author="Xiaodong Shen" w:date="2024-05-23T03:31:00Z">
              <w:r w:rsidRPr="00C2044F">
                <w:rPr>
                  <w:rFonts w:ascii="Arial" w:eastAsia="宋体" w:hAnsi="Arial" w:cs="Arial"/>
                  <w:sz w:val="16"/>
                  <w:szCs w:val="16"/>
                  <w:highlight w:val="yellow"/>
                  <w:lang w:eastAsia="zh-CN" w:bidi="ar"/>
                </w:rPr>
                <w:t xml:space="preserve">The value of X </w:t>
              </w:r>
              <w:r w:rsidRPr="00C2044F">
                <w:rPr>
                  <w:rFonts w:ascii="Arial" w:eastAsia="宋体" w:hAnsi="Arial" w:cs="Arial"/>
                  <w:strike/>
                  <w:sz w:val="16"/>
                  <w:szCs w:val="16"/>
                  <w:highlight w:val="yellow"/>
                  <w:lang w:eastAsia="zh-CN" w:bidi="ar"/>
                </w:rPr>
                <w:t xml:space="preserve">and Y </w:t>
              </w:r>
            </w:ins>
            <w:r w:rsidRPr="00C2044F">
              <w:rPr>
                <w:rFonts w:ascii="Arial" w:eastAsia="宋体" w:hAnsi="Arial" w:cs="Arial"/>
                <w:sz w:val="16"/>
                <w:szCs w:val="16"/>
                <w:highlight w:val="yellow"/>
                <w:lang w:eastAsia="zh-CN" w:bidi="ar"/>
              </w:rPr>
              <w:t>is as follows,</w:t>
            </w:r>
            <w:r w:rsidRPr="00C2044F">
              <w:rPr>
                <w:rFonts w:ascii="Arial" w:eastAsia="宋体" w:hAnsi="Arial" w:cs="Arial" w:hint="eastAsia"/>
                <w:sz w:val="16"/>
                <w:szCs w:val="16"/>
                <w:highlight w:val="yellow"/>
                <w:lang w:eastAsia="zh-CN" w:bidi="ar"/>
              </w:rPr>
              <w:t xml:space="preserve"> to be down-select from alternative 1 and 2</w:t>
            </w:r>
          </w:p>
          <w:p w14:paraId="1B5D9DED" w14:textId="77777777" w:rsidR="006A55D6" w:rsidRPr="00C2044F" w:rsidRDefault="006A55D6" w:rsidP="006A55D6">
            <w:pPr>
              <w:numPr>
                <w:ilvl w:val="1"/>
                <w:numId w:val="249"/>
              </w:numPr>
              <w:overflowPunct/>
              <w:autoSpaceDE/>
              <w:autoSpaceDN/>
              <w:adjustRightInd/>
              <w:snapToGrid w:val="0"/>
              <w:spacing w:after="0"/>
              <w:textAlignment w:val="auto"/>
              <w:rPr>
                <w:rFonts w:ascii="Arial" w:eastAsia="宋体" w:hAnsi="Arial" w:cs="Arial"/>
                <w:sz w:val="16"/>
                <w:szCs w:val="16"/>
                <w:highlight w:val="yellow"/>
                <w:lang w:eastAsia="zh-CN" w:bidi="ar"/>
              </w:rPr>
            </w:pPr>
            <w:r w:rsidRPr="00C2044F">
              <w:rPr>
                <w:rFonts w:ascii="Arial" w:eastAsia="宋体" w:hAnsi="Arial" w:cs="Arial"/>
                <w:sz w:val="16"/>
                <w:szCs w:val="16"/>
                <w:highlight w:val="yellow"/>
                <w:lang w:eastAsia="zh-CN" w:bidi="ar"/>
              </w:rPr>
              <w:t xml:space="preserve">Alternative 1: </w:t>
            </w:r>
          </w:p>
          <w:p w14:paraId="718042AB" w14:textId="77777777" w:rsidR="006A55D6" w:rsidRPr="00C2044F" w:rsidRDefault="006A55D6" w:rsidP="006A55D6">
            <w:pPr>
              <w:numPr>
                <w:ilvl w:val="2"/>
                <w:numId w:val="250"/>
              </w:numPr>
              <w:overflowPunct/>
              <w:autoSpaceDE/>
              <w:autoSpaceDN/>
              <w:adjustRightInd/>
              <w:snapToGrid w:val="0"/>
              <w:spacing w:after="0"/>
              <w:textAlignment w:val="auto"/>
              <w:rPr>
                <w:ins w:id="375" w:author="Xiaodong Shen" w:date="2024-05-23T03:31:00Z"/>
                <w:rFonts w:ascii="Arial" w:eastAsia="宋体" w:hAnsi="Arial" w:cs="Arial"/>
                <w:sz w:val="16"/>
                <w:szCs w:val="16"/>
                <w:highlight w:val="yellow"/>
                <w:lang w:eastAsia="zh-CN" w:bidi="ar"/>
              </w:rPr>
            </w:pPr>
            <w:r w:rsidRPr="00C2044F">
              <w:rPr>
                <w:rFonts w:ascii="Arial" w:eastAsia="宋体" w:hAnsi="Arial" w:cs="Arial"/>
                <w:sz w:val="16"/>
                <w:szCs w:val="16"/>
                <w:highlight w:val="yellow"/>
                <w:lang w:eastAsia="zh-CN" w:bidi="ar"/>
              </w:rPr>
              <w:t xml:space="preserve">X </w:t>
            </w:r>
            <w:ins w:id="376" w:author="Xiaodong Shen" w:date="2024-05-23T03:31:00Z">
              <w:r w:rsidRPr="00C2044F">
                <w:rPr>
                  <w:rFonts w:ascii="Arial" w:eastAsia="宋体" w:hAnsi="Arial" w:cs="Arial"/>
                  <w:sz w:val="16"/>
                  <w:szCs w:val="16"/>
                  <w:highlight w:val="yellow"/>
                  <w:lang w:eastAsia="zh-CN" w:bidi="ar"/>
                </w:rPr>
                <w:t xml:space="preserve">= </w:t>
              </w:r>
            </w:ins>
            <w:r w:rsidRPr="00C2044F">
              <w:rPr>
                <w:rFonts w:ascii="Arial" w:eastAsia="宋体" w:hAnsi="Arial" w:cs="Arial" w:hint="eastAsia"/>
                <w:sz w:val="16"/>
                <w:szCs w:val="16"/>
                <w:highlight w:val="yellow"/>
                <w:lang w:eastAsia="zh-CN" w:bidi="ar"/>
              </w:rPr>
              <w:t>{</w:t>
            </w:r>
            <w:ins w:id="377" w:author="Xiaodong Shen" w:date="2024-05-23T03:31:00Z">
              <w:r w:rsidRPr="00C2044F">
                <w:rPr>
                  <w:rFonts w:ascii="Arial" w:eastAsia="宋体" w:hAnsi="Arial" w:cs="Arial"/>
                  <w:sz w:val="16"/>
                  <w:szCs w:val="16"/>
                  <w:highlight w:val="yellow"/>
                  <w:lang w:eastAsia="zh-CN" w:bidi="ar"/>
                </w:rPr>
                <w:t>15</w:t>
              </w:r>
            </w:ins>
            <w:r w:rsidRPr="00C2044F">
              <w:rPr>
                <w:rFonts w:ascii="Arial" w:eastAsia="宋体" w:hAnsi="Arial" w:cs="Arial" w:hint="eastAsia"/>
                <w:sz w:val="16"/>
                <w:szCs w:val="16"/>
                <w:highlight w:val="yellow"/>
                <w:lang w:eastAsia="zh-CN" w:bidi="ar"/>
              </w:rPr>
              <w:t xml:space="preserve"> (M), 180 (O)}</w:t>
            </w:r>
          </w:p>
          <w:p w14:paraId="608A9574" w14:textId="77777777" w:rsidR="006A55D6" w:rsidRPr="00C2044F" w:rsidRDefault="006A55D6" w:rsidP="006A55D6">
            <w:pPr>
              <w:numPr>
                <w:ilvl w:val="2"/>
                <w:numId w:val="250"/>
              </w:numPr>
              <w:overflowPunct/>
              <w:autoSpaceDE/>
              <w:autoSpaceDN/>
              <w:adjustRightInd/>
              <w:snapToGrid w:val="0"/>
              <w:spacing w:after="0"/>
              <w:textAlignment w:val="auto"/>
              <w:rPr>
                <w:ins w:id="378" w:author="Xiaodong Shen" w:date="2024-05-23T03:31:00Z"/>
                <w:rFonts w:ascii="Arial" w:eastAsia="宋体" w:hAnsi="Arial" w:cs="Arial"/>
                <w:strike/>
                <w:sz w:val="16"/>
                <w:szCs w:val="16"/>
                <w:highlight w:val="yellow"/>
                <w:lang w:eastAsia="zh-CN" w:bidi="ar"/>
              </w:rPr>
            </w:pPr>
            <w:ins w:id="379" w:author="Xiaodong Shen" w:date="2024-05-23T03:31:00Z">
              <w:r w:rsidRPr="00C2044F">
                <w:rPr>
                  <w:rFonts w:ascii="Arial" w:eastAsia="宋体" w:hAnsi="Arial" w:cs="Arial"/>
                  <w:strike/>
                  <w:sz w:val="16"/>
                  <w:szCs w:val="16"/>
                  <w:highlight w:val="yellow"/>
                  <w:lang w:eastAsia="zh-CN" w:bidi="ar"/>
                </w:rPr>
                <w:t>Y =180</w:t>
              </w:r>
            </w:ins>
          </w:p>
          <w:p w14:paraId="3F945C61" w14:textId="77777777" w:rsidR="006A55D6" w:rsidRPr="00C2044F" w:rsidRDefault="006A55D6" w:rsidP="006A55D6">
            <w:pPr>
              <w:numPr>
                <w:ilvl w:val="1"/>
                <w:numId w:val="249"/>
              </w:numPr>
              <w:overflowPunct/>
              <w:autoSpaceDE/>
              <w:autoSpaceDN/>
              <w:adjustRightInd/>
              <w:snapToGrid w:val="0"/>
              <w:spacing w:after="0"/>
              <w:textAlignment w:val="auto"/>
              <w:rPr>
                <w:ins w:id="380" w:author="Xiaodong Shen" w:date="2024-05-23T03:31:00Z"/>
                <w:rFonts w:ascii="Arial" w:eastAsia="宋体" w:hAnsi="Arial" w:cs="Arial"/>
                <w:sz w:val="16"/>
                <w:szCs w:val="16"/>
                <w:highlight w:val="yellow"/>
                <w:lang w:eastAsia="zh-CN" w:bidi="ar"/>
              </w:rPr>
            </w:pPr>
            <w:ins w:id="381" w:author="Xiaodong Shen" w:date="2024-05-23T03:31:00Z">
              <w:r w:rsidRPr="00C2044F">
                <w:rPr>
                  <w:rFonts w:ascii="Arial" w:eastAsia="宋体" w:hAnsi="Arial" w:cs="Arial"/>
                  <w:sz w:val="16"/>
                  <w:szCs w:val="16"/>
                  <w:highlight w:val="yellow"/>
                  <w:lang w:eastAsia="zh-CN" w:bidi="ar"/>
                </w:rPr>
                <w:t>Alternative 2:</w:t>
              </w:r>
            </w:ins>
          </w:p>
          <w:p w14:paraId="39A8DBE4" w14:textId="77777777" w:rsidR="006A55D6" w:rsidRPr="00C2044F" w:rsidRDefault="006A55D6" w:rsidP="006A55D6">
            <w:pPr>
              <w:numPr>
                <w:ilvl w:val="2"/>
                <w:numId w:val="250"/>
              </w:numPr>
              <w:overflowPunct/>
              <w:autoSpaceDE/>
              <w:autoSpaceDN/>
              <w:adjustRightInd/>
              <w:snapToGrid w:val="0"/>
              <w:spacing w:after="0"/>
              <w:textAlignment w:val="auto"/>
              <w:rPr>
                <w:ins w:id="382" w:author="Xiaodong Shen" w:date="2024-05-23T03:31:00Z"/>
                <w:rFonts w:ascii="Arial" w:eastAsia="宋体" w:hAnsi="Arial" w:cs="Arial"/>
                <w:sz w:val="16"/>
                <w:szCs w:val="16"/>
                <w:highlight w:val="yellow"/>
                <w:lang w:eastAsia="zh-CN" w:bidi="ar"/>
              </w:rPr>
            </w:pPr>
            <w:ins w:id="383" w:author="Xiaodong Shen" w:date="2024-05-23T03:31:00Z">
              <w:r w:rsidRPr="00C2044F">
                <w:rPr>
                  <w:rFonts w:ascii="Arial" w:eastAsia="宋体" w:hAnsi="Arial" w:cs="Arial"/>
                  <w:sz w:val="16"/>
                  <w:szCs w:val="16"/>
                  <w:highlight w:val="yellow"/>
                  <w:lang w:eastAsia="zh-CN" w:bidi="ar"/>
                </w:rPr>
                <w:t xml:space="preserve">X </w:t>
              </w:r>
              <w:r w:rsidRPr="00C2044F">
                <w:rPr>
                  <w:rFonts w:ascii="Arial" w:eastAsia="宋体" w:hAnsi="Arial" w:cs="Arial"/>
                  <w:strike/>
                  <w:sz w:val="16"/>
                  <w:szCs w:val="16"/>
                  <w:highlight w:val="yellow"/>
                  <w:lang w:eastAsia="zh-CN" w:bidi="ar"/>
                </w:rPr>
                <w:t xml:space="preserve">and Y </w:t>
              </w:r>
              <w:r w:rsidRPr="00C2044F">
                <w:rPr>
                  <w:rFonts w:ascii="Arial" w:eastAsia="宋体" w:hAnsi="Arial" w:cs="Arial"/>
                  <w:sz w:val="16"/>
                  <w:szCs w:val="16"/>
                  <w:highlight w:val="yellow"/>
                  <w:lang w:eastAsia="zh-CN" w:bidi="ar"/>
                </w:rPr>
                <w:t>reported by companies,</w:t>
              </w:r>
            </w:ins>
          </w:p>
          <w:p w14:paraId="1E088DD3" w14:textId="77777777" w:rsidR="006A55D6" w:rsidRPr="00C2044F" w:rsidRDefault="006A55D6" w:rsidP="006A55D6">
            <w:pPr>
              <w:numPr>
                <w:ilvl w:val="3"/>
                <w:numId w:val="249"/>
              </w:numPr>
              <w:overflowPunct/>
              <w:autoSpaceDE/>
              <w:autoSpaceDN/>
              <w:adjustRightInd/>
              <w:snapToGrid w:val="0"/>
              <w:spacing w:after="0"/>
              <w:textAlignment w:val="auto"/>
              <w:rPr>
                <w:ins w:id="384" w:author="Xiaodong Shen" w:date="2024-05-23T03:31:00Z"/>
                <w:rFonts w:ascii="Arial" w:eastAsia="宋体" w:hAnsi="Arial" w:cs="Arial"/>
                <w:sz w:val="16"/>
                <w:szCs w:val="16"/>
                <w:highlight w:val="yellow"/>
                <w:lang w:eastAsia="zh-CN" w:bidi="ar"/>
              </w:rPr>
            </w:pPr>
            <w:ins w:id="385" w:author="Xiaodong Shen" w:date="2024-05-23T03:31:00Z">
              <w:r w:rsidRPr="00C2044F">
                <w:rPr>
                  <w:rFonts w:ascii="Arial" w:eastAsia="宋体" w:hAnsi="Arial" w:cs="Arial"/>
                  <w:sz w:val="16"/>
                  <w:szCs w:val="16"/>
                  <w:highlight w:val="yellow"/>
                  <w:lang w:eastAsia="zh-CN" w:bidi="ar"/>
                </w:rPr>
                <w:t xml:space="preserve">the value may be related to, e.g., </w:t>
              </w:r>
            </w:ins>
          </w:p>
          <w:p w14:paraId="4935A2E1" w14:textId="77777777" w:rsidR="006A55D6" w:rsidRPr="00C2044F" w:rsidRDefault="006A55D6" w:rsidP="006A55D6">
            <w:pPr>
              <w:numPr>
                <w:ilvl w:val="4"/>
                <w:numId w:val="250"/>
              </w:numPr>
              <w:overflowPunct/>
              <w:autoSpaceDE/>
              <w:autoSpaceDN/>
              <w:adjustRightInd/>
              <w:snapToGrid w:val="0"/>
              <w:spacing w:after="0"/>
              <w:textAlignment w:val="auto"/>
              <w:rPr>
                <w:ins w:id="386" w:author="Xiaodong Shen" w:date="2024-05-23T03:31:00Z"/>
                <w:rFonts w:ascii="Arial" w:eastAsia="宋体" w:hAnsi="Arial" w:cs="Arial"/>
                <w:sz w:val="16"/>
                <w:szCs w:val="16"/>
                <w:highlight w:val="yellow"/>
                <w:lang w:eastAsia="zh-CN" w:bidi="ar"/>
              </w:rPr>
            </w:pPr>
            <w:ins w:id="387" w:author="Xiaodong Shen" w:date="2024-05-23T03:31:00Z">
              <w:r w:rsidRPr="00C2044F">
                <w:rPr>
                  <w:rFonts w:ascii="Arial" w:eastAsia="宋体" w:hAnsi="Arial" w:cs="Arial"/>
                  <w:sz w:val="16"/>
                  <w:szCs w:val="16"/>
                  <w:highlight w:val="yellow"/>
                  <w:lang w:eastAsia="zh-CN" w:bidi="ar"/>
                </w:rPr>
                <w:t>Reference data rate</w:t>
              </w:r>
            </w:ins>
          </w:p>
          <w:p w14:paraId="29B679AA" w14:textId="77777777" w:rsidR="006A55D6" w:rsidRPr="00C2044F" w:rsidRDefault="006A55D6" w:rsidP="006A55D6">
            <w:pPr>
              <w:numPr>
                <w:ilvl w:val="4"/>
                <w:numId w:val="250"/>
              </w:numPr>
              <w:overflowPunct/>
              <w:autoSpaceDE/>
              <w:autoSpaceDN/>
              <w:adjustRightInd/>
              <w:snapToGrid w:val="0"/>
              <w:spacing w:after="0"/>
              <w:textAlignment w:val="auto"/>
              <w:rPr>
                <w:ins w:id="388" w:author="Xiaodong Shen" w:date="2024-05-23T03:31:00Z"/>
                <w:rFonts w:ascii="Arial" w:eastAsia="宋体" w:hAnsi="Arial" w:cs="Arial"/>
                <w:sz w:val="16"/>
                <w:szCs w:val="16"/>
                <w:highlight w:val="yellow"/>
                <w:lang w:eastAsia="zh-CN" w:bidi="ar"/>
              </w:rPr>
            </w:pPr>
            <w:ins w:id="389" w:author="Xiaodong Shen" w:date="2024-05-23T03:31:00Z">
              <w:r w:rsidRPr="00C2044F">
                <w:rPr>
                  <w:rFonts w:ascii="Arial" w:eastAsia="宋体" w:hAnsi="Arial" w:cs="Arial"/>
                  <w:sz w:val="16"/>
                  <w:szCs w:val="16"/>
                  <w:highlight w:val="yellow"/>
                  <w:lang w:eastAsia="zh-CN" w:bidi="ar"/>
                </w:rPr>
                <w:t>Coding scheme</w:t>
              </w:r>
            </w:ins>
          </w:p>
          <w:p w14:paraId="5866461F" w14:textId="77777777" w:rsidR="006A55D6" w:rsidRPr="00C2044F" w:rsidRDefault="006A55D6" w:rsidP="006A55D6">
            <w:pPr>
              <w:numPr>
                <w:ilvl w:val="4"/>
                <w:numId w:val="250"/>
              </w:numPr>
              <w:overflowPunct/>
              <w:autoSpaceDE/>
              <w:autoSpaceDN/>
              <w:adjustRightInd/>
              <w:snapToGrid w:val="0"/>
              <w:spacing w:after="0"/>
              <w:textAlignment w:val="auto"/>
              <w:rPr>
                <w:ins w:id="390" w:author="Xiaodong Shen" w:date="2024-05-23T03:31:00Z"/>
                <w:rFonts w:ascii="Arial" w:eastAsia="宋体" w:hAnsi="Arial" w:cs="Arial"/>
                <w:sz w:val="16"/>
                <w:szCs w:val="16"/>
                <w:highlight w:val="yellow"/>
                <w:lang w:eastAsia="zh-CN" w:bidi="ar"/>
              </w:rPr>
            </w:pPr>
            <w:ins w:id="391" w:author="Xiaodong Shen" w:date="2024-05-23T03:31:00Z">
              <w:r w:rsidRPr="00C2044F">
                <w:rPr>
                  <w:rFonts w:ascii="Arial" w:eastAsia="宋体" w:hAnsi="Arial" w:cs="Arial"/>
                  <w:sz w:val="16"/>
                  <w:szCs w:val="16"/>
                  <w:highlight w:val="yellow"/>
                  <w:lang w:eastAsia="zh-CN" w:bidi="ar"/>
                </w:rPr>
                <w:t>Repetition</w:t>
              </w:r>
            </w:ins>
          </w:p>
          <w:p w14:paraId="669D0B85" w14:textId="77777777" w:rsidR="006A55D6" w:rsidRPr="00C2044F" w:rsidRDefault="006A55D6" w:rsidP="006A55D6">
            <w:pPr>
              <w:numPr>
                <w:ilvl w:val="4"/>
                <w:numId w:val="250"/>
              </w:numPr>
              <w:overflowPunct/>
              <w:autoSpaceDE/>
              <w:autoSpaceDN/>
              <w:adjustRightInd/>
              <w:snapToGrid w:val="0"/>
              <w:spacing w:after="0"/>
              <w:textAlignment w:val="auto"/>
              <w:rPr>
                <w:ins w:id="392" w:author="Xiaodong Shen" w:date="2024-05-23T03:31:00Z"/>
                <w:rFonts w:ascii="Arial" w:eastAsia="宋体" w:hAnsi="Arial" w:cs="Arial"/>
                <w:sz w:val="16"/>
                <w:szCs w:val="16"/>
                <w:highlight w:val="yellow"/>
                <w:lang w:eastAsia="zh-CN" w:bidi="ar"/>
              </w:rPr>
            </w:pPr>
            <w:ins w:id="393" w:author="Xiaodong Shen" w:date="2024-05-23T03:31:00Z">
              <w:r w:rsidRPr="00C2044F">
                <w:rPr>
                  <w:rFonts w:ascii="Arial" w:eastAsia="宋体" w:hAnsi="Arial" w:cs="Arial"/>
                  <w:sz w:val="16"/>
                  <w:szCs w:val="16"/>
                  <w:highlight w:val="yellow"/>
                  <w:lang w:eastAsia="zh-CN" w:bidi="ar"/>
                </w:rPr>
                <w:t>With or without SFS</w:t>
              </w:r>
            </w:ins>
          </w:p>
          <w:p w14:paraId="31CFDB9D" w14:textId="77777777" w:rsidR="006A55D6" w:rsidRPr="00C2044F" w:rsidRDefault="006A55D6" w:rsidP="006A55D6">
            <w:pPr>
              <w:numPr>
                <w:ilvl w:val="4"/>
                <w:numId w:val="250"/>
              </w:numPr>
              <w:overflowPunct/>
              <w:autoSpaceDE/>
              <w:autoSpaceDN/>
              <w:adjustRightInd/>
              <w:snapToGrid w:val="0"/>
              <w:spacing w:after="0"/>
              <w:textAlignment w:val="auto"/>
              <w:rPr>
                <w:ins w:id="394" w:author="Xiaodong Shen" w:date="2024-05-23T03:31:00Z"/>
                <w:rFonts w:ascii="Arial" w:eastAsia="宋体" w:hAnsi="Arial" w:cs="Arial"/>
                <w:sz w:val="16"/>
                <w:szCs w:val="16"/>
                <w:highlight w:val="yellow"/>
                <w:lang w:eastAsia="zh-CN" w:bidi="ar"/>
              </w:rPr>
            </w:pPr>
            <w:ins w:id="395" w:author="Xiaodong Shen" w:date="2024-05-23T03:31:00Z">
              <w:r w:rsidRPr="00C2044F">
                <w:rPr>
                  <w:rFonts w:ascii="Arial" w:eastAsia="宋体" w:hAnsi="Arial" w:cs="Arial"/>
                  <w:sz w:val="16"/>
                  <w:szCs w:val="16"/>
                  <w:highlight w:val="yellow"/>
                  <w:lang w:eastAsia="zh-CN" w:bidi="ar"/>
                </w:rPr>
                <w:t>SSB or DSB</w:t>
              </w:r>
            </w:ins>
          </w:p>
          <w:p w14:paraId="0E28D7E7" w14:textId="77777777" w:rsidR="006A55D6" w:rsidRPr="00C2044F" w:rsidRDefault="006A55D6" w:rsidP="007C4147">
            <w:pPr>
              <w:overflowPunct/>
              <w:autoSpaceDE/>
              <w:autoSpaceDN/>
              <w:adjustRightInd/>
              <w:spacing w:after="0"/>
              <w:textAlignment w:val="auto"/>
              <w:rPr>
                <w:ins w:id="396" w:author="Xiaodong Shen" w:date="2024-05-23T00:07:00Z"/>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4FEF5F6E" w14:textId="77777777" w:rsidR="006A55D6" w:rsidRPr="00C2044F" w:rsidRDefault="006A55D6" w:rsidP="007C4147">
            <w:pPr>
              <w:overflowPunct/>
              <w:autoSpaceDE/>
              <w:autoSpaceDN/>
              <w:adjustRightInd/>
              <w:spacing w:after="0"/>
              <w:textAlignment w:val="auto"/>
              <w:rPr>
                <w:ins w:id="397"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D2CE6BD" w14:textId="77777777" w:rsidR="006A55D6" w:rsidRPr="00C2044F" w:rsidRDefault="006A55D6" w:rsidP="007C4147">
            <w:pPr>
              <w:overflowPunct/>
              <w:autoSpaceDE/>
              <w:autoSpaceDN/>
              <w:adjustRightInd/>
              <w:spacing w:after="0"/>
              <w:textAlignment w:val="auto"/>
              <w:rPr>
                <w:ins w:id="398" w:author="Xiaodong Shen" w:date="2024-05-23T00:11:00Z"/>
                <w:rFonts w:ascii="Arial" w:eastAsia="Batang" w:hAnsi="Arial" w:cs="Arial"/>
                <w:sz w:val="16"/>
                <w:szCs w:val="16"/>
                <w:highlight w:val="yellow"/>
                <w:lang w:eastAsia="en-US"/>
              </w:rPr>
            </w:pPr>
          </w:p>
        </w:tc>
      </w:tr>
      <w:tr w:rsidR="006A55D6" w:rsidRPr="00C2044F" w14:paraId="18AF46D0" w14:textId="77777777" w:rsidTr="007C4147">
        <w:trPr>
          <w:trHeight w:val="20"/>
          <w:ins w:id="399" w:author="Xiaodong Shen" w:date="2024-05-23T03:22:00Z"/>
        </w:trPr>
        <w:tc>
          <w:tcPr>
            <w:tcW w:w="219" w:type="pct"/>
            <w:tcBorders>
              <w:top w:val="nil"/>
              <w:left w:val="single" w:sz="8" w:space="0" w:color="auto"/>
              <w:bottom w:val="single" w:sz="8" w:space="0" w:color="auto"/>
              <w:right w:val="single" w:sz="8" w:space="0" w:color="auto"/>
            </w:tcBorders>
          </w:tcPr>
          <w:p w14:paraId="4B360E7E" w14:textId="77777777" w:rsidR="006A55D6" w:rsidRPr="00C2044F" w:rsidRDefault="006A55D6" w:rsidP="007C4147">
            <w:pPr>
              <w:overflowPunct/>
              <w:autoSpaceDE/>
              <w:autoSpaceDN/>
              <w:adjustRightInd/>
              <w:spacing w:after="0"/>
              <w:jc w:val="center"/>
              <w:textAlignment w:val="auto"/>
              <w:rPr>
                <w:ins w:id="400" w:author="Xiaodong Shen" w:date="2024-05-23T03:22:00Z"/>
                <w:rFonts w:ascii="Arial" w:eastAsia="等线" w:hAnsi="Arial" w:cs="Arial"/>
                <w:b/>
                <w:bCs/>
                <w:sz w:val="16"/>
                <w:szCs w:val="16"/>
                <w:highlight w:val="yellow"/>
                <w:lang w:eastAsia="zh-CN"/>
              </w:rPr>
            </w:pPr>
            <w:ins w:id="401" w:author="Xiaodong Shen" w:date="2024-05-23T03:22:00Z">
              <w:r w:rsidRPr="00C2044F">
                <w:rPr>
                  <w:rFonts w:ascii="Arial" w:eastAsia="等线" w:hAnsi="Arial" w:cs="Arial"/>
                  <w:b/>
                  <w:bCs/>
                  <w:sz w:val="16"/>
                  <w:szCs w:val="16"/>
                  <w:highlight w:val="yellow"/>
                  <w:lang w:eastAsia="zh-CN"/>
                </w:rPr>
                <w:t>[</w:t>
              </w:r>
            </w:ins>
            <w:ins w:id="402" w:author="Xiaodong Shen" w:date="2024-05-23T03:23:00Z">
              <w:r w:rsidRPr="00C2044F">
                <w:rPr>
                  <w:rFonts w:ascii="Arial" w:eastAsia="等线" w:hAnsi="Arial" w:cs="Arial"/>
                  <w:b/>
                  <w:bCs/>
                  <w:sz w:val="16"/>
                  <w:szCs w:val="16"/>
                  <w:highlight w:val="yellow"/>
                  <w:lang w:eastAsia="zh-CN"/>
                </w:rPr>
                <w:t>2a2</w:t>
              </w:r>
            </w:ins>
            <w:ins w:id="403" w:author="Xiaodong Shen" w:date="2024-05-23T03:22:00Z">
              <w:r w:rsidRPr="00C2044F">
                <w:rPr>
                  <w:rFonts w:ascii="Arial" w:eastAsia="等线"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D6E551" w14:textId="77777777" w:rsidR="006A55D6" w:rsidRPr="00C2044F" w:rsidRDefault="006A55D6" w:rsidP="007C4147">
            <w:pPr>
              <w:overflowPunct/>
              <w:autoSpaceDE/>
              <w:autoSpaceDN/>
              <w:adjustRightInd/>
              <w:spacing w:after="0"/>
              <w:textAlignment w:val="auto"/>
              <w:rPr>
                <w:ins w:id="404" w:author="Xiaodong Shen" w:date="2024-05-23T03:22:00Z"/>
                <w:rFonts w:ascii="Arial" w:eastAsia="等线" w:hAnsi="Arial" w:cs="Arial"/>
                <w:sz w:val="16"/>
                <w:szCs w:val="16"/>
                <w:highlight w:val="yellow"/>
                <w:lang w:eastAsia="zh-CN"/>
              </w:rPr>
            </w:pPr>
            <w:ins w:id="405" w:author="Xiaodong Shen" w:date="2024-05-23T03:23:00Z">
              <w:r w:rsidRPr="00C2044F">
                <w:rPr>
                  <w:rFonts w:ascii="Arial" w:eastAsia="Batang" w:hAnsi="Arial" w:cs="Arial"/>
                  <w:sz w:val="16"/>
                  <w:szCs w:val="16"/>
                  <w:highlight w:val="yellow"/>
                  <w:lang w:eastAsia="en-US"/>
                </w:rPr>
                <w:t>[OOK/BPSK/BFSK chip rate]</w:t>
              </w:r>
            </w:ins>
            <w:r w:rsidRPr="00C2044F">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62843B2" w14:textId="77777777" w:rsidR="006A55D6" w:rsidRPr="00C2044F" w:rsidRDefault="006A55D6" w:rsidP="007C4147">
            <w:pPr>
              <w:overflowPunct/>
              <w:autoSpaceDE/>
              <w:autoSpaceDN/>
              <w:adjustRightInd/>
              <w:spacing w:after="0"/>
              <w:textAlignment w:val="auto"/>
              <w:rPr>
                <w:ins w:id="406" w:author="Xiaodong Shen" w:date="2024-05-23T03:22:00Z"/>
                <w:rFonts w:ascii="Arial" w:eastAsia="等线" w:hAnsi="Arial" w:cs="Arial"/>
                <w:sz w:val="16"/>
                <w:szCs w:val="16"/>
                <w:highlight w:val="yellow"/>
                <w:lang w:eastAsia="zh-CN"/>
              </w:rPr>
            </w:pPr>
            <w:ins w:id="407" w:author="Xiaodong Shen" w:date="2024-05-23T03:24:00Z">
              <w:r w:rsidRPr="00C2044F">
                <w:rPr>
                  <w:rFonts w:ascii="Arial" w:eastAsia="Batang" w:hAnsi="Arial" w:cs="Arial"/>
                  <w:sz w:val="16"/>
                  <w:szCs w:val="16"/>
                  <w:highlight w:val="yellow"/>
                  <w:lang w:eastAsia="en-US"/>
                </w:rPr>
                <w:t>Companies to report</w:t>
              </w:r>
            </w:ins>
            <w:r w:rsidRPr="00C2044F">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21B9D377" w14:textId="77777777" w:rsidR="006A55D6" w:rsidRPr="00C2044F" w:rsidRDefault="006A55D6" w:rsidP="007C4147">
            <w:pPr>
              <w:overflowPunct/>
              <w:autoSpaceDE/>
              <w:autoSpaceDN/>
              <w:adjustRightInd/>
              <w:spacing w:after="0"/>
              <w:textAlignment w:val="auto"/>
              <w:rPr>
                <w:ins w:id="408" w:author="Xiaodong Shen" w:date="2024-05-23T03:22: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0F240DD" w14:textId="77777777" w:rsidR="006A55D6" w:rsidRPr="00C2044F" w:rsidRDefault="006A55D6" w:rsidP="007C4147">
            <w:pPr>
              <w:overflowPunct/>
              <w:autoSpaceDE/>
              <w:autoSpaceDN/>
              <w:adjustRightInd/>
              <w:spacing w:after="0"/>
              <w:textAlignment w:val="auto"/>
              <w:rPr>
                <w:ins w:id="409" w:author="Xiaodong Shen" w:date="2024-05-23T03:22:00Z"/>
                <w:rFonts w:ascii="Arial" w:eastAsia="Batang" w:hAnsi="Arial" w:cs="Arial"/>
                <w:sz w:val="16"/>
                <w:szCs w:val="16"/>
                <w:highlight w:val="yellow"/>
                <w:lang w:eastAsia="en-US"/>
              </w:rPr>
            </w:pPr>
          </w:p>
        </w:tc>
      </w:tr>
      <w:tr w:rsidR="006A55D6" w:rsidRPr="00C2044F" w14:paraId="0B1656F8" w14:textId="77777777" w:rsidTr="007C4147">
        <w:trPr>
          <w:trHeight w:val="20"/>
          <w:ins w:id="410" w:author="Xiaodong Shen" w:date="2024-05-23T03:22:00Z"/>
        </w:trPr>
        <w:tc>
          <w:tcPr>
            <w:tcW w:w="219" w:type="pct"/>
            <w:tcBorders>
              <w:top w:val="nil"/>
              <w:left w:val="single" w:sz="8" w:space="0" w:color="auto"/>
              <w:bottom w:val="single" w:sz="8" w:space="0" w:color="auto"/>
              <w:right w:val="single" w:sz="8" w:space="0" w:color="auto"/>
            </w:tcBorders>
          </w:tcPr>
          <w:p w14:paraId="173C5C07" w14:textId="77777777" w:rsidR="006A55D6" w:rsidRPr="00C2044F" w:rsidRDefault="006A55D6" w:rsidP="007C4147">
            <w:pPr>
              <w:overflowPunct/>
              <w:autoSpaceDE/>
              <w:autoSpaceDN/>
              <w:adjustRightInd/>
              <w:spacing w:after="0"/>
              <w:jc w:val="center"/>
              <w:textAlignment w:val="auto"/>
              <w:rPr>
                <w:ins w:id="411" w:author="Xiaodong Shen" w:date="2024-05-23T03:22:00Z"/>
                <w:rFonts w:ascii="Arial" w:eastAsia="等线" w:hAnsi="Arial" w:cs="Arial"/>
                <w:b/>
                <w:bCs/>
                <w:sz w:val="16"/>
                <w:szCs w:val="16"/>
                <w:highlight w:val="yellow"/>
                <w:lang w:eastAsia="zh-CN"/>
              </w:rPr>
            </w:pPr>
            <w:ins w:id="412" w:author="Xiaodong Shen" w:date="2024-05-23T03:23:00Z">
              <w:r w:rsidRPr="00C2044F">
                <w:rPr>
                  <w:rFonts w:ascii="Arial" w:eastAsia="等线"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A33072" w14:textId="77777777" w:rsidR="006A55D6" w:rsidRPr="00C2044F" w:rsidRDefault="006A55D6" w:rsidP="007C4147">
            <w:pPr>
              <w:overflowPunct/>
              <w:autoSpaceDE/>
              <w:autoSpaceDN/>
              <w:adjustRightInd/>
              <w:spacing w:after="0"/>
              <w:textAlignment w:val="auto"/>
              <w:rPr>
                <w:ins w:id="413" w:author="Xiaodong Shen" w:date="2024-05-23T03:22:00Z"/>
                <w:rFonts w:ascii="Arial" w:eastAsia="Batang" w:hAnsi="Arial" w:cs="Arial"/>
                <w:sz w:val="16"/>
                <w:szCs w:val="16"/>
                <w:highlight w:val="yellow"/>
                <w:lang w:eastAsia="en-US"/>
              </w:rPr>
            </w:pPr>
            <w:r w:rsidRPr="00C2044F">
              <w:rPr>
                <w:rFonts w:ascii="Arial" w:eastAsia="等线" w:hAnsi="Arial" w:cs="Arial" w:hint="eastAsia"/>
                <w:sz w:val="16"/>
                <w:szCs w:val="16"/>
                <w:highlight w:val="yellow"/>
                <w:lang w:eastAsia="zh-CN"/>
              </w:rPr>
              <w:t>Receiver</w:t>
            </w:r>
            <w:ins w:id="414" w:author="Xiaodong Shen" w:date="2024-05-23T03:24:00Z">
              <w:r w:rsidRPr="00C2044F">
                <w:rPr>
                  <w:rFonts w:ascii="Arial" w:eastAsia="Batang" w:hAnsi="Arial" w:cs="Arial"/>
                  <w:sz w:val="16"/>
                  <w:szCs w:val="16"/>
                  <w:highlight w:val="yellow"/>
                  <w:lang w:eastAsia="en-US"/>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8625DB" w14:textId="77777777" w:rsidR="006A55D6" w:rsidRPr="00C2044F" w:rsidRDefault="006A55D6" w:rsidP="007C4147">
            <w:pPr>
              <w:overflowPunct/>
              <w:autoSpaceDE/>
              <w:autoSpaceDN/>
              <w:adjustRightInd/>
              <w:snapToGrid w:val="0"/>
              <w:spacing w:after="0"/>
              <w:textAlignment w:val="auto"/>
              <w:rPr>
                <w:ins w:id="415" w:author="Xiaodong Shen" w:date="2024-05-23T03:24:00Z"/>
                <w:rFonts w:ascii="Arial" w:eastAsia="宋体" w:hAnsi="Arial" w:cs="Arial"/>
                <w:sz w:val="16"/>
                <w:szCs w:val="16"/>
                <w:highlight w:val="yellow"/>
                <w:lang w:eastAsia="zh-CN" w:bidi="ar"/>
              </w:rPr>
            </w:pPr>
            <w:ins w:id="416" w:author="Xiaodong Shen" w:date="2024-05-23T03:24:00Z">
              <w:r w:rsidRPr="00C2044F">
                <w:rPr>
                  <w:rFonts w:ascii="Arial" w:eastAsia="宋体" w:hAnsi="Arial" w:cs="Arial"/>
                  <w:sz w:val="16"/>
                  <w:szCs w:val="16"/>
                  <w:highlight w:val="yellow"/>
                  <w:lang w:eastAsia="zh-CN" w:bidi="ar"/>
                </w:rPr>
                <w:t xml:space="preserve">D2R </w:t>
              </w:r>
            </w:ins>
            <w:r w:rsidRPr="00C2044F">
              <w:rPr>
                <w:rFonts w:ascii="Arial" w:eastAsia="宋体" w:hAnsi="Arial" w:cs="Arial" w:hint="eastAsia"/>
                <w:sz w:val="16"/>
                <w:szCs w:val="16"/>
                <w:highlight w:val="yellow"/>
                <w:lang w:eastAsia="zh-CN" w:bidi="ar"/>
              </w:rPr>
              <w:t>receiver</w:t>
            </w:r>
            <w:ins w:id="417" w:author="Xiaodong Shen" w:date="2024-05-23T03:24:00Z">
              <w:r w:rsidRPr="00C2044F">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71673559" w14:textId="77777777" w:rsidR="006A55D6" w:rsidRPr="00C2044F" w:rsidRDefault="006A55D6" w:rsidP="006A55D6">
            <w:pPr>
              <w:numPr>
                <w:ilvl w:val="0"/>
                <w:numId w:val="251"/>
              </w:numPr>
              <w:overflowPunct/>
              <w:autoSpaceDE/>
              <w:autoSpaceDN/>
              <w:adjustRightInd/>
              <w:spacing w:after="0"/>
              <w:contextualSpacing/>
              <w:jc w:val="both"/>
              <w:textAlignment w:val="auto"/>
              <w:rPr>
                <w:ins w:id="418" w:author="Xiaodong Shen" w:date="2024-05-23T03:24:00Z"/>
                <w:rFonts w:ascii="Arial" w:eastAsia="宋体" w:hAnsi="Arial" w:cs="Arial"/>
                <w:sz w:val="16"/>
                <w:szCs w:val="16"/>
                <w:highlight w:val="yellow"/>
                <w:lang w:eastAsia="zh-CN" w:bidi="ar"/>
              </w:rPr>
            </w:pPr>
            <w:ins w:id="419" w:author="Xiaodong Shen" w:date="2024-05-23T03:24:00Z">
              <w:r w:rsidRPr="00C2044F">
                <w:rPr>
                  <w:rFonts w:ascii="Arial" w:eastAsia="宋体" w:hAnsi="Arial" w:cs="Arial"/>
                  <w:sz w:val="16"/>
                  <w:szCs w:val="16"/>
                  <w:highlight w:val="yellow"/>
                  <w:lang w:eastAsia="zh-CN" w:bidi="ar"/>
                </w:rPr>
                <w:t>Assume the receiver matches the transmitter's modulation</w:t>
              </w:r>
            </w:ins>
            <w:ins w:id="420" w:author="Xiaodong Shen" w:date="2024-05-23T03:25:00Z">
              <w:r w:rsidRPr="00C2044F">
                <w:rPr>
                  <w:rFonts w:ascii="Arial" w:eastAsia="宋体" w:hAnsi="Arial" w:cs="Arial" w:hint="eastAsia"/>
                  <w:sz w:val="16"/>
                  <w:szCs w:val="16"/>
                  <w:highlight w:val="yellow"/>
                  <w:lang w:eastAsia="zh-CN" w:bidi="ar"/>
                </w:rPr>
                <w:t>, i.e.,</w:t>
              </w:r>
            </w:ins>
            <w:ins w:id="421" w:author="Xiaodong Shen" w:date="2024-05-23T03:24:00Z">
              <w:r w:rsidRPr="00C2044F">
                <w:rPr>
                  <w:rFonts w:ascii="Arial" w:eastAsia="宋体" w:hAnsi="Arial" w:cs="Arial"/>
                  <w:sz w:val="16"/>
                  <w:szCs w:val="16"/>
                  <w:highlight w:val="yellow"/>
                  <w:lang w:eastAsia="zh-CN" w:bidi="ar"/>
                </w:rPr>
                <w:t xml:space="preserve"> </w:t>
              </w:r>
            </w:ins>
            <w:ins w:id="422" w:author="Xiaodong Shen" w:date="2024-05-23T03:26:00Z">
              <w:r w:rsidRPr="00C2044F">
                <w:rPr>
                  <w:rFonts w:ascii="Arial" w:eastAsia="宋体" w:hAnsi="Arial" w:cs="Arial" w:hint="eastAsia"/>
                  <w:sz w:val="16"/>
                  <w:szCs w:val="16"/>
                  <w:highlight w:val="yellow"/>
                  <w:lang w:eastAsia="zh-CN" w:bidi="ar"/>
                </w:rPr>
                <w:t xml:space="preserve">to receiver uses </w:t>
              </w:r>
            </w:ins>
            <w:ins w:id="423" w:author="Xiaodong Shen" w:date="2024-05-23T03:24:00Z">
              <w:r w:rsidRPr="00C2044F">
                <w:rPr>
                  <w:rFonts w:ascii="Arial" w:eastAsia="宋体" w:hAnsi="Arial" w:cs="Arial"/>
                  <w:sz w:val="16"/>
                  <w:szCs w:val="16"/>
                  <w:highlight w:val="yellow"/>
                  <w:lang w:eastAsia="zh-CN" w:bidi="ar"/>
                </w:rPr>
                <w:t xml:space="preserve">SSB </w:t>
              </w:r>
            </w:ins>
            <w:ins w:id="424" w:author="Xiaodong Shen" w:date="2024-05-23T03:26:00Z">
              <w:r w:rsidRPr="00C2044F">
                <w:rPr>
                  <w:rFonts w:ascii="Arial" w:eastAsia="宋体" w:hAnsi="Arial" w:cs="Arial" w:hint="eastAsia"/>
                  <w:sz w:val="16"/>
                  <w:szCs w:val="16"/>
                  <w:highlight w:val="yellow"/>
                  <w:lang w:eastAsia="zh-CN" w:bidi="ar"/>
                </w:rPr>
                <w:t>when</w:t>
              </w:r>
            </w:ins>
            <w:ins w:id="425" w:author="Xiaodong Shen" w:date="2024-05-23T03:24:00Z">
              <w:r w:rsidRPr="00C2044F">
                <w:rPr>
                  <w:rFonts w:ascii="Arial" w:eastAsia="宋体" w:hAnsi="Arial" w:cs="Arial"/>
                  <w:sz w:val="16"/>
                  <w:szCs w:val="16"/>
                  <w:highlight w:val="yellow"/>
                  <w:lang w:eastAsia="zh-CN" w:bidi="ar"/>
                </w:rPr>
                <w:t xml:space="preserve"> </w:t>
              </w:r>
            </w:ins>
            <w:ins w:id="426" w:author="Xiaodong Shen" w:date="2024-05-23T03:26:00Z">
              <w:r w:rsidRPr="00C2044F">
                <w:rPr>
                  <w:rFonts w:ascii="Arial" w:eastAsia="宋体" w:hAnsi="Arial" w:cs="Arial" w:hint="eastAsia"/>
                  <w:sz w:val="16"/>
                  <w:szCs w:val="16"/>
                  <w:highlight w:val="yellow"/>
                  <w:lang w:eastAsia="zh-CN" w:bidi="ar"/>
                </w:rPr>
                <w:t xml:space="preserve">transmitter uses </w:t>
              </w:r>
            </w:ins>
            <w:ins w:id="427" w:author="Xiaodong Shen" w:date="2024-05-23T03:24:00Z">
              <w:r w:rsidRPr="00C2044F">
                <w:rPr>
                  <w:rFonts w:ascii="Arial" w:eastAsia="宋体" w:hAnsi="Arial" w:cs="Arial"/>
                  <w:sz w:val="16"/>
                  <w:szCs w:val="16"/>
                  <w:highlight w:val="yellow"/>
                  <w:lang w:eastAsia="zh-CN" w:bidi="ar"/>
                </w:rPr>
                <w:t xml:space="preserve">SSB, </w:t>
              </w:r>
            </w:ins>
            <w:ins w:id="428" w:author="Xiaodong Shen" w:date="2024-05-23T03:26:00Z">
              <w:r w:rsidRPr="00C2044F">
                <w:rPr>
                  <w:rFonts w:ascii="Arial" w:eastAsia="宋体" w:hAnsi="Arial" w:cs="Arial" w:hint="eastAsia"/>
                  <w:sz w:val="16"/>
                  <w:szCs w:val="16"/>
                  <w:highlight w:val="yellow"/>
                  <w:lang w:eastAsia="zh-CN" w:bidi="ar"/>
                </w:rPr>
                <w:t xml:space="preserve">receiver uses </w:t>
              </w:r>
            </w:ins>
            <w:ins w:id="429" w:author="Xiaodong Shen" w:date="2024-05-23T03:24:00Z">
              <w:r w:rsidRPr="00C2044F">
                <w:rPr>
                  <w:rFonts w:ascii="Arial" w:eastAsia="宋体" w:hAnsi="Arial" w:cs="Arial"/>
                  <w:sz w:val="16"/>
                  <w:szCs w:val="16"/>
                  <w:highlight w:val="yellow"/>
                  <w:lang w:eastAsia="zh-CN" w:bidi="ar"/>
                </w:rPr>
                <w:t xml:space="preserve">DSB </w:t>
              </w:r>
            </w:ins>
            <w:ins w:id="430" w:author="Xiaodong Shen" w:date="2024-05-23T03:26:00Z">
              <w:r w:rsidRPr="00C2044F">
                <w:rPr>
                  <w:rFonts w:ascii="Arial" w:eastAsia="宋体" w:hAnsi="Arial" w:cs="Arial" w:hint="eastAsia"/>
                  <w:sz w:val="16"/>
                  <w:szCs w:val="16"/>
                  <w:highlight w:val="yellow"/>
                  <w:lang w:eastAsia="zh-CN" w:bidi="ar"/>
                </w:rPr>
                <w:t>when</w:t>
              </w:r>
              <w:r w:rsidRPr="00C2044F">
                <w:rPr>
                  <w:rFonts w:ascii="Arial" w:eastAsia="宋体" w:hAnsi="Arial" w:cs="Arial"/>
                  <w:sz w:val="16"/>
                  <w:szCs w:val="16"/>
                  <w:highlight w:val="yellow"/>
                  <w:lang w:eastAsia="zh-CN" w:bidi="ar"/>
                </w:rPr>
                <w:t xml:space="preserve"> </w:t>
              </w:r>
              <w:r w:rsidRPr="00C2044F">
                <w:rPr>
                  <w:rFonts w:ascii="Arial" w:eastAsia="宋体" w:hAnsi="Arial" w:cs="Arial" w:hint="eastAsia"/>
                  <w:sz w:val="16"/>
                  <w:szCs w:val="16"/>
                  <w:highlight w:val="yellow"/>
                  <w:lang w:eastAsia="zh-CN" w:bidi="ar"/>
                </w:rPr>
                <w:t>transmitter</w:t>
              </w:r>
              <w:r w:rsidRPr="00C2044F">
                <w:rPr>
                  <w:rFonts w:ascii="Arial" w:eastAsia="宋体" w:hAnsi="Arial" w:cs="Arial"/>
                  <w:sz w:val="16"/>
                  <w:szCs w:val="16"/>
                  <w:highlight w:val="yellow"/>
                  <w:lang w:eastAsia="zh-CN" w:bidi="ar"/>
                </w:rPr>
                <w:t xml:space="preserve"> </w:t>
              </w:r>
            </w:ins>
            <w:r w:rsidRPr="00C2044F">
              <w:rPr>
                <w:rFonts w:ascii="Arial" w:eastAsia="宋体" w:hAnsi="Arial" w:cs="Arial" w:hint="eastAsia"/>
                <w:sz w:val="16"/>
                <w:szCs w:val="16"/>
                <w:highlight w:val="yellow"/>
                <w:lang w:eastAsia="zh-CN" w:bidi="ar"/>
              </w:rPr>
              <w:t xml:space="preserve">uses </w:t>
            </w:r>
            <w:ins w:id="431" w:author="Xiaodong Shen" w:date="2024-05-23T03:24:00Z">
              <w:r w:rsidRPr="00C2044F">
                <w:rPr>
                  <w:rFonts w:ascii="Arial" w:eastAsia="宋体" w:hAnsi="Arial" w:cs="Arial"/>
                  <w:sz w:val="16"/>
                  <w:szCs w:val="16"/>
                  <w:highlight w:val="yellow"/>
                  <w:lang w:eastAsia="zh-CN" w:bidi="ar"/>
                </w:rPr>
                <w:t>DSB.</w:t>
              </w:r>
            </w:ins>
          </w:p>
          <w:p w14:paraId="1F768734" w14:textId="77777777" w:rsidR="006A55D6" w:rsidRPr="00C2044F" w:rsidRDefault="006A55D6" w:rsidP="007C4147">
            <w:pPr>
              <w:overflowPunct/>
              <w:autoSpaceDE/>
              <w:autoSpaceDN/>
              <w:adjustRightInd/>
              <w:spacing w:after="0"/>
              <w:textAlignment w:val="auto"/>
              <w:rPr>
                <w:ins w:id="432" w:author="Xiaodong Shen" w:date="2024-05-23T03:22:00Z"/>
                <w:rFonts w:ascii="Arial" w:eastAsia="Batang" w:hAnsi="Arial" w:cs="Arial"/>
                <w:sz w:val="16"/>
                <w:szCs w:val="16"/>
                <w:highlight w:val="yellow"/>
                <w:lang w:eastAsia="en-US"/>
              </w:rPr>
            </w:pPr>
            <w:ins w:id="433" w:author="Xiaodong Shen" w:date="2024-05-23T03:24:00Z">
              <w:r w:rsidRPr="00C2044F">
                <w:rPr>
                  <w:rFonts w:ascii="Arial" w:eastAsia="宋体"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212D90B6" w14:textId="77777777" w:rsidR="006A55D6" w:rsidRPr="00C2044F" w:rsidRDefault="006A55D6" w:rsidP="007C4147">
            <w:pPr>
              <w:overflowPunct/>
              <w:autoSpaceDE/>
              <w:autoSpaceDN/>
              <w:adjustRightInd/>
              <w:spacing w:after="0"/>
              <w:textAlignment w:val="auto"/>
              <w:rPr>
                <w:ins w:id="434" w:author="Xiaodong Shen" w:date="2024-05-23T03:22: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6C156025" w14:textId="77777777" w:rsidR="006A55D6" w:rsidRPr="00C2044F" w:rsidRDefault="006A55D6" w:rsidP="007C4147">
            <w:pPr>
              <w:overflowPunct/>
              <w:autoSpaceDE/>
              <w:autoSpaceDN/>
              <w:adjustRightInd/>
              <w:spacing w:after="0"/>
              <w:textAlignment w:val="auto"/>
              <w:rPr>
                <w:ins w:id="435" w:author="Xiaodong Shen" w:date="2024-05-23T03:22:00Z"/>
                <w:rFonts w:ascii="Arial" w:eastAsia="Batang" w:hAnsi="Arial" w:cs="Arial"/>
                <w:sz w:val="16"/>
                <w:szCs w:val="16"/>
                <w:highlight w:val="yellow"/>
                <w:lang w:eastAsia="en-US"/>
              </w:rPr>
            </w:pPr>
          </w:p>
        </w:tc>
      </w:tr>
      <w:tr w:rsidR="006A55D6" w:rsidRPr="00C2044F" w14:paraId="7DD2540A" w14:textId="77777777" w:rsidTr="007C4147">
        <w:trPr>
          <w:trHeight w:val="20"/>
          <w:ins w:id="436" w:author="Xiaodong Shen" w:date="2024-05-23T00:07:00Z"/>
        </w:trPr>
        <w:tc>
          <w:tcPr>
            <w:tcW w:w="219" w:type="pct"/>
            <w:tcBorders>
              <w:top w:val="nil"/>
              <w:left w:val="single" w:sz="8" w:space="0" w:color="auto"/>
              <w:bottom w:val="single" w:sz="8" w:space="0" w:color="auto"/>
              <w:right w:val="single" w:sz="8" w:space="0" w:color="auto"/>
            </w:tcBorders>
          </w:tcPr>
          <w:p w14:paraId="73130E61" w14:textId="77777777" w:rsidR="006A55D6" w:rsidRPr="00C2044F" w:rsidRDefault="006A55D6" w:rsidP="007C4147">
            <w:pPr>
              <w:overflowPunct/>
              <w:autoSpaceDE/>
              <w:autoSpaceDN/>
              <w:adjustRightInd/>
              <w:spacing w:after="0"/>
              <w:jc w:val="center"/>
              <w:textAlignment w:val="auto"/>
              <w:rPr>
                <w:ins w:id="437" w:author="Xiaodong Shen" w:date="2024-05-23T00:07:00Z"/>
                <w:rFonts w:ascii="Arial" w:eastAsia="等线" w:hAnsi="Arial" w:cs="Arial"/>
                <w:b/>
                <w:bCs/>
                <w:sz w:val="16"/>
                <w:szCs w:val="16"/>
                <w:highlight w:val="yellow"/>
                <w:lang w:eastAsia="zh-CN"/>
              </w:rPr>
            </w:pPr>
            <w:ins w:id="438" w:author="Xiaodong Shen" w:date="2024-05-23T00:07:00Z">
              <w:r w:rsidRPr="00C2044F">
                <w:rPr>
                  <w:rFonts w:ascii="Arial" w:eastAsia="等线"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D1B9879" w14:textId="77777777" w:rsidR="006A55D6" w:rsidRPr="00C2044F" w:rsidRDefault="006A55D6" w:rsidP="007C4147">
            <w:pPr>
              <w:overflowPunct/>
              <w:autoSpaceDE/>
              <w:autoSpaceDN/>
              <w:adjustRightInd/>
              <w:spacing w:after="0"/>
              <w:textAlignment w:val="auto"/>
              <w:rPr>
                <w:ins w:id="439" w:author="Xiaodong Shen" w:date="2024-05-23T00:07:00Z"/>
                <w:rFonts w:ascii="Arial" w:eastAsia="Batang" w:hAnsi="Arial" w:cs="Arial"/>
                <w:sz w:val="16"/>
                <w:szCs w:val="16"/>
                <w:highlight w:val="yellow"/>
                <w:lang w:eastAsia="en-US"/>
              </w:rPr>
            </w:pPr>
            <w:ins w:id="440" w:author="Xiaodong Shen" w:date="2024-05-23T00:07:00Z">
              <w:r w:rsidRPr="00C2044F">
                <w:rPr>
                  <w:rFonts w:ascii="Arial" w:eastAsia="Batang" w:hAnsi="Arial" w:cs="Arial"/>
                  <w:sz w:val="16"/>
                  <w:szCs w:val="16"/>
                  <w:highlight w:val="yellow"/>
                  <w:lang w:eastAsia="en-US"/>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B52FE6" w14:textId="77777777" w:rsidR="006A55D6" w:rsidRPr="00C2044F" w:rsidRDefault="006A55D6" w:rsidP="007C4147">
            <w:pPr>
              <w:overflowPunct/>
              <w:autoSpaceDE/>
              <w:autoSpaceDN/>
              <w:adjustRightInd/>
              <w:spacing w:after="0"/>
              <w:textAlignment w:val="auto"/>
              <w:rPr>
                <w:ins w:id="441" w:author="Xiaodong Shen" w:date="2024-05-23T00:07:00Z"/>
                <w:rFonts w:ascii="Arial" w:eastAsia="Batang" w:hAnsi="Arial" w:cs="Arial"/>
                <w:sz w:val="16"/>
                <w:szCs w:val="16"/>
                <w:highlight w:val="yellow"/>
                <w:lang w:eastAsia="en-US"/>
              </w:rPr>
            </w:pPr>
            <w:ins w:id="442" w:author="Xiaodong Shen" w:date="2024-05-23T00:07:00Z">
              <w:r w:rsidRPr="00C2044F">
                <w:rPr>
                  <w:rFonts w:ascii="Arial" w:eastAsia="Batang" w:hAnsi="Arial" w:cs="Arial"/>
                  <w:sz w:val="16"/>
                  <w:szCs w:val="16"/>
                  <w:highlight w:val="yellow"/>
                  <w:lang w:eastAsia="en-US"/>
                </w:rPr>
                <w:t>Companies to report waveform, e.g., unmodulated single tone, multi-</w:t>
              </w:r>
              <w:proofErr w:type="gramStart"/>
              <w:r w:rsidRPr="00C2044F">
                <w:rPr>
                  <w:rFonts w:ascii="Arial" w:eastAsia="Batang" w:hAnsi="Arial" w:cs="Arial"/>
                  <w:sz w:val="16"/>
                  <w:szCs w:val="16"/>
                  <w:highlight w:val="yellow"/>
                  <w:lang w:eastAsia="en-US"/>
                </w:rPr>
                <w:t>tone(</w:t>
              </w:r>
              <w:proofErr w:type="gramEnd"/>
              <w:r w:rsidRPr="00C2044F">
                <w:rPr>
                  <w:rFonts w:ascii="Arial" w:eastAsia="Batang" w:hAnsi="Arial" w:cs="Arial"/>
                  <w:sz w:val="16"/>
                  <w:szCs w:val="16"/>
                  <w:highlight w:val="yellow"/>
                  <w:lang w:eastAsia="en-US"/>
                </w:rPr>
                <w:t>multiple unmodulated single tone)</w:t>
              </w:r>
            </w:ins>
          </w:p>
        </w:tc>
        <w:tc>
          <w:tcPr>
            <w:tcW w:w="564" w:type="pct"/>
            <w:tcBorders>
              <w:top w:val="nil"/>
              <w:left w:val="nil"/>
              <w:bottom w:val="single" w:sz="8" w:space="0" w:color="auto"/>
              <w:right w:val="single" w:sz="8" w:space="0" w:color="auto"/>
            </w:tcBorders>
          </w:tcPr>
          <w:p w14:paraId="4FFB7181" w14:textId="77777777" w:rsidR="006A55D6" w:rsidRPr="00C2044F" w:rsidRDefault="006A55D6" w:rsidP="007C4147">
            <w:pPr>
              <w:overflowPunct/>
              <w:autoSpaceDE/>
              <w:autoSpaceDN/>
              <w:adjustRightInd/>
              <w:spacing w:after="0"/>
              <w:textAlignment w:val="auto"/>
              <w:rPr>
                <w:ins w:id="443"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C3E51BA" w14:textId="77777777" w:rsidR="006A55D6" w:rsidRPr="00C2044F" w:rsidRDefault="006A55D6" w:rsidP="007C4147">
            <w:pPr>
              <w:overflowPunct/>
              <w:autoSpaceDE/>
              <w:autoSpaceDN/>
              <w:adjustRightInd/>
              <w:spacing w:after="0"/>
              <w:textAlignment w:val="auto"/>
              <w:rPr>
                <w:ins w:id="444" w:author="Xiaodong Shen" w:date="2024-05-23T00:11:00Z"/>
                <w:rFonts w:ascii="Arial" w:eastAsia="Batang" w:hAnsi="Arial" w:cs="Arial"/>
                <w:sz w:val="16"/>
                <w:szCs w:val="16"/>
                <w:highlight w:val="yellow"/>
                <w:lang w:eastAsia="en-US"/>
              </w:rPr>
            </w:pPr>
          </w:p>
        </w:tc>
      </w:tr>
      <w:tr w:rsidR="006A55D6" w:rsidRPr="00C2044F" w14:paraId="28190DEF" w14:textId="77777777" w:rsidTr="007C4147">
        <w:trPr>
          <w:trHeight w:val="20"/>
          <w:ins w:id="445" w:author="Xiaodong Shen" w:date="2024-05-23T00:07:00Z"/>
        </w:trPr>
        <w:tc>
          <w:tcPr>
            <w:tcW w:w="219" w:type="pct"/>
            <w:tcBorders>
              <w:top w:val="nil"/>
              <w:left w:val="single" w:sz="8" w:space="0" w:color="auto"/>
              <w:bottom w:val="single" w:sz="8" w:space="0" w:color="auto"/>
              <w:right w:val="single" w:sz="8" w:space="0" w:color="auto"/>
            </w:tcBorders>
          </w:tcPr>
          <w:p w14:paraId="08EEED10" w14:textId="77777777" w:rsidR="006A55D6" w:rsidRPr="00C2044F" w:rsidRDefault="006A55D6" w:rsidP="007C4147">
            <w:pPr>
              <w:overflowPunct/>
              <w:autoSpaceDE/>
              <w:autoSpaceDN/>
              <w:adjustRightInd/>
              <w:spacing w:after="0"/>
              <w:jc w:val="center"/>
              <w:textAlignment w:val="auto"/>
              <w:rPr>
                <w:ins w:id="446" w:author="Xiaodong Shen" w:date="2024-05-23T00:07:00Z"/>
                <w:rFonts w:ascii="Arial" w:eastAsia="等线" w:hAnsi="Arial" w:cs="Arial"/>
                <w:b/>
                <w:bCs/>
                <w:sz w:val="16"/>
                <w:szCs w:val="16"/>
                <w:highlight w:val="yellow"/>
                <w:lang w:eastAsia="zh-CN"/>
              </w:rPr>
            </w:pPr>
            <w:ins w:id="447" w:author="Xiaodong Shen" w:date="2024-05-23T00:07:00Z">
              <w:r w:rsidRPr="00C2044F">
                <w:rPr>
                  <w:rFonts w:ascii="Arial" w:eastAsia="等线"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0921CE" w14:textId="77777777" w:rsidR="006A55D6" w:rsidRPr="00C2044F" w:rsidRDefault="006A55D6" w:rsidP="007C4147">
            <w:pPr>
              <w:overflowPunct/>
              <w:autoSpaceDE/>
              <w:autoSpaceDN/>
              <w:adjustRightInd/>
              <w:spacing w:after="0"/>
              <w:textAlignment w:val="auto"/>
              <w:rPr>
                <w:ins w:id="448" w:author="Xiaodong Shen" w:date="2024-05-23T00:07:00Z"/>
                <w:rFonts w:ascii="Arial" w:eastAsia="Batang" w:hAnsi="Arial" w:cs="Arial"/>
                <w:sz w:val="16"/>
                <w:szCs w:val="16"/>
                <w:highlight w:val="yellow"/>
                <w:lang w:eastAsia="en-US"/>
              </w:rPr>
            </w:pPr>
            <w:ins w:id="449" w:author="Xiaodong Shen" w:date="2024-05-23T00:07:00Z">
              <w:r w:rsidRPr="00C2044F">
                <w:rPr>
                  <w:rFonts w:ascii="Arial" w:eastAsia="Batang" w:hAnsi="Arial" w:cs="Arial"/>
                  <w:sz w:val="16"/>
                  <w:szCs w:val="16"/>
                  <w:highlight w:val="yellow"/>
                  <w:lang w:eastAsia="en-US"/>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2AF01" w14:textId="77777777" w:rsidR="006A55D6" w:rsidRPr="00C2044F" w:rsidRDefault="006A55D6" w:rsidP="007C4147">
            <w:pPr>
              <w:overflowPunct/>
              <w:autoSpaceDE/>
              <w:autoSpaceDN/>
              <w:adjustRightInd/>
              <w:spacing w:after="0"/>
              <w:textAlignment w:val="auto"/>
              <w:rPr>
                <w:ins w:id="450" w:author="Xiaodong Shen" w:date="2024-05-23T00:07:00Z"/>
                <w:rFonts w:ascii="Arial" w:eastAsia="Batang" w:hAnsi="Arial" w:cs="Arial"/>
                <w:sz w:val="16"/>
                <w:szCs w:val="16"/>
                <w:highlight w:val="yellow"/>
                <w:lang w:eastAsia="en-US"/>
              </w:rPr>
            </w:pPr>
            <w:ins w:id="451" w:author="Xiaodong Shen" w:date="2024-05-23T00:07:00Z">
              <w:r w:rsidRPr="00C2044F">
                <w:rPr>
                  <w:rFonts w:ascii="Arial" w:eastAsia="Batang" w:hAnsi="Arial" w:cs="Arial"/>
                  <w:sz w:val="16"/>
                  <w:szCs w:val="16"/>
                  <w:highlight w:val="yellow"/>
                  <w:lang w:eastAsia="en-US"/>
                </w:rPr>
                <w:t>Companies to report modulation, e.g., OOK,</w:t>
              </w:r>
              <w:r w:rsidRPr="00C2044F">
                <w:rPr>
                  <w:rFonts w:ascii="Times" w:eastAsia="Batang" w:hAnsi="Times"/>
                  <w:sz w:val="16"/>
                  <w:szCs w:val="16"/>
                  <w:highlight w:val="yellow"/>
                  <w:lang w:eastAsia="en-US"/>
                </w:rPr>
                <w:t> </w:t>
              </w:r>
              <w:r w:rsidRPr="00C2044F">
                <w:rPr>
                  <w:rFonts w:ascii="Arial" w:eastAsia="Batang" w:hAnsi="Arial" w:cs="Arial"/>
                  <w:sz w:val="16"/>
                  <w:szCs w:val="16"/>
                  <w:highlight w:val="yellow"/>
                  <w:lang w:eastAsia="en-US"/>
                </w:rPr>
                <w:t>BPSK,</w:t>
              </w:r>
              <w:r w:rsidRPr="00C2044F">
                <w:rPr>
                  <w:rFonts w:ascii="Times" w:eastAsia="Batang" w:hAnsi="Times"/>
                  <w:sz w:val="16"/>
                  <w:szCs w:val="16"/>
                  <w:highlight w:val="yellow"/>
                  <w:lang w:eastAsia="en-US"/>
                </w:rPr>
                <w:t> </w:t>
              </w:r>
              <w:r w:rsidRPr="00C2044F">
                <w:rPr>
                  <w:rFonts w:ascii="Arial" w:eastAsia="Batang" w:hAnsi="Arial" w:cs="Arial"/>
                  <w:sz w:val="16"/>
                  <w:szCs w:val="16"/>
                  <w:highlight w:val="yellow"/>
                  <w:lang w:eastAsia="en-US"/>
                </w:rPr>
                <w:t>BFSK</w:t>
              </w:r>
            </w:ins>
          </w:p>
        </w:tc>
        <w:tc>
          <w:tcPr>
            <w:tcW w:w="564" w:type="pct"/>
            <w:tcBorders>
              <w:top w:val="nil"/>
              <w:left w:val="nil"/>
              <w:bottom w:val="single" w:sz="8" w:space="0" w:color="auto"/>
              <w:right w:val="single" w:sz="8" w:space="0" w:color="auto"/>
            </w:tcBorders>
          </w:tcPr>
          <w:p w14:paraId="72E0AB07" w14:textId="77777777" w:rsidR="006A55D6" w:rsidRPr="00C2044F" w:rsidRDefault="006A55D6" w:rsidP="007C4147">
            <w:pPr>
              <w:overflowPunct/>
              <w:autoSpaceDE/>
              <w:autoSpaceDN/>
              <w:adjustRightInd/>
              <w:spacing w:after="0"/>
              <w:textAlignment w:val="auto"/>
              <w:rPr>
                <w:ins w:id="452"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00E1A70" w14:textId="77777777" w:rsidR="006A55D6" w:rsidRPr="00C2044F" w:rsidRDefault="006A55D6" w:rsidP="007C4147">
            <w:pPr>
              <w:overflowPunct/>
              <w:autoSpaceDE/>
              <w:autoSpaceDN/>
              <w:adjustRightInd/>
              <w:spacing w:after="0"/>
              <w:textAlignment w:val="auto"/>
              <w:rPr>
                <w:ins w:id="453" w:author="Xiaodong Shen" w:date="2024-05-23T00:11:00Z"/>
                <w:rFonts w:ascii="Arial" w:eastAsia="Batang" w:hAnsi="Arial" w:cs="Arial"/>
                <w:sz w:val="16"/>
                <w:szCs w:val="16"/>
                <w:highlight w:val="yellow"/>
                <w:lang w:eastAsia="en-US"/>
              </w:rPr>
            </w:pPr>
          </w:p>
        </w:tc>
      </w:tr>
      <w:tr w:rsidR="006A55D6" w:rsidRPr="00C2044F" w14:paraId="65F4ABD6" w14:textId="77777777" w:rsidTr="007C4147">
        <w:trPr>
          <w:trHeight w:val="20"/>
          <w:ins w:id="454" w:author="Xiaodong Shen" w:date="2024-05-23T00:07:00Z"/>
        </w:trPr>
        <w:tc>
          <w:tcPr>
            <w:tcW w:w="219" w:type="pct"/>
            <w:tcBorders>
              <w:top w:val="nil"/>
              <w:left w:val="single" w:sz="8" w:space="0" w:color="auto"/>
              <w:bottom w:val="single" w:sz="8" w:space="0" w:color="auto"/>
              <w:right w:val="single" w:sz="8" w:space="0" w:color="auto"/>
            </w:tcBorders>
          </w:tcPr>
          <w:p w14:paraId="64385C18" w14:textId="77777777" w:rsidR="006A55D6" w:rsidRPr="00C2044F" w:rsidRDefault="006A55D6" w:rsidP="007C4147">
            <w:pPr>
              <w:overflowPunct/>
              <w:autoSpaceDE/>
              <w:autoSpaceDN/>
              <w:adjustRightInd/>
              <w:spacing w:after="0"/>
              <w:jc w:val="center"/>
              <w:textAlignment w:val="auto"/>
              <w:rPr>
                <w:ins w:id="455" w:author="Xiaodong Shen" w:date="2024-05-23T00:07:00Z"/>
                <w:rFonts w:ascii="Arial" w:eastAsia="等线" w:hAnsi="Arial" w:cs="Arial"/>
                <w:b/>
                <w:bCs/>
                <w:sz w:val="16"/>
                <w:szCs w:val="16"/>
                <w:highlight w:val="yellow"/>
                <w:lang w:eastAsia="zh-CN"/>
              </w:rPr>
            </w:pPr>
            <w:ins w:id="456" w:author="Xiaodong Shen" w:date="2024-05-23T00:07:00Z">
              <w:r w:rsidRPr="00C2044F">
                <w:rPr>
                  <w:rFonts w:ascii="Arial" w:eastAsia="等线"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1EF7D" w14:textId="77777777" w:rsidR="006A55D6" w:rsidRPr="00C2044F" w:rsidRDefault="006A55D6" w:rsidP="007C4147">
            <w:pPr>
              <w:overflowPunct/>
              <w:autoSpaceDE/>
              <w:autoSpaceDN/>
              <w:adjustRightInd/>
              <w:spacing w:after="0"/>
              <w:textAlignment w:val="auto"/>
              <w:rPr>
                <w:ins w:id="457" w:author="Xiaodong Shen" w:date="2024-05-23T00:07:00Z"/>
                <w:rFonts w:ascii="Arial" w:eastAsia="Batang" w:hAnsi="Arial" w:cs="Arial"/>
                <w:sz w:val="16"/>
                <w:szCs w:val="16"/>
                <w:highlight w:val="yellow"/>
                <w:lang w:eastAsia="en-US"/>
              </w:rPr>
            </w:pPr>
            <w:ins w:id="458" w:author="Xiaodong Shen" w:date="2024-05-23T00:07:00Z">
              <w:r w:rsidRPr="00C2044F">
                <w:rPr>
                  <w:rFonts w:ascii="Arial" w:eastAsia="Batang" w:hAnsi="Arial" w:cs="Arial"/>
                  <w:sz w:val="16"/>
                  <w:szCs w:val="16"/>
                  <w:highlight w:val="yellow"/>
                  <w:lang w:eastAsia="en-US"/>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BD8864" w14:textId="77777777" w:rsidR="006A55D6" w:rsidRPr="00C2044F" w:rsidRDefault="006A55D6" w:rsidP="007C4147">
            <w:pPr>
              <w:overflowPunct/>
              <w:autoSpaceDE/>
              <w:autoSpaceDN/>
              <w:adjustRightInd/>
              <w:spacing w:after="0"/>
              <w:textAlignment w:val="auto"/>
              <w:rPr>
                <w:ins w:id="459" w:author="Xiaodong Shen" w:date="2024-05-23T00:07:00Z"/>
                <w:rFonts w:ascii="Arial" w:eastAsia="Batang" w:hAnsi="Arial" w:cs="Arial"/>
                <w:sz w:val="16"/>
                <w:szCs w:val="16"/>
                <w:highlight w:val="yellow"/>
                <w:lang w:eastAsia="en-US"/>
              </w:rPr>
            </w:pPr>
            <w:ins w:id="460" w:author="Xiaodong Shen" w:date="2024-05-23T00:07:00Z">
              <w:r w:rsidRPr="00C2044F">
                <w:rPr>
                  <w:rFonts w:ascii="Arial" w:eastAsia="Batang" w:hAnsi="Arial" w:cs="Arial"/>
                  <w:sz w:val="16"/>
                  <w:szCs w:val="16"/>
                  <w:highlight w:val="yellow"/>
                  <w:lang w:eastAsia="en-US"/>
                </w:rPr>
                <w:t>Companies to report, e.g.,</w:t>
              </w:r>
              <w:r w:rsidRPr="00C2044F">
                <w:rPr>
                  <w:rFonts w:ascii="Times" w:eastAsia="Batang" w:hAnsi="Times"/>
                  <w:sz w:val="16"/>
                  <w:szCs w:val="16"/>
                  <w:highlight w:val="yellow"/>
                  <w:lang w:eastAsia="en-US"/>
                </w:rPr>
                <w:t> </w:t>
              </w:r>
              <w:r w:rsidRPr="00C2044F">
                <w:rPr>
                  <w:rFonts w:ascii="Arial" w:eastAsia="Batang" w:hAnsi="Arial" w:cs="Arial"/>
                  <w:sz w:val="16"/>
                  <w:szCs w:val="16"/>
                  <w:highlight w:val="yellow"/>
                  <w:lang w:eastAsia="en-US"/>
                </w:rPr>
                <w:t>Manchester encoding, FM0 encoding, Miller encoding, no line coding</w:t>
              </w:r>
            </w:ins>
          </w:p>
        </w:tc>
        <w:tc>
          <w:tcPr>
            <w:tcW w:w="564" w:type="pct"/>
            <w:tcBorders>
              <w:top w:val="nil"/>
              <w:left w:val="nil"/>
              <w:bottom w:val="single" w:sz="8" w:space="0" w:color="auto"/>
              <w:right w:val="single" w:sz="8" w:space="0" w:color="auto"/>
            </w:tcBorders>
          </w:tcPr>
          <w:p w14:paraId="29265971" w14:textId="77777777" w:rsidR="006A55D6" w:rsidRPr="00C2044F" w:rsidRDefault="006A55D6" w:rsidP="007C4147">
            <w:pPr>
              <w:overflowPunct/>
              <w:autoSpaceDE/>
              <w:autoSpaceDN/>
              <w:adjustRightInd/>
              <w:spacing w:after="0"/>
              <w:textAlignment w:val="auto"/>
              <w:rPr>
                <w:ins w:id="461"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3F421A38" w14:textId="77777777" w:rsidR="006A55D6" w:rsidRPr="00C2044F" w:rsidRDefault="006A55D6" w:rsidP="007C4147">
            <w:pPr>
              <w:overflowPunct/>
              <w:autoSpaceDE/>
              <w:autoSpaceDN/>
              <w:adjustRightInd/>
              <w:spacing w:after="0"/>
              <w:textAlignment w:val="auto"/>
              <w:rPr>
                <w:ins w:id="462" w:author="Xiaodong Shen" w:date="2024-05-23T00:11:00Z"/>
                <w:rFonts w:ascii="Arial" w:eastAsia="Batang" w:hAnsi="Arial" w:cs="Arial"/>
                <w:sz w:val="16"/>
                <w:szCs w:val="16"/>
                <w:highlight w:val="yellow"/>
                <w:lang w:eastAsia="en-US"/>
              </w:rPr>
            </w:pPr>
          </w:p>
        </w:tc>
      </w:tr>
      <w:tr w:rsidR="006A55D6" w:rsidRPr="00C2044F" w14:paraId="7B289DF8" w14:textId="77777777" w:rsidTr="007C4147">
        <w:trPr>
          <w:trHeight w:val="20"/>
          <w:ins w:id="463" w:author="Xiaodong Shen" w:date="2024-05-23T00:07:00Z"/>
        </w:trPr>
        <w:tc>
          <w:tcPr>
            <w:tcW w:w="219" w:type="pct"/>
            <w:tcBorders>
              <w:top w:val="nil"/>
              <w:left w:val="single" w:sz="8" w:space="0" w:color="auto"/>
              <w:bottom w:val="single" w:sz="8" w:space="0" w:color="auto"/>
              <w:right w:val="single" w:sz="8" w:space="0" w:color="auto"/>
            </w:tcBorders>
          </w:tcPr>
          <w:p w14:paraId="7671143E" w14:textId="77777777" w:rsidR="006A55D6" w:rsidRPr="00C2044F" w:rsidRDefault="006A55D6" w:rsidP="007C4147">
            <w:pPr>
              <w:overflowPunct/>
              <w:autoSpaceDE/>
              <w:autoSpaceDN/>
              <w:adjustRightInd/>
              <w:spacing w:after="0"/>
              <w:jc w:val="center"/>
              <w:textAlignment w:val="auto"/>
              <w:rPr>
                <w:ins w:id="464" w:author="Xiaodong Shen" w:date="2024-05-23T00:07:00Z"/>
                <w:rFonts w:ascii="Arial" w:eastAsia="等线" w:hAnsi="Arial" w:cs="Arial"/>
                <w:b/>
                <w:bCs/>
                <w:sz w:val="16"/>
                <w:szCs w:val="16"/>
                <w:highlight w:val="yellow"/>
                <w:lang w:eastAsia="zh-CN"/>
              </w:rPr>
            </w:pPr>
            <w:ins w:id="465" w:author="Xiaodong Shen" w:date="2024-05-23T00:07:00Z">
              <w:r w:rsidRPr="00C2044F">
                <w:rPr>
                  <w:rFonts w:ascii="Arial" w:eastAsia="等线"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22971E" w14:textId="77777777" w:rsidR="006A55D6" w:rsidRPr="00C2044F" w:rsidRDefault="006A55D6" w:rsidP="007C4147">
            <w:pPr>
              <w:overflowPunct/>
              <w:autoSpaceDE/>
              <w:autoSpaceDN/>
              <w:adjustRightInd/>
              <w:spacing w:after="0"/>
              <w:textAlignment w:val="auto"/>
              <w:rPr>
                <w:ins w:id="466" w:author="Xiaodong Shen" w:date="2024-05-23T00:07:00Z"/>
                <w:rFonts w:ascii="Arial" w:eastAsia="Batang" w:hAnsi="Arial" w:cs="Arial"/>
                <w:sz w:val="16"/>
                <w:szCs w:val="16"/>
                <w:highlight w:val="yellow"/>
                <w:lang w:eastAsia="en-US"/>
              </w:rPr>
            </w:pPr>
            <w:ins w:id="467" w:author="Xiaodong Shen" w:date="2024-05-23T00:07:00Z">
              <w:r w:rsidRPr="00C2044F">
                <w:rPr>
                  <w:rFonts w:ascii="Arial" w:eastAsia="Batang" w:hAnsi="Arial" w:cs="Arial"/>
                  <w:sz w:val="16"/>
                  <w:szCs w:val="16"/>
                  <w:highlight w:val="yellow"/>
                  <w:lang w:eastAsia="en-US"/>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90C38D6" w14:textId="77777777" w:rsidR="006A55D6" w:rsidRPr="00C2044F" w:rsidRDefault="006A55D6" w:rsidP="007C4147">
            <w:pPr>
              <w:overflowPunct/>
              <w:autoSpaceDE/>
              <w:autoSpaceDN/>
              <w:adjustRightInd/>
              <w:spacing w:after="0"/>
              <w:textAlignment w:val="auto"/>
              <w:rPr>
                <w:ins w:id="468" w:author="Xiaodong Shen" w:date="2024-05-23T00:07:00Z"/>
                <w:rFonts w:ascii="Arial" w:eastAsia="Batang" w:hAnsi="Arial" w:cs="Arial"/>
                <w:sz w:val="16"/>
                <w:szCs w:val="16"/>
                <w:highlight w:val="yellow"/>
                <w:lang w:eastAsia="en-US"/>
              </w:rPr>
            </w:pPr>
            <w:ins w:id="469" w:author="Xiaodong Shen" w:date="2024-05-23T00:07:00Z">
              <w:r w:rsidRPr="00C2044F">
                <w:rPr>
                  <w:rFonts w:ascii="Arial" w:eastAsia="Batang" w:hAnsi="Arial" w:cs="Arial"/>
                  <w:sz w:val="16"/>
                  <w:szCs w:val="16"/>
                  <w:highlight w:val="yellow"/>
                  <w:lang w:eastAsia="en-US"/>
                </w:rPr>
                <w:t>Companies to report, e.g., CC, No FEC</w:t>
              </w:r>
            </w:ins>
          </w:p>
        </w:tc>
        <w:tc>
          <w:tcPr>
            <w:tcW w:w="564" w:type="pct"/>
            <w:tcBorders>
              <w:top w:val="nil"/>
              <w:left w:val="nil"/>
              <w:bottom w:val="single" w:sz="8" w:space="0" w:color="auto"/>
              <w:right w:val="single" w:sz="8" w:space="0" w:color="auto"/>
            </w:tcBorders>
          </w:tcPr>
          <w:p w14:paraId="54ED229D" w14:textId="77777777" w:rsidR="006A55D6" w:rsidRPr="00C2044F" w:rsidRDefault="006A55D6" w:rsidP="007C4147">
            <w:pPr>
              <w:overflowPunct/>
              <w:autoSpaceDE/>
              <w:autoSpaceDN/>
              <w:adjustRightInd/>
              <w:spacing w:after="0"/>
              <w:textAlignment w:val="auto"/>
              <w:rPr>
                <w:ins w:id="470"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855B5B5" w14:textId="77777777" w:rsidR="006A55D6" w:rsidRPr="00C2044F" w:rsidRDefault="006A55D6" w:rsidP="007C4147">
            <w:pPr>
              <w:overflowPunct/>
              <w:autoSpaceDE/>
              <w:autoSpaceDN/>
              <w:adjustRightInd/>
              <w:spacing w:after="0"/>
              <w:textAlignment w:val="auto"/>
              <w:rPr>
                <w:ins w:id="471" w:author="Xiaodong Shen" w:date="2024-05-23T00:11:00Z"/>
                <w:rFonts w:ascii="Arial" w:eastAsia="Batang" w:hAnsi="Arial" w:cs="Arial"/>
                <w:sz w:val="16"/>
                <w:szCs w:val="16"/>
                <w:highlight w:val="yellow"/>
                <w:lang w:eastAsia="en-US"/>
              </w:rPr>
            </w:pPr>
          </w:p>
        </w:tc>
      </w:tr>
      <w:tr w:rsidR="006A55D6" w:rsidRPr="00C2044F" w14:paraId="326A0616" w14:textId="77777777" w:rsidTr="007C4147">
        <w:trPr>
          <w:trHeight w:val="20"/>
          <w:ins w:id="472" w:author="Xiaodong Shen" w:date="2024-05-23T00:07:00Z"/>
        </w:trPr>
        <w:tc>
          <w:tcPr>
            <w:tcW w:w="219" w:type="pct"/>
            <w:tcBorders>
              <w:top w:val="nil"/>
              <w:left w:val="single" w:sz="8" w:space="0" w:color="auto"/>
              <w:bottom w:val="single" w:sz="8" w:space="0" w:color="auto"/>
              <w:right w:val="single" w:sz="8" w:space="0" w:color="auto"/>
            </w:tcBorders>
          </w:tcPr>
          <w:p w14:paraId="60411C4B" w14:textId="77777777" w:rsidR="006A55D6" w:rsidRPr="00C2044F" w:rsidRDefault="006A55D6" w:rsidP="007C4147">
            <w:pPr>
              <w:overflowPunct/>
              <w:autoSpaceDE/>
              <w:autoSpaceDN/>
              <w:adjustRightInd/>
              <w:spacing w:after="0"/>
              <w:jc w:val="center"/>
              <w:textAlignment w:val="auto"/>
              <w:rPr>
                <w:ins w:id="473" w:author="Xiaodong Shen" w:date="2024-05-23T00:07:00Z"/>
                <w:rFonts w:ascii="Arial" w:eastAsia="等线" w:hAnsi="Arial" w:cs="Arial"/>
                <w:b/>
                <w:bCs/>
                <w:sz w:val="16"/>
                <w:szCs w:val="16"/>
                <w:highlight w:val="yellow"/>
                <w:lang w:eastAsia="zh-CN"/>
              </w:rPr>
            </w:pPr>
            <w:ins w:id="474" w:author="Xiaodong Shen" w:date="2024-05-23T00:07:00Z">
              <w:r w:rsidRPr="00C2044F">
                <w:rPr>
                  <w:rFonts w:ascii="Arial" w:eastAsia="等线"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E743FC" w14:textId="77777777" w:rsidR="006A55D6" w:rsidRPr="00C2044F" w:rsidRDefault="006A55D6" w:rsidP="007C4147">
            <w:pPr>
              <w:overflowPunct/>
              <w:autoSpaceDE/>
              <w:autoSpaceDN/>
              <w:adjustRightInd/>
              <w:spacing w:after="0"/>
              <w:textAlignment w:val="auto"/>
              <w:rPr>
                <w:ins w:id="475" w:author="Xiaodong Shen" w:date="2024-05-23T00:07:00Z"/>
                <w:rFonts w:ascii="Arial" w:eastAsia="Batang" w:hAnsi="Arial" w:cs="Arial"/>
                <w:sz w:val="16"/>
                <w:szCs w:val="16"/>
                <w:highlight w:val="yellow"/>
                <w:lang w:eastAsia="en-US"/>
              </w:rPr>
            </w:pPr>
            <w:ins w:id="476" w:author="Xiaodong Shen" w:date="2024-05-23T00:07:00Z">
              <w:r w:rsidRPr="00C2044F">
                <w:rPr>
                  <w:rFonts w:ascii="Arial" w:eastAsia="Batang" w:hAnsi="Arial" w:cs="Arial"/>
                  <w:sz w:val="16"/>
                  <w:szCs w:val="16"/>
                  <w:highlight w:val="yellow"/>
                  <w:lang w:eastAsia="en-US"/>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27F31E" w14:textId="77777777" w:rsidR="006A55D6" w:rsidRPr="00C2044F" w:rsidRDefault="006A55D6" w:rsidP="007C4147">
            <w:pPr>
              <w:overflowPunct/>
              <w:autoSpaceDE/>
              <w:autoSpaceDN/>
              <w:adjustRightInd/>
              <w:spacing w:after="0"/>
              <w:textAlignment w:val="auto"/>
              <w:rPr>
                <w:ins w:id="477" w:author="Xiaodong Shen" w:date="2024-05-23T00:07:00Z"/>
                <w:rFonts w:ascii="Arial" w:eastAsia="Batang" w:hAnsi="Arial" w:cs="Arial"/>
                <w:sz w:val="16"/>
                <w:szCs w:val="16"/>
                <w:highlight w:val="yellow"/>
                <w:lang w:eastAsia="en-US"/>
              </w:rPr>
            </w:pPr>
            <w:ins w:id="478" w:author="Xiaodong Shen" w:date="2024-05-23T00:07:00Z">
              <w:r w:rsidRPr="00C2044F">
                <w:rPr>
                  <w:rFonts w:ascii="Arial" w:eastAsia="Batang" w:hAnsi="Arial" w:cs="Arial"/>
                  <w:sz w:val="16"/>
                  <w:szCs w:val="16"/>
                  <w:highlight w:val="yellow"/>
                  <w:lang w:eastAsia="en-US"/>
                </w:rPr>
                <w:t>Companies to report, e.g., 11-bit</w:t>
              </w:r>
            </w:ins>
          </w:p>
        </w:tc>
        <w:tc>
          <w:tcPr>
            <w:tcW w:w="564" w:type="pct"/>
            <w:tcBorders>
              <w:top w:val="nil"/>
              <w:left w:val="nil"/>
              <w:bottom w:val="single" w:sz="8" w:space="0" w:color="auto"/>
              <w:right w:val="single" w:sz="8" w:space="0" w:color="auto"/>
            </w:tcBorders>
          </w:tcPr>
          <w:p w14:paraId="0AA66DD7" w14:textId="77777777" w:rsidR="006A55D6" w:rsidRPr="00C2044F" w:rsidRDefault="006A55D6" w:rsidP="007C4147">
            <w:pPr>
              <w:overflowPunct/>
              <w:autoSpaceDE/>
              <w:autoSpaceDN/>
              <w:adjustRightInd/>
              <w:spacing w:after="0"/>
              <w:textAlignment w:val="auto"/>
              <w:rPr>
                <w:ins w:id="479"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2DD07D77" w14:textId="77777777" w:rsidR="006A55D6" w:rsidRPr="00C2044F" w:rsidRDefault="006A55D6" w:rsidP="007C4147">
            <w:pPr>
              <w:overflowPunct/>
              <w:autoSpaceDE/>
              <w:autoSpaceDN/>
              <w:adjustRightInd/>
              <w:spacing w:after="0"/>
              <w:textAlignment w:val="auto"/>
              <w:rPr>
                <w:ins w:id="480" w:author="Xiaodong Shen" w:date="2024-05-23T00:11:00Z"/>
                <w:rFonts w:ascii="Arial" w:eastAsia="Batang" w:hAnsi="Arial" w:cs="Arial"/>
                <w:sz w:val="16"/>
                <w:szCs w:val="16"/>
                <w:highlight w:val="yellow"/>
                <w:lang w:eastAsia="en-US"/>
              </w:rPr>
            </w:pPr>
          </w:p>
        </w:tc>
      </w:tr>
      <w:tr w:rsidR="006A55D6" w:rsidRPr="00C2044F" w14:paraId="46655714" w14:textId="77777777" w:rsidTr="007C4147">
        <w:trPr>
          <w:trHeight w:val="20"/>
          <w:ins w:id="481" w:author="Xiaodong Shen" w:date="2024-05-23T00:07:00Z"/>
        </w:trPr>
        <w:tc>
          <w:tcPr>
            <w:tcW w:w="219" w:type="pct"/>
            <w:tcBorders>
              <w:top w:val="nil"/>
              <w:left w:val="single" w:sz="8" w:space="0" w:color="auto"/>
              <w:bottom w:val="single" w:sz="8" w:space="0" w:color="auto"/>
              <w:right w:val="single" w:sz="8" w:space="0" w:color="auto"/>
            </w:tcBorders>
          </w:tcPr>
          <w:p w14:paraId="28785B40" w14:textId="77777777" w:rsidR="006A55D6" w:rsidRPr="00C2044F" w:rsidRDefault="006A55D6" w:rsidP="007C4147">
            <w:pPr>
              <w:overflowPunct/>
              <w:autoSpaceDE/>
              <w:autoSpaceDN/>
              <w:adjustRightInd/>
              <w:spacing w:after="0"/>
              <w:jc w:val="center"/>
              <w:textAlignment w:val="auto"/>
              <w:rPr>
                <w:ins w:id="482" w:author="Xiaodong Shen" w:date="2024-05-23T00:07:00Z"/>
                <w:rFonts w:ascii="Arial" w:eastAsia="等线" w:hAnsi="Arial" w:cs="Arial"/>
                <w:b/>
                <w:bCs/>
                <w:sz w:val="16"/>
                <w:szCs w:val="16"/>
                <w:highlight w:val="yellow"/>
                <w:lang w:eastAsia="zh-CN"/>
              </w:rPr>
            </w:pPr>
            <w:ins w:id="483" w:author="Xiaodong Shen" w:date="2024-05-23T00:07:00Z">
              <w:r w:rsidRPr="00C2044F">
                <w:rPr>
                  <w:rFonts w:ascii="Arial" w:eastAsia="等线"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C517740" w14:textId="77777777" w:rsidR="006A55D6" w:rsidRPr="00C2044F" w:rsidRDefault="006A55D6" w:rsidP="007C4147">
            <w:pPr>
              <w:overflowPunct/>
              <w:autoSpaceDE/>
              <w:autoSpaceDN/>
              <w:adjustRightInd/>
              <w:spacing w:after="0"/>
              <w:textAlignment w:val="auto"/>
              <w:rPr>
                <w:ins w:id="484" w:author="Xiaodong Shen" w:date="2024-05-23T00:07:00Z"/>
                <w:rFonts w:ascii="Arial" w:eastAsia="Batang" w:hAnsi="Arial" w:cs="Arial"/>
                <w:sz w:val="16"/>
                <w:szCs w:val="16"/>
                <w:highlight w:val="yellow"/>
                <w:lang w:eastAsia="en-US"/>
              </w:rPr>
            </w:pPr>
            <w:ins w:id="485" w:author="Xiaodong Shen" w:date="2024-05-23T00:07:00Z">
              <w:r w:rsidRPr="00C2044F">
                <w:rPr>
                  <w:rFonts w:ascii="Arial" w:eastAsia="Batang" w:hAnsi="Arial" w:cs="Arial"/>
                  <w:sz w:val="16"/>
                  <w:szCs w:val="16"/>
                  <w:highlight w:val="yellow"/>
                  <w:lang w:eastAsia="en-US"/>
                </w:rPr>
                <w:t>D2R receiver</w:t>
              </w:r>
              <w:r w:rsidRPr="00C2044F">
                <w:rPr>
                  <w:rFonts w:ascii="Times" w:eastAsia="Batang" w:hAnsi="Times"/>
                  <w:sz w:val="16"/>
                  <w:szCs w:val="16"/>
                  <w:highlight w:val="yellow"/>
                  <w:lang w:eastAsia="en-US"/>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58934A" w14:textId="77777777" w:rsidR="006A55D6" w:rsidRPr="00C2044F" w:rsidRDefault="006A55D6" w:rsidP="007C4147">
            <w:pPr>
              <w:overflowPunct/>
              <w:autoSpaceDE/>
              <w:autoSpaceDN/>
              <w:adjustRightInd/>
              <w:spacing w:after="0"/>
              <w:textAlignment w:val="auto"/>
              <w:rPr>
                <w:ins w:id="486" w:author="Xiaodong Shen" w:date="2024-05-23T03:34:00Z"/>
                <w:rFonts w:ascii="Arial" w:eastAsia="等线" w:hAnsi="Arial" w:cs="Arial"/>
                <w:strike/>
                <w:sz w:val="16"/>
                <w:szCs w:val="16"/>
                <w:highlight w:val="yellow"/>
                <w:lang w:eastAsia="zh-CN"/>
              </w:rPr>
            </w:pPr>
            <w:ins w:id="487" w:author="Xiaodong Shen" w:date="2024-05-23T00:07:00Z">
              <w:r w:rsidRPr="00C2044F">
                <w:rPr>
                  <w:rFonts w:ascii="Arial" w:eastAsia="Batang" w:hAnsi="Arial" w:cs="Arial"/>
                  <w:strike/>
                  <w:sz w:val="16"/>
                  <w:szCs w:val="16"/>
                  <w:highlight w:val="yellow"/>
                  <w:lang w:eastAsia="en-US"/>
                </w:rPr>
                <w:t>FFS: Reader receiver, e.g., coherent receiver / non-coherent receiver</w:t>
              </w:r>
            </w:ins>
          </w:p>
          <w:p w14:paraId="7D174AD5" w14:textId="77777777" w:rsidR="006A55D6" w:rsidRPr="00C2044F" w:rsidRDefault="006A55D6" w:rsidP="007C4147">
            <w:pPr>
              <w:overflowPunct/>
              <w:autoSpaceDE/>
              <w:autoSpaceDN/>
              <w:adjustRightInd/>
              <w:spacing w:after="0"/>
              <w:textAlignment w:val="auto"/>
              <w:rPr>
                <w:ins w:id="488" w:author="Xiaodong Shen" w:date="2024-05-23T00:07:00Z"/>
                <w:rFonts w:ascii="Arial" w:eastAsia="等线" w:hAnsi="Arial" w:cs="Arial"/>
                <w:sz w:val="16"/>
                <w:szCs w:val="16"/>
                <w:highlight w:val="yellow"/>
                <w:lang w:eastAsia="zh-CN"/>
              </w:rPr>
            </w:pPr>
            <w:ins w:id="489" w:author="Xiaodong Shen" w:date="2024-05-23T03:34:00Z">
              <w:r w:rsidRPr="00C2044F">
                <w:rPr>
                  <w:rFonts w:ascii="Arial" w:eastAsia="Batang" w:hAnsi="Arial" w:cs="Arial"/>
                  <w:sz w:val="16"/>
                  <w:szCs w:val="16"/>
                  <w:highlight w:val="yellow"/>
                  <w:lang w:eastAsia="en-US"/>
                </w:rPr>
                <w:t>Companies to report, e.g., coherent receiver / non-coherent receiver</w:t>
              </w:r>
            </w:ins>
          </w:p>
        </w:tc>
        <w:tc>
          <w:tcPr>
            <w:tcW w:w="564" w:type="pct"/>
            <w:tcBorders>
              <w:top w:val="nil"/>
              <w:left w:val="nil"/>
              <w:bottom w:val="single" w:sz="8" w:space="0" w:color="auto"/>
              <w:right w:val="single" w:sz="8" w:space="0" w:color="auto"/>
            </w:tcBorders>
          </w:tcPr>
          <w:p w14:paraId="019EBC21" w14:textId="77777777" w:rsidR="006A55D6" w:rsidRPr="00C2044F" w:rsidRDefault="006A55D6" w:rsidP="007C4147">
            <w:pPr>
              <w:overflowPunct/>
              <w:autoSpaceDE/>
              <w:autoSpaceDN/>
              <w:adjustRightInd/>
              <w:spacing w:after="0"/>
              <w:textAlignment w:val="auto"/>
              <w:rPr>
                <w:ins w:id="490"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41A3DD15" w14:textId="77777777" w:rsidR="006A55D6" w:rsidRPr="00C2044F" w:rsidRDefault="006A55D6" w:rsidP="007C4147">
            <w:pPr>
              <w:overflowPunct/>
              <w:autoSpaceDE/>
              <w:autoSpaceDN/>
              <w:adjustRightInd/>
              <w:spacing w:after="0"/>
              <w:textAlignment w:val="auto"/>
              <w:rPr>
                <w:ins w:id="491" w:author="Xiaodong Shen" w:date="2024-05-23T00:11:00Z"/>
                <w:rFonts w:ascii="Arial" w:eastAsia="Batang" w:hAnsi="Arial" w:cs="Arial"/>
                <w:sz w:val="16"/>
                <w:szCs w:val="16"/>
                <w:highlight w:val="yellow"/>
                <w:lang w:eastAsia="en-US"/>
              </w:rPr>
            </w:pPr>
          </w:p>
        </w:tc>
      </w:tr>
      <w:tr w:rsidR="006A55D6" w:rsidRPr="00C2044F" w14:paraId="3FEDDA50" w14:textId="77777777" w:rsidTr="007C4147">
        <w:trPr>
          <w:trHeight w:val="20"/>
          <w:ins w:id="492" w:author="Xiaodong Shen" w:date="2024-05-23T00:07:00Z"/>
        </w:trPr>
        <w:tc>
          <w:tcPr>
            <w:tcW w:w="219" w:type="pct"/>
            <w:tcBorders>
              <w:top w:val="nil"/>
              <w:left w:val="single" w:sz="8" w:space="0" w:color="auto"/>
              <w:bottom w:val="single" w:sz="8" w:space="0" w:color="auto"/>
              <w:right w:val="single" w:sz="8" w:space="0" w:color="auto"/>
            </w:tcBorders>
          </w:tcPr>
          <w:p w14:paraId="38CA8783" w14:textId="77777777" w:rsidR="006A55D6" w:rsidRPr="00C2044F" w:rsidRDefault="006A55D6" w:rsidP="007C4147">
            <w:pPr>
              <w:overflowPunct/>
              <w:autoSpaceDE/>
              <w:autoSpaceDN/>
              <w:adjustRightInd/>
              <w:spacing w:after="0"/>
              <w:jc w:val="center"/>
              <w:textAlignment w:val="auto"/>
              <w:rPr>
                <w:ins w:id="493" w:author="Xiaodong Shen" w:date="2024-05-23T00:07:00Z"/>
                <w:rFonts w:ascii="Arial" w:eastAsia="Batang" w:hAnsi="Arial" w:cs="Arial"/>
                <w:b/>
                <w:bCs/>
                <w:sz w:val="16"/>
                <w:szCs w:val="16"/>
                <w:highlight w:val="yellow"/>
                <w:lang w:eastAsia="en-US"/>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CBD7FFC" w14:textId="77777777" w:rsidR="006A55D6" w:rsidRPr="00C2044F" w:rsidRDefault="006A55D6" w:rsidP="007C4147">
            <w:pPr>
              <w:overflowPunct/>
              <w:autoSpaceDE/>
              <w:autoSpaceDN/>
              <w:adjustRightInd/>
              <w:spacing w:after="0"/>
              <w:jc w:val="center"/>
              <w:textAlignment w:val="auto"/>
              <w:rPr>
                <w:ins w:id="494" w:author="Xiaodong Shen" w:date="2024-05-23T00:07:00Z"/>
                <w:rFonts w:ascii="Arial" w:eastAsia="Batang" w:hAnsi="Arial" w:cs="Arial"/>
                <w:sz w:val="16"/>
                <w:szCs w:val="16"/>
                <w:highlight w:val="yellow"/>
                <w:lang w:eastAsia="en-US"/>
              </w:rPr>
            </w:pPr>
            <w:ins w:id="495" w:author="Xiaodong Shen" w:date="2024-05-23T00:07:00Z">
              <w:r w:rsidRPr="00C2044F">
                <w:rPr>
                  <w:rFonts w:ascii="Arial" w:eastAsia="Batang" w:hAnsi="Arial" w:cs="Arial"/>
                  <w:b/>
                  <w:bCs/>
                  <w:sz w:val="16"/>
                  <w:szCs w:val="16"/>
                  <w:highlight w:val="yellow"/>
                  <w:lang w:eastAsia="en-US"/>
                </w:rPr>
                <w:t>Other assumptions</w:t>
              </w:r>
            </w:ins>
          </w:p>
        </w:tc>
        <w:tc>
          <w:tcPr>
            <w:tcW w:w="564" w:type="pct"/>
            <w:tcBorders>
              <w:top w:val="nil"/>
              <w:left w:val="single" w:sz="8" w:space="0" w:color="auto"/>
              <w:bottom w:val="single" w:sz="8" w:space="0" w:color="auto"/>
              <w:right w:val="single" w:sz="8" w:space="0" w:color="auto"/>
            </w:tcBorders>
          </w:tcPr>
          <w:p w14:paraId="1CE3C6C2" w14:textId="77777777" w:rsidR="006A55D6" w:rsidRPr="00C2044F" w:rsidRDefault="006A55D6" w:rsidP="007C4147">
            <w:pPr>
              <w:overflowPunct/>
              <w:autoSpaceDE/>
              <w:autoSpaceDN/>
              <w:adjustRightInd/>
              <w:spacing w:after="0"/>
              <w:jc w:val="center"/>
              <w:textAlignment w:val="auto"/>
              <w:rPr>
                <w:ins w:id="496" w:author="Xiaodong Shen" w:date="2024-05-23T00:11:00Z"/>
                <w:rFonts w:ascii="Arial" w:eastAsia="Batang" w:hAnsi="Arial" w:cs="Arial"/>
                <w:b/>
                <w:bCs/>
                <w:sz w:val="16"/>
                <w:szCs w:val="16"/>
                <w:highlight w:val="yellow"/>
                <w:lang w:eastAsia="en-US"/>
              </w:rPr>
            </w:pPr>
          </w:p>
        </w:tc>
        <w:tc>
          <w:tcPr>
            <w:tcW w:w="501" w:type="pct"/>
            <w:tcBorders>
              <w:top w:val="nil"/>
              <w:left w:val="single" w:sz="8" w:space="0" w:color="auto"/>
              <w:bottom w:val="single" w:sz="8" w:space="0" w:color="auto"/>
              <w:right w:val="single" w:sz="8" w:space="0" w:color="auto"/>
            </w:tcBorders>
          </w:tcPr>
          <w:p w14:paraId="694CBCA4" w14:textId="77777777" w:rsidR="006A55D6" w:rsidRPr="00C2044F" w:rsidRDefault="006A55D6" w:rsidP="007C4147">
            <w:pPr>
              <w:overflowPunct/>
              <w:autoSpaceDE/>
              <w:autoSpaceDN/>
              <w:adjustRightInd/>
              <w:spacing w:after="0"/>
              <w:jc w:val="center"/>
              <w:textAlignment w:val="auto"/>
              <w:rPr>
                <w:ins w:id="497" w:author="Xiaodong Shen" w:date="2024-05-23T00:11:00Z"/>
                <w:rFonts w:ascii="Arial" w:eastAsia="Batang" w:hAnsi="Arial" w:cs="Arial"/>
                <w:b/>
                <w:bCs/>
                <w:sz w:val="16"/>
                <w:szCs w:val="16"/>
                <w:highlight w:val="yellow"/>
                <w:lang w:eastAsia="en-US"/>
              </w:rPr>
            </w:pPr>
          </w:p>
        </w:tc>
      </w:tr>
      <w:tr w:rsidR="006A55D6" w:rsidRPr="00C2044F" w14:paraId="39DD9781" w14:textId="77777777" w:rsidTr="007C4147">
        <w:trPr>
          <w:trHeight w:val="20"/>
          <w:ins w:id="498" w:author="Xiaodong Shen" w:date="2024-05-23T00:07:00Z"/>
        </w:trPr>
        <w:tc>
          <w:tcPr>
            <w:tcW w:w="219" w:type="pct"/>
            <w:tcBorders>
              <w:top w:val="nil"/>
              <w:left w:val="single" w:sz="8" w:space="0" w:color="auto"/>
              <w:bottom w:val="single" w:sz="8" w:space="0" w:color="auto"/>
              <w:right w:val="single" w:sz="8" w:space="0" w:color="auto"/>
            </w:tcBorders>
          </w:tcPr>
          <w:p w14:paraId="22DCF6C5" w14:textId="77777777" w:rsidR="006A55D6" w:rsidRPr="00C2044F" w:rsidRDefault="006A55D6" w:rsidP="007C4147">
            <w:pPr>
              <w:overflowPunct/>
              <w:autoSpaceDE/>
              <w:autoSpaceDN/>
              <w:adjustRightInd/>
              <w:spacing w:after="0"/>
              <w:jc w:val="center"/>
              <w:textAlignment w:val="auto"/>
              <w:rPr>
                <w:ins w:id="499" w:author="Xiaodong Shen" w:date="2024-05-23T00:07:00Z"/>
                <w:rFonts w:ascii="Arial" w:eastAsia="等线" w:hAnsi="Arial" w:cs="Arial"/>
                <w:b/>
                <w:bCs/>
                <w:sz w:val="16"/>
                <w:szCs w:val="16"/>
                <w:highlight w:val="yellow"/>
                <w:lang w:eastAsia="zh-CN"/>
              </w:rPr>
            </w:pPr>
            <w:ins w:id="500" w:author="Xiaodong Shen" w:date="2024-05-23T00:07:00Z">
              <w:r w:rsidRPr="00C2044F">
                <w:rPr>
                  <w:rFonts w:ascii="Arial" w:eastAsia="等线"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F3B6E4" w14:textId="77777777" w:rsidR="006A55D6" w:rsidRPr="00C2044F" w:rsidRDefault="006A55D6" w:rsidP="007C4147">
            <w:pPr>
              <w:overflowPunct/>
              <w:autoSpaceDE/>
              <w:autoSpaceDN/>
              <w:adjustRightInd/>
              <w:spacing w:after="0"/>
              <w:textAlignment w:val="auto"/>
              <w:rPr>
                <w:ins w:id="501" w:author="Xiaodong Shen" w:date="2024-05-23T00:07:00Z"/>
                <w:rFonts w:ascii="Arial" w:eastAsia="Batang" w:hAnsi="Arial" w:cs="Arial"/>
                <w:sz w:val="16"/>
                <w:szCs w:val="16"/>
                <w:highlight w:val="yellow"/>
                <w:lang w:eastAsia="en-US"/>
              </w:rPr>
            </w:pPr>
            <w:ins w:id="502" w:author="Xiaodong Shen" w:date="2024-05-23T00:07:00Z">
              <w:r w:rsidRPr="00C2044F">
                <w:rPr>
                  <w:rFonts w:ascii="Arial" w:eastAsia="Batang" w:hAnsi="Arial" w:cs="Arial"/>
                  <w:sz w:val="16"/>
                  <w:szCs w:val="16"/>
                  <w:highlight w:val="yellow"/>
                  <w:lang w:eastAsia="en-US"/>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DBBFBB4" w14:textId="77777777" w:rsidR="006A55D6" w:rsidRPr="00C2044F" w:rsidRDefault="006A55D6" w:rsidP="007C4147">
            <w:pPr>
              <w:overflowPunct/>
              <w:autoSpaceDE/>
              <w:autoSpaceDN/>
              <w:adjustRightInd/>
              <w:spacing w:after="0"/>
              <w:textAlignment w:val="auto"/>
              <w:rPr>
                <w:ins w:id="503" w:author="Xiaodong Shen" w:date="2024-05-23T00:07:00Z"/>
                <w:rFonts w:ascii="Arial" w:eastAsia="Batang" w:hAnsi="Arial" w:cs="Arial"/>
                <w:sz w:val="16"/>
                <w:szCs w:val="16"/>
                <w:highlight w:val="yellow"/>
                <w:lang w:eastAsia="en-US"/>
              </w:rPr>
            </w:pPr>
            <w:ins w:id="504" w:author="Xiaodong Shen" w:date="2024-05-23T00:07:00Z">
              <w:r w:rsidRPr="00C2044F">
                <w:rPr>
                  <w:rFonts w:ascii="Arial" w:eastAsia="Batang" w:hAnsi="Arial" w:cs="Arial"/>
                  <w:sz w:val="16"/>
                  <w:szCs w:val="16"/>
                  <w:highlight w:val="yellow"/>
                  <w:lang w:eastAsia="en-US"/>
                </w:rPr>
                <w:t>To be reported by company</w:t>
              </w:r>
            </w:ins>
          </w:p>
        </w:tc>
        <w:tc>
          <w:tcPr>
            <w:tcW w:w="564" w:type="pct"/>
            <w:tcBorders>
              <w:top w:val="nil"/>
              <w:left w:val="nil"/>
              <w:bottom w:val="single" w:sz="8" w:space="0" w:color="auto"/>
              <w:right w:val="single" w:sz="8" w:space="0" w:color="auto"/>
            </w:tcBorders>
          </w:tcPr>
          <w:p w14:paraId="3FB40F0B" w14:textId="77777777" w:rsidR="006A55D6" w:rsidRPr="00C2044F" w:rsidRDefault="006A55D6" w:rsidP="007C4147">
            <w:pPr>
              <w:overflowPunct/>
              <w:autoSpaceDE/>
              <w:autoSpaceDN/>
              <w:adjustRightInd/>
              <w:spacing w:after="0"/>
              <w:textAlignment w:val="auto"/>
              <w:rPr>
                <w:ins w:id="505" w:author="Xiaodong Shen" w:date="2024-05-23T00:11:00Z"/>
                <w:rFonts w:ascii="Arial" w:eastAsia="Batang" w:hAnsi="Arial" w:cs="Arial"/>
                <w:sz w:val="16"/>
                <w:szCs w:val="16"/>
                <w:highlight w:val="yellow"/>
                <w:lang w:eastAsia="en-US"/>
              </w:rPr>
            </w:pPr>
          </w:p>
        </w:tc>
        <w:tc>
          <w:tcPr>
            <w:tcW w:w="501" w:type="pct"/>
            <w:tcBorders>
              <w:top w:val="nil"/>
              <w:left w:val="nil"/>
              <w:bottom w:val="single" w:sz="8" w:space="0" w:color="auto"/>
              <w:right w:val="single" w:sz="8" w:space="0" w:color="auto"/>
            </w:tcBorders>
          </w:tcPr>
          <w:p w14:paraId="79B1ECFD" w14:textId="77777777" w:rsidR="006A55D6" w:rsidRPr="00C2044F" w:rsidRDefault="006A55D6" w:rsidP="007C4147">
            <w:pPr>
              <w:overflowPunct/>
              <w:autoSpaceDE/>
              <w:autoSpaceDN/>
              <w:adjustRightInd/>
              <w:spacing w:after="0"/>
              <w:textAlignment w:val="auto"/>
              <w:rPr>
                <w:ins w:id="506" w:author="Xiaodong Shen" w:date="2024-05-23T00:11:00Z"/>
                <w:rFonts w:ascii="Arial" w:eastAsia="Batang" w:hAnsi="Arial" w:cs="Arial"/>
                <w:sz w:val="16"/>
                <w:szCs w:val="16"/>
                <w:highlight w:val="yellow"/>
                <w:lang w:eastAsia="en-US"/>
              </w:rPr>
            </w:pPr>
          </w:p>
        </w:tc>
      </w:tr>
      <w:tr w:rsidR="006A55D6" w:rsidRPr="00C2044F" w14:paraId="545D1318" w14:textId="77777777" w:rsidTr="007C4147">
        <w:trPr>
          <w:trHeight w:val="20"/>
          <w:ins w:id="507" w:author="Xiaodong Shen" w:date="2024-05-23T00:07:00Z"/>
        </w:trPr>
        <w:tc>
          <w:tcPr>
            <w:tcW w:w="219" w:type="pct"/>
            <w:tcBorders>
              <w:top w:val="nil"/>
              <w:left w:val="single" w:sz="8" w:space="0" w:color="auto"/>
              <w:bottom w:val="single" w:sz="8" w:space="0" w:color="auto"/>
              <w:right w:val="single" w:sz="8" w:space="0" w:color="auto"/>
            </w:tcBorders>
          </w:tcPr>
          <w:p w14:paraId="0509F16E" w14:textId="77777777" w:rsidR="006A55D6" w:rsidRPr="00C2044F" w:rsidRDefault="006A55D6" w:rsidP="007C4147">
            <w:pPr>
              <w:overflowPunct/>
              <w:autoSpaceDE/>
              <w:autoSpaceDN/>
              <w:adjustRightInd/>
              <w:spacing w:after="0"/>
              <w:jc w:val="center"/>
              <w:textAlignment w:val="auto"/>
              <w:rPr>
                <w:ins w:id="508" w:author="Xiaodong Shen" w:date="2024-05-23T00:07:00Z"/>
                <w:rFonts w:ascii="Arial" w:eastAsia="等线" w:hAnsi="Arial" w:cs="Arial"/>
                <w:b/>
                <w:bCs/>
                <w:sz w:val="16"/>
                <w:szCs w:val="16"/>
                <w:highlight w:val="yellow"/>
                <w:lang w:eastAsia="zh-CN"/>
              </w:rPr>
            </w:pPr>
            <w:ins w:id="509" w:author="Xiaodong Shen" w:date="2024-05-23T00:07:00Z">
              <w:r w:rsidRPr="00C2044F">
                <w:rPr>
                  <w:rFonts w:ascii="Arial" w:eastAsia="等线"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97FB9F6" w14:textId="77777777" w:rsidR="006A55D6" w:rsidRPr="00C2044F" w:rsidRDefault="006A55D6" w:rsidP="007C4147">
            <w:pPr>
              <w:overflowPunct/>
              <w:autoSpaceDE/>
              <w:autoSpaceDN/>
              <w:adjustRightInd/>
              <w:spacing w:after="0"/>
              <w:textAlignment w:val="auto"/>
              <w:rPr>
                <w:ins w:id="510" w:author="Xiaodong Shen" w:date="2024-05-23T00:07:00Z"/>
                <w:rFonts w:ascii="Arial" w:eastAsia="Batang" w:hAnsi="Arial" w:cs="Arial"/>
                <w:sz w:val="16"/>
                <w:szCs w:val="16"/>
                <w:lang w:eastAsia="en-US"/>
              </w:rPr>
            </w:pPr>
            <w:ins w:id="511" w:author="Xiaodong Shen" w:date="2024-05-23T00:07:00Z">
              <w:r w:rsidRPr="00C2044F">
                <w:rPr>
                  <w:rFonts w:ascii="Arial" w:eastAsia="Batang" w:hAnsi="Arial" w:cs="Arial"/>
                  <w:sz w:val="16"/>
                  <w:szCs w:val="16"/>
                  <w:highlight w:val="yellow"/>
                  <w:lang w:eastAsia="en-US"/>
                </w:rPr>
                <w:t>Note:</w:t>
              </w:r>
              <w:r w:rsidRPr="00C2044F">
                <w:rPr>
                  <w:rFonts w:ascii="Times" w:eastAsia="Batang" w:hAnsi="Times"/>
                  <w:szCs w:val="24"/>
                  <w:highlight w:val="yellow"/>
                  <w:lang w:eastAsia="en-US"/>
                </w:rPr>
                <w:t xml:space="preserve"> </w:t>
              </w:r>
              <w:r w:rsidRPr="00C2044F">
                <w:rPr>
                  <w:rFonts w:ascii="Arial" w:eastAsia="Batang" w:hAnsi="Arial" w:cs="Arial"/>
                  <w:sz w:val="16"/>
                  <w:szCs w:val="16"/>
                  <w:highlight w:val="yellow"/>
                  <w:lang w:eastAsia="en-US"/>
                </w:rPr>
                <w:t>Companies to report required SINR</w:t>
              </w:r>
            </w:ins>
            <w:ins w:id="512" w:author="Xiaodong Shen" w:date="2024-05-23T00:12:00Z">
              <w:r w:rsidRPr="00C2044F">
                <w:rPr>
                  <w:rFonts w:ascii="Arial" w:eastAsia="Batang" w:hAnsi="Arial" w:cs="Arial"/>
                  <w:sz w:val="16"/>
                  <w:szCs w:val="16"/>
                  <w:highlight w:val="yellow"/>
                  <w:lang w:eastAsia="en-US"/>
                </w:rPr>
                <w:t>/SNR/CINR/CNR</w:t>
              </w:r>
            </w:ins>
            <w:ins w:id="513" w:author="Xiaodong Shen" w:date="2024-05-23T00:07:00Z">
              <w:r w:rsidRPr="00C2044F">
                <w:rPr>
                  <w:rFonts w:ascii="Arial" w:eastAsia="Batang" w:hAnsi="Arial" w:cs="Arial"/>
                  <w:sz w:val="16"/>
                  <w:szCs w:val="16"/>
                  <w:highlight w:val="yellow"/>
                  <w:lang w:eastAsia="en-US"/>
                </w:rPr>
                <w:t xml:space="preserve"> according to BLER target.</w:t>
              </w:r>
            </w:ins>
          </w:p>
        </w:tc>
        <w:tc>
          <w:tcPr>
            <w:tcW w:w="564" w:type="pct"/>
            <w:tcBorders>
              <w:top w:val="nil"/>
              <w:left w:val="single" w:sz="8" w:space="0" w:color="auto"/>
              <w:bottom w:val="single" w:sz="8" w:space="0" w:color="auto"/>
              <w:right w:val="single" w:sz="8" w:space="0" w:color="auto"/>
            </w:tcBorders>
          </w:tcPr>
          <w:p w14:paraId="640E0AA0" w14:textId="77777777" w:rsidR="006A55D6" w:rsidRPr="00C2044F" w:rsidRDefault="006A55D6" w:rsidP="007C4147">
            <w:pPr>
              <w:overflowPunct/>
              <w:autoSpaceDE/>
              <w:autoSpaceDN/>
              <w:adjustRightInd/>
              <w:spacing w:after="0"/>
              <w:textAlignment w:val="auto"/>
              <w:rPr>
                <w:ins w:id="514" w:author="Xiaodong Shen" w:date="2024-05-23T00:11:00Z"/>
                <w:rFonts w:ascii="Arial" w:eastAsia="Batang" w:hAnsi="Arial" w:cs="Arial"/>
                <w:sz w:val="16"/>
                <w:szCs w:val="16"/>
                <w:lang w:eastAsia="en-US"/>
              </w:rPr>
            </w:pPr>
          </w:p>
        </w:tc>
        <w:tc>
          <w:tcPr>
            <w:tcW w:w="501" w:type="pct"/>
            <w:tcBorders>
              <w:top w:val="nil"/>
              <w:left w:val="single" w:sz="8" w:space="0" w:color="auto"/>
              <w:bottom w:val="single" w:sz="8" w:space="0" w:color="auto"/>
              <w:right w:val="single" w:sz="8" w:space="0" w:color="auto"/>
            </w:tcBorders>
          </w:tcPr>
          <w:p w14:paraId="09BA8A6C" w14:textId="77777777" w:rsidR="006A55D6" w:rsidRPr="00C2044F" w:rsidRDefault="006A55D6" w:rsidP="007C4147">
            <w:pPr>
              <w:overflowPunct/>
              <w:autoSpaceDE/>
              <w:autoSpaceDN/>
              <w:adjustRightInd/>
              <w:spacing w:after="0"/>
              <w:textAlignment w:val="auto"/>
              <w:rPr>
                <w:ins w:id="515" w:author="Xiaodong Shen" w:date="2024-05-23T00:11:00Z"/>
                <w:rFonts w:ascii="Arial" w:eastAsia="Batang" w:hAnsi="Arial" w:cs="Arial"/>
                <w:sz w:val="16"/>
                <w:szCs w:val="16"/>
                <w:lang w:eastAsia="en-US"/>
              </w:rPr>
            </w:pPr>
          </w:p>
        </w:tc>
      </w:tr>
    </w:tbl>
    <w:p w14:paraId="11B272F6" w14:textId="77777777" w:rsidR="006A55D6" w:rsidRPr="00C2044F" w:rsidRDefault="006A55D6" w:rsidP="006A55D6">
      <w:pPr>
        <w:overflowPunct/>
        <w:autoSpaceDE/>
        <w:autoSpaceDN/>
        <w:adjustRightInd/>
        <w:spacing w:after="0"/>
        <w:textAlignment w:val="auto"/>
        <w:rPr>
          <w:ins w:id="516" w:author="Xiaodong Shen" w:date="2024-05-23T00:07:00Z"/>
          <w:rFonts w:ascii="Times" w:eastAsia="等线" w:hAnsi="Times"/>
          <w:szCs w:val="24"/>
          <w:lang w:eastAsia="zh-CN"/>
        </w:rPr>
      </w:pPr>
    </w:p>
    <w:p w14:paraId="05F108C9" w14:textId="77777777" w:rsidR="006A55D6" w:rsidRPr="00C2044F" w:rsidRDefault="006A55D6" w:rsidP="006A55D6">
      <w:pPr>
        <w:rPr>
          <w:rFonts w:eastAsia="Yu Mincho"/>
          <w:lang w:eastAsia="ja-JP"/>
        </w:rPr>
      </w:pPr>
    </w:p>
    <w:p w14:paraId="0AEAAA17" w14:textId="77777777" w:rsidR="006A55D6" w:rsidRDefault="006A55D6" w:rsidP="006A55D6">
      <w:pPr>
        <w:pStyle w:val="50"/>
        <w:rPr>
          <w:rFonts w:eastAsiaTheme="minorEastAsia" w:cs="Arial"/>
          <w:szCs w:val="22"/>
          <w:lang w:eastAsia="zh-CN"/>
        </w:rPr>
      </w:pPr>
      <w:bookmarkStart w:id="517" w:name="_Toc156813306"/>
      <w:r>
        <w:rPr>
          <w:rFonts w:eastAsia="Arial" w:cs="Arial"/>
          <w:szCs w:val="22"/>
        </w:rPr>
        <w:t>2.1.1.2</w:t>
      </w:r>
      <w:r>
        <w:rPr>
          <w:lang w:eastAsia="ja-JP"/>
        </w:rPr>
        <w:tab/>
      </w:r>
      <w:r w:rsidRPr="00B6223A">
        <w:rPr>
          <w:rFonts w:eastAsia="Arial" w:cs="Arial" w:hint="eastAsia"/>
          <w:szCs w:val="22"/>
        </w:rPr>
        <w:t xml:space="preserve">Ambient IoT </w:t>
      </w:r>
      <w:r w:rsidRPr="00B6223A">
        <w:rPr>
          <w:rFonts w:eastAsia="Arial" w:cs="Arial"/>
          <w:szCs w:val="22"/>
        </w:rPr>
        <w:t>device architectures</w:t>
      </w:r>
      <w:bookmarkEnd w:id="517"/>
    </w:p>
    <w:p w14:paraId="23620E99" w14:textId="0EFBDFCB" w:rsidR="00CE3421" w:rsidRDefault="00CE3421" w:rsidP="00CE3421">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66D805D6" w14:textId="77777777" w:rsidR="000C0EEB" w:rsidRPr="006A55D6" w:rsidRDefault="000C0EEB" w:rsidP="00CE3421">
      <w:pPr>
        <w:overflowPunct/>
        <w:autoSpaceDE/>
        <w:autoSpaceDN/>
        <w:adjustRightInd/>
        <w:spacing w:after="0"/>
        <w:textAlignment w:val="auto"/>
        <w:rPr>
          <w:rFonts w:ascii="Times" w:eastAsiaTheme="minorEastAsia" w:hAnsi="Times"/>
          <w:b/>
          <w:bCs/>
          <w:iCs/>
          <w:sz w:val="21"/>
          <w:szCs w:val="28"/>
          <w:u w:val="single"/>
          <w:lang w:val="en-US" w:eastAsia="zh-CN"/>
        </w:rPr>
      </w:pPr>
    </w:p>
    <w:p w14:paraId="14BFD6B5"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highlight w:val="green"/>
          <w:lang w:eastAsia="en-US"/>
        </w:rPr>
        <w:t>Agreement</w:t>
      </w:r>
    </w:p>
    <w:p w14:paraId="1E9C8B3D"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lang w:eastAsia="en-US"/>
        </w:rPr>
        <w:t>Study device 2b architecture w/ RF-ED receiver with following blocks.</w:t>
      </w:r>
    </w:p>
    <w:p w14:paraId="76966073"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Antenna </w:t>
      </w:r>
      <w:r w:rsidRPr="000C0EEB">
        <w:rPr>
          <w:rFonts w:ascii="Times" w:eastAsia="Batang" w:hAnsi="Times"/>
          <w:szCs w:val="24"/>
          <w:lang w:eastAsia="en-US"/>
        </w:rPr>
        <w:t>could be either shared or separate for RF energy harvester (if present) and receiver/transmitter.</w:t>
      </w:r>
    </w:p>
    <w:p w14:paraId="01FF0BF3"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Matching network</w:t>
      </w:r>
      <w:r w:rsidRPr="000C0EEB">
        <w:rPr>
          <w:rFonts w:ascii="Times" w:eastAsia="Batang" w:hAnsi="Times"/>
          <w:szCs w:val="24"/>
          <w:lang w:eastAsia="en-US"/>
        </w:rPr>
        <w:t xml:space="preserve"> is to match impedance between antenna and other components (including RF energy harvester (if present) and receiver related blocks).</w:t>
      </w:r>
    </w:p>
    <w:p w14:paraId="307A199B"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harvester </w:t>
      </w:r>
      <w:r w:rsidRPr="000C0EEB">
        <w:rPr>
          <w:rFonts w:ascii="Times" w:eastAsia="Batang" w:hAnsi="Times"/>
          <w:szCs w:val="24"/>
          <w:lang w:eastAsia="en-US"/>
        </w:rPr>
        <w:t>for harvesting energy</w:t>
      </w:r>
      <w:r w:rsidRPr="000C0EEB">
        <w:rPr>
          <w:rFonts w:ascii="Times" w:eastAsia="Batang" w:hAnsi="Times"/>
          <w:b/>
          <w:bCs/>
          <w:szCs w:val="24"/>
          <w:lang w:eastAsia="en-US"/>
        </w:rPr>
        <w:t xml:space="preserve"> </w:t>
      </w:r>
      <w:r w:rsidRPr="000C0EEB">
        <w:rPr>
          <w:rFonts w:ascii="Times" w:eastAsia="Batang" w:hAnsi="Times"/>
          <w:szCs w:val="24"/>
          <w:lang w:eastAsia="en-US"/>
        </w:rPr>
        <w:t>from e.g., RF signal, solar, vibration/movement, temperature difference, etc</w:t>
      </w:r>
    </w:p>
    <w:p w14:paraId="57352F38"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storage </w:t>
      </w:r>
      <w:r w:rsidRPr="000C0EEB">
        <w:rPr>
          <w:rFonts w:ascii="Times" w:eastAsia="Batang" w:hAnsi="Times"/>
          <w:szCs w:val="24"/>
          <w:lang w:eastAsia="en-US"/>
        </w:rPr>
        <w:t>(e.g., capacitor) stores harvested energy from energy harvester.</w:t>
      </w:r>
    </w:p>
    <w:p w14:paraId="2E615501"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Power management unit (PMU)</w:t>
      </w:r>
      <w:r w:rsidRPr="000C0EEB">
        <w:rPr>
          <w:rFonts w:ascii="Times" w:eastAsia="Batang" w:hAnsi="Times"/>
          <w:szCs w:val="24"/>
          <w:lang w:eastAsia="en-US"/>
        </w:rPr>
        <w:t xml:space="preserve"> manages storing energy to energy storage from energy harvester and suppling power to active component blocks which needs power supply.</w:t>
      </w:r>
    </w:p>
    <w:p w14:paraId="6706E326"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Digital BB logic </w:t>
      </w:r>
      <w:r w:rsidRPr="000C0EEB">
        <w:rPr>
          <w:rFonts w:ascii="Times" w:eastAsia="Batang" w:hAnsi="Times"/>
          <w:szCs w:val="24"/>
          <w:lang w:eastAsia="en-US"/>
        </w:rPr>
        <w:t>includes functional blocks like encoder, decoder, controller, etc.</w:t>
      </w:r>
    </w:p>
    <w:p w14:paraId="0E451634"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Memory</w:t>
      </w:r>
      <w:r w:rsidRPr="000C0EEB">
        <w:rPr>
          <w:rFonts w:ascii="Times" w:eastAsia="Batang" w:hAnsi="Times"/>
          <w:szCs w:val="24"/>
          <w:lang w:eastAsia="en-US"/>
        </w:rPr>
        <w:t xml:space="preserve"> can</w:t>
      </w:r>
      <w:r w:rsidRPr="000C0EEB">
        <w:rPr>
          <w:rFonts w:ascii="Times" w:eastAsia="Batang" w:hAnsi="Times"/>
          <w:b/>
          <w:bCs/>
          <w:szCs w:val="24"/>
          <w:lang w:eastAsia="en-US"/>
        </w:rPr>
        <w:t xml:space="preserve"> </w:t>
      </w:r>
      <w:r w:rsidRPr="000C0EEB">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0B7183DD"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Clock generator</w:t>
      </w:r>
      <w:r w:rsidRPr="000C0EEB">
        <w:rPr>
          <w:rFonts w:ascii="Times" w:eastAsia="Batang" w:hAnsi="Times"/>
          <w:szCs w:val="24"/>
          <w:lang w:eastAsia="en-US"/>
        </w:rPr>
        <w:t xml:space="preserve"> provides required clock signal(s).</w:t>
      </w:r>
    </w:p>
    <w:p w14:paraId="1CDC66E4"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Reception related blocks</w:t>
      </w:r>
    </w:p>
    <w:p w14:paraId="4E63F5BF"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RF BPF</w:t>
      </w:r>
      <w:r w:rsidRPr="000C0EEB">
        <w:rPr>
          <w:rFonts w:ascii="Times" w:eastAsia="Batang" w:hAnsi="Times"/>
          <w:szCs w:val="24"/>
          <w:lang w:eastAsia="en-US"/>
        </w:rPr>
        <w:t xml:space="preserve"> filter for improving selectivity.</w:t>
      </w:r>
    </w:p>
    <w:p w14:paraId="6BD76DB6"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 RAN4 RF requirement (if any, e.g., ACS) and peak power consumption target also need to be considered.</w:t>
      </w:r>
    </w:p>
    <w:p w14:paraId="4298CA57"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szCs w:val="24"/>
          <w:lang w:eastAsia="en-US"/>
        </w:rPr>
        <w:lastRenderedPageBreak/>
        <w:t>FFS:</w:t>
      </w:r>
      <w:r w:rsidRPr="000C0EEB">
        <w:rPr>
          <w:rFonts w:ascii="Times" w:eastAsia="Batang" w:hAnsi="Times"/>
          <w:b/>
          <w:bCs/>
          <w:szCs w:val="24"/>
          <w:lang w:eastAsia="en-US"/>
        </w:rPr>
        <w:t xml:space="preserve"> LNA</w:t>
      </w:r>
      <w:r w:rsidRPr="000C0EEB">
        <w:rPr>
          <w:rFonts w:ascii="Times" w:eastAsia="Batang" w:hAnsi="Times"/>
          <w:szCs w:val="24"/>
          <w:lang w:eastAsia="en-US"/>
        </w:rPr>
        <w:t xml:space="preserve"> for improving signal strength and sensitivity of receiver, if present</w:t>
      </w:r>
    </w:p>
    <w:p w14:paraId="7A9742BE"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RF envelope detector (RF-ED) </w:t>
      </w:r>
      <w:r w:rsidRPr="000C0EEB">
        <w:rPr>
          <w:rFonts w:ascii="Times" w:eastAsia="Batang" w:hAnsi="Times"/>
          <w:szCs w:val="24"/>
          <w:lang w:eastAsia="en-US"/>
        </w:rPr>
        <w:t>detects envelope from RF signal.</w:t>
      </w:r>
    </w:p>
    <w:p w14:paraId="17E87CBF"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BB amplifier </w:t>
      </w:r>
      <w:r w:rsidRPr="000C0EEB">
        <w:rPr>
          <w:rFonts w:ascii="Times" w:eastAsia="Batang" w:hAnsi="Times"/>
          <w:szCs w:val="24"/>
          <w:lang w:eastAsia="en-US"/>
        </w:rPr>
        <w:t>amplifies BB signal to improve signal strength.</w:t>
      </w:r>
    </w:p>
    <w:p w14:paraId="4D065978" w14:textId="77777777" w:rsidR="000C0EEB" w:rsidRPr="000C0EEB" w:rsidRDefault="000C0EEB" w:rsidP="000C0EEB">
      <w:pPr>
        <w:widowControl w:val="0"/>
        <w:numPr>
          <w:ilvl w:val="1"/>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BB LPF </w:t>
      </w:r>
      <w:r w:rsidRPr="000C0EEB">
        <w:rPr>
          <w:rFonts w:ascii="Times" w:eastAsia="Batang" w:hAnsi="Times"/>
          <w:szCs w:val="24"/>
          <w:lang w:eastAsia="en-US"/>
        </w:rPr>
        <w:t>can filter out harmonics and high frequency components to improve input signal quality to comparator/ADC.</w:t>
      </w:r>
    </w:p>
    <w:p w14:paraId="07A31F46" w14:textId="77777777" w:rsidR="000C0EEB" w:rsidRPr="000C0EEB" w:rsidRDefault="000C0EEB" w:rsidP="000C0EEB">
      <w:pPr>
        <w:widowControl w:val="0"/>
        <w:numPr>
          <w:ilvl w:val="2"/>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w:t>
      </w:r>
    </w:p>
    <w:p w14:paraId="17F36945"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Comparator or N-bit ADC</w:t>
      </w:r>
    </w:p>
    <w:p w14:paraId="701A2F51"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Transmission related blocks</w:t>
      </w:r>
    </w:p>
    <w:p w14:paraId="3796198F"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Tx Modulator</w:t>
      </w:r>
      <w:r w:rsidRPr="000C0EEB">
        <w:rPr>
          <w:rFonts w:ascii="Times" w:eastAsia="Batang" w:hAnsi="Times"/>
          <w:szCs w:val="24"/>
          <w:lang w:eastAsia="en-US"/>
        </w:rPr>
        <w:t>: baseband bits are modulated according to modulation scheme. This block could be the part of BB logic.</w:t>
      </w:r>
    </w:p>
    <w:p w14:paraId="145F426B"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Digital to Analog Converter (DAC) </w:t>
      </w:r>
      <w:r w:rsidRPr="000C0EEB">
        <w:rPr>
          <w:rFonts w:ascii="Times" w:eastAsia="Batang" w:hAnsi="Times"/>
          <w:szCs w:val="24"/>
          <w:lang w:eastAsia="en-US"/>
        </w:rPr>
        <w:t xml:space="preserve">converts digital signal to </w:t>
      </w:r>
      <w:proofErr w:type="spellStart"/>
      <w:r w:rsidRPr="000C0EEB">
        <w:rPr>
          <w:rFonts w:ascii="Times" w:eastAsia="Batang" w:hAnsi="Times"/>
          <w:szCs w:val="24"/>
          <w:lang w:eastAsia="en-US"/>
        </w:rPr>
        <w:t>analog</w:t>
      </w:r>
      <w:proofErr w:type="spellEnd"/>
      <w:r w:rsidRPr="000C0EEB">
        <w:rPr>
          <w:rFonts w:ascii="Times" w:eastAsia="Batang" w:hAnsi="Times"/>
          <w:szCs w:val="24"/>
          <w:lang w:eastAsia="en-US"/>
        </w:rPr>
        <w:t xml:space="preserve"> signal.</w:t>
      </w:r>
    </w:p>
    <w:p w14:paraId="2583B094"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Low pass filter</w:t>
      </w:r>
      <w:r w:rsidRPr="000C0EEB">
        <w:rPr>
          <w:rFonts w:ascii="Times" w:eastAsia="Batang" w:hAnsi="Times"/>
          <w:szCs w:val="24"/>
          <w:lang w:eastAsia="en-US"/>
        </w:rPr>
        <w:t xml:space="preserve"> for filtering out undesired signal</w:t>
      </w:r>
    </w:p>
    <w:p w14:paraId="4819EFF6"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Mixer</w:t>
      </w:r>
      <w:r w:rsidRPr="000C0EEB">
        <w:rPr>
          <w:rFonts w:ascii="Times" w:eastAsia="Batang" w:hAnsi="Times"/>
          <w:szCs w:val="24"/>
          <w:lang w:eastAsia="en-US"/>
        </w:rPr>
        <w:t xml:space="preserve"> performs up converting baseband signal to RF range.</w:t>
      </w:r>
    </w:p>
    <w:p w14:paraId="2617942C"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Local oscillator (LO)</w:t>
      </w:r>
      <w:r w:rsidRPr="000C0EEB">
        <w:rPr>
          <w:rFonts w:ascii="Times" w:eastAsia="Batang" w:hAnsi="Times"/>
          <w:szCs w:val="24"/>
          <w:lang w:eastAsia="en-US"/>
        </w:rPr>
        <w:t xml:space="preserve"> for carrier frequency generation</w:t>
      </w:r>
    </w:p>
    <w:p w14:paraId="719C33B9" w14:textId="77777777" w:rsidR="000C0EEB" w:rsidRPr="000C0EEB" w:rsidRDefault="000C0EEB" w:rsidP="000C0EEB">
      <w:pPr>
        <w:widowControl w:val="0"/>
        <w:numPr>
          <w:ilvl w:val="1"/>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FFS: PLL/FLL</w:t>
      </w:r>
    </w:p>
    <w:p w14:paraId="107934F3"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FFS: Power amplifier (PA) </w:t>
      </w:r>
      <w:r w:rsidRPr="000C0EEB">
        <w:rPr>
          <w:rFonts w:ascii="Times" w:eastAsia="Batang" w:hAnsi="Times"/>
          <w:szCs w:val="24"/>
          <w:lang w:eastAsia="en-US"/>
        </w:rPr>
        <w:t xml:space="preserve">amplifies </w:t>
      </w:r>
      <w:proofErr w:type="spellStart"/>
      <w:r w:rsidRPr="000C0EEB">
        <w:rPr>
          <w:rFonts w:ascii="Times" w:eastAsia="Batang" w:hAnsi="Times"/>
          <w:szCs w:val="24"/>
          <w:lang w:eastAsia="en-US"/>
        </w:rPr>
        <w:t>tx</w:t>
      </w:r>
      <w:proofErr w:type="spellEnd"/>
      <w:r w:rsidRPr="000C0EEB">
        <w:rPr>
          <w:rFonts w:ascii="Times" w:eastAsia="Batang" w:hAnsi="Times"/>
          <w:szCs w:val="24"/>
          <w:lang w:eastAsia="en-US"/>
        </w:rPr>
        <w:t xml:space="preserve"> signal, if present</w:t>
      </w:r>
    </w:p>
    <w:p w14:paraId="14F101C2"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 xml:space="preserve">Details on transmitter related blocks depends on </w:t>
      </w:r>
      <w:proofErr w:type="spellStart"/>
      <w:r w:rsidRPr="000C0EEB">
        <w:rPr>
          <w:rFonts w:ascii="Times" w:eastAsia="Batang" w:hAnsi="Times"/>
          <w:szCs w:val="24"/>
          <w:lang w:eastAsia="en-US"/>
        </w:rPr>
        <w:t>tx</w:t>
      </w:r>
      <w:proofErr w:type="spellEnd"/>
      <w:r w:rsidRPr="000C0EEB">
        <w:rPr>
          <w:rFonts w:ascii="Times" w:eastAsia="Batang" w:hAnsi="Times"/>
          <w:szCs w:val="24"/>
          <w:lang w:eastAsia="en-US"/>
        </w:rPr>
        <w:t xml:space="preserve"> waveform/modulation.</w:t>
      </w:r>
    </w:p>
    <w:p w14:paraId="7CDD1AC8" w14:textId="77777777" w:rsidR="000C0EEB" w:rsidRPr="000C0EEB" w:rsidRDefault="000C0EEB" w:rsidP="000C0EEB">
      <w:pPr>
        <w:overflowPunct/>
        <w:autoSpaceDE/>
        <w:autoSpaceDN/>
        <w:adjustRightInd/>
        <w:spacing w:after="0"/>
        <w:textAlignment w:val="auto"/>
        <w:rPr>
          <w:rFonts w:ascii="Times" w:eastAsia="Batang" w:hAnsi="Times"/>
          <w:szCs w:val="24"/>
          <w:lang w:eastAsia="en-US"/>
        </w:rPr>
      </w:pPr>
    </w:p>
    <w:p w14:paraId="49596A69" w14:textId="7A4E71F4" w:rsidR="000C0EEB" w:rsidRPr="000C0EEB" w:rsidRDefault="000C0EEB" w:rsidP="000C0EEB">
      <w:pPr>
        <w:overflowPunct/>
        <w:autoSpaceDE/>
        <w:autoSpaceDN/>
        <w:adjustRightInd/>
        <w:spacing w:after="0"/>
        <w:textAlignment w:val="auto"/>
        <w:rPr>
          <w:rFonts w:ascii="Times" w:eastAsia="Batang" w:hAnsi="Times"/>
          <w:szCs w:val="24"/>
          <w:lang w:eastAsia="en-US"/>
        </w:rPr>
      </w:pPr>
      <w:r w:rsidRPr="000C0EEB">
        <w:rPr>
          <w:rFonts w:ascii="Times" w:eastAsia="Batang" w:hAnsi="Times"/>
          <w:noProof/>
          <w:szCs w:val="24"/>
          <w:lang w:eastAsia="en-US"/>
        </w:rPr>
        <w:drawing>
          <wp:inline distT="0" distB="0" distL="0" distR="0" wp14:anchorId="3435FB55" wp14:editId="2BB07D3B">
            <wp:extent cx="6122035" cy="3328035"/>
            <wp:effectExtent l="0" t="0" r="0" b="5715"/>
            <wp:docPr id="1501658519" name="图片 3"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58519" name="图片 3" descr="图示, 示意图&#10;&#10;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328035"/>
                    </a:xfrm>
                    <a:prstGeom prst="rect">
                      <a:avLst/>
                    </a:prstGeom>
                    <a:noFill/>
                    <a:ln>
                      <a:noFill/>
                    </a:ln>
                  </pic:spPr>
                </pic:pic>
              </a:graphicData>
            </a:graphic>
          </wp:inline>
        </w:drawing>
      </w:r>
    </w:p>
    <w:p w14:paraId="06540C73" w14:textId="77777777" w:rsidR="000C0EEB" w:rsidRPr="000C0EEB" w:rsidRDefault="000C0EEB" w:rsidP="000C0EEB">
      <w:pPr>
        <w:overflowPunct/>
        <w:autoSpaceDE/>
        <w:autoSpaceDN/>
        <w:adjustRightInd/>
        <w:spacing w:after="0"/>
        <w:textAlignment w:val="auto"/>
        <w:rPr>
          <w:rFonts w:ascii="Times" w:eastAsia="Batang" w:hAnsi="Times"/>
          <w:szCs w:val="24"/>
          <w:lang w:eastAsia="en-US"/>
        </w:rPr>
      </w:pPr>
    </w:p>
    <w:p w14:paraId="616E4422" w14:textId="77777777" w:rsidR="000C0EEB" w:rsidRPr="000C0EEB" w:rsidRDefault="000C0EEB" w:rsidP="000C0EEB">
      <w:pPr>
        <w:overflowPunct/>
        <w:autoSpaceDE/>
        <w:autoSpaceDN/>
        <w:adjustRightInd/>
        <w:spacing w:after="0"/>
        <w:textAlignment w:val="auto"/>
        <w:rPr>
          <w:rFonts w:ascii="Times" w:eastAsia="Batang" w:hAnsi="Times"/>
          <w:szCs w:val="24"/>
          <w:lang w:val="en-US" w:eastAsia="x-none"/>
        </w:rPr>
      </w:pPr>
    </w:p>
    <w:p w14:paraId="5E38BA92"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highlight w:val="green"/>
          <w:lang w:eastAsia="en-US"/>
        </w:rPr>
        <w:t>Agreement</w:t>
      </w:r>
    </w:p>
    <w:p w14:paraId="415A544C"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lang w:eastAsia="en-US"/>
        </w:rPr>
        <w:t>Further study reflection amplifier for Device 2a, considering following aspects:</w:t>
      </w:r>
    </w:p>
    <w:p w14:paraId="4160B89B" w14:textId="77777777" w:rsidR="000C0EEB" w:rsidRPr="000C0EEB" w:rsidRDefault="000C0EEB" w:rsidP="000C0EEB">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Types of reflection amplifier</w:t>
      </w:r>
    </w:p>
    <w:p w14:paraId="3696F9B6" w14:textId="77777777" w:rsidR="000C0EEB" w:rsidRPr="000C0EEB" w:rsidRDefault="000C0EEB" w:rsidP="000C0EEB">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Uni-directional/one-way (for D2R)</w:t>
      </w:r>
    </w:p>
    <w:p w14:paraId="58F68811" w14:textId="77777777" w:rsidR="000C0EEB" w:rsidRPr="000C0EEB" w:rsidRDefault="000C0EEB" w:rsidP="000C0EEB">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Bi-directional/two-way (for both R2D and D2R)</w:t>
      </w:r>
    </w:p>
    <w:p w14:paraId="04CEE2EC" w14:textId="77777777" w:rsidR="000C0EEB" w:rsidRPr="000C0EEB" w:rsidRDefault="000C0EEB" w:rsidP="000C0EEB">
      <w:pPr>
        <w:widowControl w:val="0"/>
        <w:numPr>
          <w:ilvl w:val="2"/>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hint="eastAsia"/>
          <w:szCs w:val="24"/>
          <w:lang w:eastAsia="en-US"/>
        </w:rPr>
        <w:t>F</w:t>
      </w:r>
      <w:r w:rsidRPr="000C0EEB">
        <w:rPr>
          <w:rFonts w:ascii="Times" w:eastAsia="Batang" w:hAnsi="Times"/>
          <w:szCs w:val="24"/>
          <w:lang w:eastAsia="en-US"/>
        </w:rPr>
        <w:t>FS: switching loss (if applicable)</w:t>
      </w:r>
    </w:p>
    <w:p w14:paraId="0FE43D0C" w14:textId="77777777" w:rsidR="000C0EEB" w:rsidRPr="000C0EEB" w:rsidRDefault="000C0EEB" w:rsidP="000C0EEB">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One-way Amplification Gain</w:t>
      </w:r>
    </w:p>
    <w:p w14:paraId="4206A982" w14:textId="77777777" w:rsidR="000C0EEB" w:rsidRPr="000C0EEB" w:rsidRDefault="000C0EEB" w:rsidP="000C0EEB">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E.g. [10, 15, 25] dB</w:t>
      </w:r>
    </w:p>
    <w:p w14:paraId="14A1CA41" w14:textId="77777777" w:rsidR="000C0EEB" w:rsidRPr="000C0EEB" w:rsidRDefault="000C0EEB" w:rsidP="000C0EEB">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hint="eastAsia"/>
          <w:szCs w:val="24"/>
          <w:lang w:eastAsia="en-US"/>
        </w:rPr>
        <w:t>C</w:t>
      </w:r>
      <w:r w:rsidRPr="000C0EEB">
        <w:rPr>
          <w:rFonts w:ascii="Times" w:eastAsia="Batang" w:hAnsi="Times"/>
          <w:szCs w:val="24"/>
          <w:lang w:eastAsia="en-US"/>
        </w:rPr>
        <w:t>onsidering stability, operating frequency, and power consumption characteristics</w:t>
      </w:r>
    </w:p>
    <w:p w14:paraId="1DD8D3EA" w14:textId="77777777" w:rsidR="000C0EEB" w:rsidRPr="000C0EEB" w:rsidRDefault="000C0EEB" w:rsidP="000C0EEB">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hint="eastAsia"/>
          <w:szCs w:val="24"/>
          <w:lang w:eastAsia="en-US"/>
        </w:rPr>
        <w:t>B</w:t>
      </w:r>
      <w:r w:rsidRPr="000C0EEB">
        <w:rPr>
          <w:rFonts w:ascii="Times" w:eastAsia="Batang" w:hAnsi="Times"/>
          <w:szCs w:val="24"/>
          <w:lang w:eastAsia="en-US"/>
        </w:rPr>
        <w:t>andwidth</w:t>
      </w:r>
    </w:p>
    <w:p w14:paraId="2246899B" w14:textId="77777777" w:rsidR="000C0EEB" w:rsidRPr="000C0EEB" w:rsidRDefault="000C0EEB" w:rsidP="000C0EEB">
      <w:pPr>
        <w:overflowPunct/>
        <w:autoSpaceDE/>
        <w:autoSpaceDN/>
        <w:adjustRightInd/>
        <w:spacing w:after="0"/>
        <w:textAlignment w:val="auto"/>
        <w:rPr>
          <w:rFonts w:ascii="Times" w:eastAsia="Batang" w:hAnsi="Times"/>
          <w:szCs w:val="24"/>
          <w:lang w:eastAsia="en-US"/>
        </w:rPr>
      </w:pPr>
    </w:p>
    <w:p w14:paraId="0719D1BC"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highlight w:val="green"/>
          <w:lang w:eastAsia="en-US"/>
        </w:rPr>
        <w:t>Agreement</w:t>
      </w:r>
    </w:p>
    <w:p w14:paraId="048FC549"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lang w:eastAsia="en-US"/>
        </w:rPr>
        <w:t>Further study the feasibility of large frequency shift (large FS, i.e. between DL/UL spectrum of an FDD band) for device 2a considering at least following aspects.</w:t>
      </w:r>
    </w:p>
    <w:p w14:paraId="1A902689" w14:textId="77777777" w:rsidR="000C0EEB" w:rsidRPr="000C0EEB" w:rsidRDefault="000C0EEB" w:rsidP="000C0EEB">
      <w:pPr>
        <w:widowControl w:val="0"/>
        <w:numPr>
          <w:ilvl w:val="0"/>
          <w:numId w:val="282"/>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Power consumption characteristics</w:t>
      </w:r>
    </w:p>
    <w:p w14:paraId="27232545" w14:textId="77777777" w:rsidR="000C0EEB" w:rsidRPr="000C0EEB" w:rsidRDefault="000C0EEB" w:rsidP="000C0EEB">
      <w:pPr>
        <w:widowControl w:val="0"/>
        <w:numPr>
          <w:ilvl w:val="0"/>
          <w:numId w:val="282"/>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Frequency shift range and granularity</w:t>
      </w:r>
    </w:p>
    <w:p w14:paraId="0A599732" w14:textId="77777777" w:rsidR="000C0EEB" w:rsidRPr="000C0EEB" w:rsidRDefault="000C0EEB" w:rsidP="000C0EEB">
      <w:pPr>
        <w:widowControl w:val="0"/>
        <w:numPr>
          <w:ilvl w:val="0"/>
          <w:numId w:val="282"/>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Image suppression or SSB backscatter for large FS</w:t>
      </w:r>
    </w:p>
    <w:p w14:paraId="2A0A0573" w14:textId="77777777" w:rsidR="000C0EEB" w:rsidRPr="000C0EEB" w:rsidRDefault="000C0EEB" w:rsidP="000C0EEB">
      <w:pPr>
        <w:widowControl w:val="0"/>
        <w:numPr>
          <w:ilvl w:val="0"/>
          <w:numId w:val="281"/>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IF carrier frequency accuracy</w:t>
      </w:r>
    </w:p>
    <w:p w14:paraId="5D7FCDAA" w14:textId="77777777" w:rsidR="000C0EEB" w:rsidRPr="000C0EEB" w:rsidRDefault="000C0EEB" w:rsidP="000C0EEB">
      <w:pPr>
        <w:widowControl w:val="0"/>
        <w:numPr>
          <w:ilvl w:val="0"/>
          <w:numId w:val="281"/>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hint="eastAsia"/>
          <w:szCs w:val="24"/>
          <w:lang w:eastAsia="en-US"/>
        </w:rPr>
        <w:t>H</w:t>
      </w:r>
      <w:r w:rsidRPr="000C0EEB">
        <w:rPr>
          <w:rFonts w:ascii="Times" w:eastAsia="Batang" w:hAnsi="Times"/>
          <w:szCs w:val="24"/>
          <w:lang w:eastAsia="en-US"/>
        </w:rPr>
        <w:t>armonics suppression</w:t>
      </w:r>
    </w:p>
    <w:p w14:paraId="0B01D824" w14:textId="77777777" w:rsidR="000C0EEB" w:rsidRPr="000C0EEB" w:rsidRDefault="000C0EEB" w:rsidP="000C0EEB">
      <w:pPr>
        <w:widowControl w:val="0"/>
        <w:overflowPunct/>
        <w:spacing w:after="0"/>
        <w:jc w:val="both"/>
        <w:textAlignment w:val="auto"/>
        <w:rPr>
          <w:rFonts w:ascii="Times" w:eastAsia="Batang" w:hAnsi="Times"/>
          <w:szCs w:val="24"/>
          <w:lang w:eastAsia="en-US"/>
        </w:rPr>
      </w:pPr>
      <w:r w:rsidRPr="000C0EEB">
        <w:rPr>
          <w:rFonts w:ascii="Times" w:eastAsia="Batang" w:hAnsi="Times" w:hint="eastAsia"/>
          <w:szCs w:val="24"/>
          <w:lang w:eastAsia="en-US"/>
        </w:rPr>
        <w:t>N</w:t>
      </w:r>
      <w:r w:rsidRPr="000C0EEB">
        <w:rPr>
          <w:rFonts w:ascii="Times" w:eastAsia="Batang" w:hAnsi="Times"/>
          <w:szCs w:val="24"/>
          <w:lang w:eastAsia="en-US"/>
        </w:rPr>
        <w:t xml:space="preserve">ote: the </w:t>
      </w:r>
      <w:r w:rsidRPr="000C0EEB">
        <w:rPr>
          <w:rFonts w:ascii="Times" w:eastAsia="Batang" w:hAnsi="Times"/>
          <w:bCs/>
          <w:szCs w:val="24"/>
          <w:lang w:eastAsia="en-US"/>
        </w:rPr>
        <w:t xml:space="preserve">necessity </w:t>
      </w:r>
      <w:r w:rsidRPr="000C0EEB">
        <w:rPr>
          <w:rFonts w:ascii="Times" w:eastAsia="Batang" w:hAnsi="Times"/>
          <w:szCs w:val="24"/>
          <w:lang w:eastAsia="en-US"/>
        </w:rPr>
        <w:t>(including applicable potential scenarios) of large FS can still be discussed in other agendas of the SI</w:t>
      </w:r>
    </w:p>
    <w:p w14:paraId="3F1101D1" w14:textId="77777777" w:rsidR="000C0EEB" w:rsidRPr="000C0EEB" w:rsidRDefault="000C0EEB" w:rsidP="000C0EEB">
      <w:pPr>
        <w:overflowPunct/>
        <w:autoSpaceDE/>
        <w:autoSpaceDN/>
        <w:adjustRightInd/>
        <w:spacing w:after="0"/>
        <w:textAlignment w:val="auto"/>
        <w:rPr>
          <w:rFonts w:ascii="Times" w:eastAsia="Batang" w:hAnsi="Times"/>
          <w:szCs w:val="24"/>
          <w:lang w:val="en-US" w:eastAsia="x-none"/>
        </w:rPr>
      </w:pPr>
    </w:p>
    <w:p w14:paraId="0A7F7570" w14:textId="77777777" w:rsidR="000C0EEB" w:rsidRPr="000C0EEB" w:rsidRDefault="000C0EEB" w:rsidP="000C0EEB">
      <w:pPr>
        <w:overflowPunct/>
        <w:autoSpaceDE/>
        <w:autoSpaceDN/>
        <w:adjustRightInd/>
        <w:spacing w:after="0"/>
        <w:textAlignment w:val="auto"/>
        <w:rPr>
          <w:rFonts w:ascii="Times" w:eastAsia="Batang" w:hAnsi="Times"/>
          <w:szCs w:val="24"/>
          <w:lang w:val="en-US" w:eastAsia="x-none"/>
        </w:rPr>
      </w:pPr>
    </w:p>
    <w:p w14:paraId="56C8FA3D"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highlight w:val="green"/>
          <w:lang w:eastAsia="en-US"/>
        </w:rPr>
        <w:lastRenderedPageBreak/>
        <w:t>Agreement</w:t>
      </w:r>
    </w:p>
    <w:p w14:paraId="7734EAF8" w14:textId="77777777" w:rsidR="000C0EEB" w:rsidRPr="000C0EEB" w:rsidRDefault="000C0EEB" w:rsidP="000C0EEB">
      <w:pPr>
        <w:overflowPunct/>
        <w:autoSpaceDE/>
        <w:autoSpaceDN/>
        <w:adjustRightInd/>
        <w:spacing w:after="0"/>
        <w:textAlignment w:val="auto"/>
        <w:rPr>
          <w:rFonts w:ascii="Times" w:eastAsia="Batang" w:hAnsi="Times"/>
          <w:b/>
          <w:bCs/>
          <w:szCs w:val="24"/>
          <w:lang w:eastAsia="en-US"/>
        </w:rPr>
      </w:pPr>
      <w:r w:rsidRPr="000C0EEB">
        <w:rPr>
          <w:rFonts w:ascii="Times" w:eastAsia="Batang" w:hAnsi="Times"/>
          <w:b/>
          <w:bCs/>
          <w:szCs w:val="24"/>
          <w:lang w:eastAsia="en-US"/>
        </w:rPr>
        <w:t>Study device 2b architecture with ZIF receiver with following blocks.</w:t>
      </w:r>
    </w:p>
    <w:p w14:paraId="4427331D"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Antenna </w:t>
      </w:r>
      <w:r w:rsidRPr="000C0EEB">
        <w:rPr>
          <w:rFonts w:ascii="Times" w:eastAsia="Batang" w:hAnsi="Times"/>
          <w:szCs w:val="24"/>
          <w:lang w:eastAsia="en-US"/>
        </w:rPr>
        <w:t>could be either shared or separate for RF energy harvester (if present) and receiver/transmitter.</w:t>
      </w:r>
    </w:p>
    <w:p w14:paraId="2EE0C5AA"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Matching network</w:t>
      </w:r>
      <w:r w:rsidRPr="000C0EEB">
        <w:rPr>
          <w:rFonts w:ascii="Times" w:eastAsia="Batang" w:hAnsi="Times"/>
          <w:szCs w:val="24"/>
          <w:lang w:eastAsia="en-US"/>
        </w:rPr>
        <w:t xml:space="preserve"> is to match impedance between antenna and other components (including RF energy harvester (if present) and receiver related blocks).</w:t>
      </w:r>
    </w:p>
    <w:p w14:paraId="000BD457"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harvester </w:t>
      </w:r>
      <w:r w:rsidRPr="000C0EEB">
        <w:rPr>
          <w:rFonts w:ascii="Times" w:eastAsia="Batang" w:hAnsi="Times"/>
          <w:szCs w:val="24"/>
          <w:lang w:eastAsia="en-US"/>
        </w:rPr>
        <w:t>for harvesting energy</w:t>
      </w:r>
      <w:r w:rsidRPr="000C0EEB">
        <w:rPr>
          <w:rFonts w:ascii="Times" w:eastAsia="Batang" w:hAnsi="Times"/>
          <w:b/>
          <w:bCs/>
          <w:szCs w:val="24"/>
          <w:lang w:eastAsia="en-US"/>
        </w:rPr>
        <w:t xml:space="preserve"> </w:t>
      </w:r>
      <w:r w:rsidRPr="000C0EEB">
        <w:rPr>
          <w:rFonts w:ascii="Times" w:eastAsia="Batang" w:hAnsi="Times"/>
          <w:szCs w:val="24"/>
          <w:lang w:eastAsia="en-US"/>
        </w:rPr>
        <w:t>from e.g., RF signal, solar, vibration/movement, temperature difference, etc</w:t>
      </w:r>
    </w:p>
    <w:p w14:paraId="60DDCF51"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storage </w:t>
      </w:r>
      <w:r w:rsidRPr="000C0EEB">
        <w:rPr>
          <w:rFonts w:ascii="Times" w:eastAsia="Batang" w:hAnsi="Times"/>
          <w:szCs w:val="24"/>
          <w:lang w:eastAsia="en-US"/>
        </w:rPr>
        <w:t>(e.g., capacitor) stores harvested energy from energy harvester.</w:t>
      </w:r>
    </w:p>
    <w:p w14:paraId="38673BBB"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Power management unit (PMU)</w:t>
      </w:r>
      <w:r w:rsidRPr="000C0EEB">
        <w:rPr>
          <w:rFonts w:ascii="Times" w:eastAsia="Batang" w:hAnsi="Times"/>
          <w:szCs w:val="24"/>
          <w:lang w:eastAsia="en-US"/>
        </w:rPr>
        <w:t xml:space="preserve"> manages storing energy to energy storage from energy harvester and suppling power to active component blocks which needs power supply.</w:t>
      </w:r>
    </w:p>
    <w:p w14:paraId="6B6B4C39"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Digital BB logic </w:t>
      </w:r>
      <w:r w:rsidRPr="000C0EEB">
        <w:rPr>
          <w:rFonts w:ascii="Times" w:eastAsia="Batang" w:hAnsi="Times"/>
          <w:szCs w:val="24"/>
          <w:lang w:eastAsia="en-US"/>
        </w:rPr>
        <w:t>includes functional blocks like encoder, detector, decoder, controller, etc.</w:t>
      </w:r>
    </w:p>
    <w:p w14:paraId="0E581801"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Memory</w:t>
      </w:r>
      <w:r w:rsidRPr="000C0EEB">
        <w:rPr>
          <w:rFonts w:ascii="Times" w:eastAsia="Batang" w:hAnsi="Times"/>
          <w:szCs w:val="24"/>
          <w:lang w:eastAsia="en-US"/>
        </w:rPr>
        <w:t xml:space="preserve"> can</w:t>
      </w:r>
      <w:r w:rsidRPr="000C0EEB">
        <w:rPr>
          <w:rFonts w:ascii="Times" w:eastAsia="Batang" w:hAnsi="Times"/>
          <w:b/>
          <w:bCs/>
          <w:szCs w:val="24"/>
          <w:lang w:eastAsia="en-US"/>
        </w:rPr>
        <w:t xml:space="preserve"> </w:t>
      </w:r>
      <w:r w:rsidRPr="000C0EEB">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649D840D"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Clock generator</w:t>
      </w:r>
      <w:r w:rsidRPr="000C0EEB">
        <w:rPr>
          <w:rFonts w:ascii="Times" w:eastAsia="Batang" w:hAnsi="Times"/>
          <w:szCs w:val="24"/>
          <w:lang w:eastAsia="en-US"/>
        </w:rPr>
        <w:t xml:space="preserve"> provides required clock signal(s).</w:t>
      </w:r>
    </w:p>
    <w:p w14:paraId="09DFCE94"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Local oscillator (LO) </w:t>
      </w:r>
      <w:r w:rsidRPr="000C0EEB">
        <w:rPr>
          <w:rFonts w:ascii="Times" w:eastAsia="Batang" w:hAnsi="Times"/>
          <w:szCs w:val="24"/>
          <w:lang w:eastAsia="en-US"/>
        </w:rPr>
        <w:t>for generating carrier frequency for Tx and Rx</w:t>
      </w:r>
    </w:p>
    <w:p w14:paraId="6A04ADCC"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FFS: PLL/FLL</w:t>
      </w:r>
    </w:p>
    <w:p w14:paraId="508C677D"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hint="eastAsia"/>
          <w:b/>
          <w:bCs/>
          <w:szCs w:val="24"/>
          <w:lang w:eastAsia="en-US"/>
        </w:rPr>
        <w:t>F</w:t>
      </w:r>
      <w:r w:rsidRPr="000C0EEB">
        <w:rPr>
          <w:rFonts w:ascii="Times" w:eastAsia="Batang" w:hAnsi="Times"/>
          <w:b/>
          <w:bCs/>
          <w:szCs w:val="24"/>
          <w:lang w:eastAsia="en-US"/>
        </w:rPr>
        <w:t>FS: one LO or separate LOs for Tx and Rx</w:t>
      </w:r>
    </w:p>
    <w:p w14:paraId="356B1455"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Reception related blocks</w:t>
      </w:r>
    </w:p>
    <w:p w14:paraId="67F7C643"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RF BPF</w:t>
      </w:r>
      <w:r w:rsidRPr="000C0EEB">
        <w:rPr>
          <w:rFonts w:ascii="Times" w:eastAsia="Batang" w:hAnsi="Times"/>
          <w:szCs w:val="24"/>
          <w:lang w:eastAsia="en-US"/>
        </w:rPr>
        <w:t xml:space="preserve"> filter for improving selectivity.</w:t>
      </w:r>
    </w:p>
    <w:p w14:paraId="277DD9D3"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 RAN4 RF requirement (if any, e.g., ACS) and peak power consumption target also need to be considered.</w:t>
      </w:r>
    </w:p>
    <w:p w14:paraId="221A3332"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szCs w:val="24"/>
          <w:lang w:eastAsia="en-US"/>
        </w:rPr>
        <w:t>FFS:</w:t>
      </w:r>
      <w:r w:rsidRPr="000C0EEB">
        <w:rPr>
          <w:rFonts w:ascii="Times" w:eastAsia="Batang" w:hAnsi="Times"/>
          <w:b/>
          <w:bCs/>
          <w:szCs w:val="24"/>
          <w:lang w:eastAsia="en-US"/>
        </w:rPr>
        <w:t xml:space="preserve"> LNA</w:t>
      </w:r>
      <w:r w:rsidRPr="000C0EEB">
        <w:rPr>
          <w:rFonts w:ascii="Times" w:eastAsia="Batang" w:hAnsi="Times"/>
          <w:szCs w:val="24"/>
          <w:lang w:eastAsia="en-US"/>
        </w:rPr>
        <w:t xml:space="preserve"> for improving signal strength and sensitivity of receiver.</w:t>
      </w:r>
    </w:p>
    <w:p w14:paraId="622AB9D6"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hint="eastAsia"/>
          <w:b/>
          <w:bCs/>
          <w:szCs w:val="24"/>
          <w:lang w:eastAsia="ko-KR"/>
        </w:rPr>
        <w:t>Mixer</w:t>
      </w:r>
      <w:r w:rsidRPr="000C0EEB">
        <w:rPr>
          <w:rFonts w:ascii="Times" w:eastAsia="Batang" w:hAnsi="Times"/>
          <w:b/>
          <w:bCs/>
          <w:szCs w:val="24"/>
          <w:lang w:eastAsia="ko-KR"/>
        </w:rPr>
        <w:t xml:space="preserve"> </w:t>
      </w:r>
      <w:r w:rsidRPr="000C0EEB">
        <w:rPr>
          <w:rFonts w:ascii="Times" w:eastAsia="Batang" w:hAnsi="Times"/>
          <w:szCs w:val="24"/>
          <w:lang w:eastAsia="ko-KR"/>
        </w:rPr>
        <w:t xml:space="preserve">down converts RF signal to BB stage. </w:t>
      </w:r>
    </w:p>
    <w:p w14:paraId="1C283B2F"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szCs w:val="24"/>
          <w:lang w:eastAsia="en-US"/>
        </w:rPr>
        <w:t>Depending on implementation, there could be one or two mixers for Rx and Tx</w:t>
      </w:r>
    </w:p>
    <w:p w14:paraId="4E7337E4"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ko-KR"/>
        </w:rPr>
        <w:t>BB</w:t>
      </w:r>
      <w:r w:rsidRPr="000C0EEB">
        <w:rPr>
          <w:rFonts w:ascii="Times" w:eastAsia="Batang" w:hAnsi="Times" w:hint="eastAsia"/>
          <w:b/>
          <w:bCs/>
          <w:szCs w:val="24"/>
          <w:lang w:eastAsia="ko-KR"/>
        </w:rPr>
        <w:t xml:space="preserve"> </w:t>
      </w:r>
      <w:r w:rsidRPr="000C0EEB">
        <w:rPr>
          <w:rFonts w:ascii="Times" w:eastAsia="Batang" w:hAnsi="Times"/>
          <w:b/>
          <w:bCs/>
          <w:szCs w:val="24"/>
          <w:lang w:eastAsia="ko-KR"/>
        </w:rPr>
        <w:t xml:space="preserve">amplifier </w:t>
      </w:r>
      <w:r w:rsidRPr="000C0EEB">
        <w:rPr>
          <w:rFonts w:ascii="Times" w:eastAsia="Batang" w:hAnsi="Times"/>
          <w:szCs w:val="24"/>
          <w:lang w:eastAsia="ko-KR"/>
        </w:rPr>
        <w:t>amplifies BB signal</w:t>
      </w:r>
    </w:p>
    <w:p w14:paraId="3533FA0C" w14:textId="77777777" w:rsidR="000C0EEB" w:rsidRPr="000C0EEB" w:rsidRDefault="000C0EEB" w:rsidP="000C0EEB">
      <w:pPr>
        <w:widowControl w:val="0"/>
        <w:numPr>
          <w:ilvl w:val="1"/>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BB LPF </w:t>
      </w:r>
      <w:r w:rsidRPr="000C0EEB">
        <w:rPr>
          <w:rFonts w:ascii="Times" w:eastAsia="Batang" w:hAnsi="Times"/>
          <w:szCs w:val="24"/>
          <w:lang w:eastAsia="en-US"/>
        </w:rPr>
        <w:t>can filter out undesired frequency components to improve input signal quality to comparator/ADC.</w:t>
      </w:r>
    </w:p>
    <w:p w14:paraId="260C7E7F" w14:textId="77777777" w:rsidR="000C0EEB" w:rsidRPr="000C0EEB" w:rsidRDefault="000C0EEB" w:rsidP="000C0EEB">
      <w:pPr>
        <w:widowControl w:val="0"/>
        <w:numPr>
          <w:ilvl w:val="2"/>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w:t>
      </w:r>
    </w:p>
    <w:p w14:paraId="485D8356"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Comparator or N-bit ADC</w:t>
      </w:r>
    </w:p>
    <w:p w14:paraId="468452BC"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Transmission related blocks</w:t>
      </w:r>
    </w:p>
    <w:p w14:paraId="5D66BDA1"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Tx Modulator</w:t>
      </w:r>
      <w:r w:rsidRPr="000C0EEB">
        <w:rPr>
          <w:rFonts w:ascii="Times" w:eastAsia="Batang" w:hAnsi="Times"/>
          <w:szCs w:val="24"/>
          <w:lang w:eastAsia="en-US"/>
        </w:rPr>
        <w:t>: baseband bits are modulated according to modulation scheme. This block could be the part of BB logic.</w:t>
      </w:r>
    </w:p>
    <w:p w14:paraId="4985A054"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Digital to Analog Converter (DAC) </w:t>
      </w:r>
      <w:r w:rsidRPr="000C0EEB">
        <w:rPr>
          <w:rFonts w:ascii="Times" w:eastAsia="Batang" w:hAnsi="Times"/>
          <w:szCs w:val="24"/>
          <w:lang w:eastAsia="en-US"/>
        </w:rPr>
        <w:t xml:space="preserve">converts digital signal to </w:t>
      </w:r>
      <w:proofErr w:type="spellStart"/>
      <w:r w:rsidRPr="000C0EEB">
        <w:rPr>
          <w:rFonts w:ascii="Times" w:eastAsia="Batang" w:hAnsi="Times"/>
          <w:szCs w:val="24"/>
          <w:lang w:eastAsia="en-US"/>
        </w:rPr>
        <w:t>analog</w:t>
      </w:r>
      <w:proofErr w:type="spellEnd"/>
      <w:r w:rsidRPr="000C0EEB">
        <w:rPr>
          <w:rFonts w:ascii="Times" w:eastAsia="Batang" w:hAnsi="Times"/>
          <w:szCs w:val="24"/>
          <w:lang w:eastAsia="en-US"/>
        </w:rPr>
        <w:t xml:space="preserve"> signal.</w:t>
      </w:r>
    </w:p>
    <w:p w14:paraId="2664A45D"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Low pass filter</w:t>
      </w:r>
      <w:r w:rsidRPr="000C0EEB">
        <w:rPr>
          <w:rFonts w:ascii="Times" w:eastAsia="Batang" w:hAnsi="Times"/>
          <w:szCs w:val="24"/>
          <w:lang w:eastAsia="en-US"/>
        </w:rPr>
        <w:t xml:space="preserve"> for filtering out undesired signal</w:t>
      </w:r>
    </w:p>
    <w:p w14:paraId="7E024232"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Mixer</w:t>
      </w:r>
      <w:r w:rsidRPr="000C0EEB">
        <w:rPr>
          <w:rFonts w:ascii="Times" w:eastAsia="Batang" w:hAnsi="Times"/>
          <w:szCs w:val="24"/>
          <w:lang w:eastAsia="en-US"/>
        </w:rPr>
        <w:t xml:space="preserve"> performs up converting baseband signal to RF range.</w:t>
      </w:r>
    </w:p>
    <w:p w14:paraId="37B28422"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FFS: Power amplifier (PA) </w:t>
      </w:r>
      <w:r w:rsidRPr="000C0EEB">
        <w:rPr>
          <w:rFonts w:ascii="Times" w:eastAsia="Batang" w:hAnsi="Times"/>
          <w:szCs w:val="24"/>
          <w:lang w:eastAsia="en-US"/>
        </w:rPr>
        <w:t xml:space="preserve">amplifies </w:t>
      </w:r>
      <w:proofErr w:type="spellStart"/>
      <w:r w:rsidRPr="000C0EEB">
        <w:rPr>
          <w:rFonts w:ascii="Times" w:eastAsia="Batang" w:hAnsi="Times"/>
          <w:szCs w:val="24"/>
          <w:lang w:eastAsia="en-US"/>
        </w:rPr>
        <w:t>tx</w:t>
      </w:r>
      <w:proofErr w:type="spellEnd"/>
      <w:r w:rsidRPr="000C0EEB">
        <w:rPr>
          <w:rFonts w:ascii="Times" w:eastAsia="Batang" w:hAnsi="Times"/>
          <w:szCs w:val="24"/>
          <w:lang w:eastAsia="en-US"/>
        </w:rPr>
        <w:t xml:space="preserve"> signal, if present</w:t>
      </w:r>
    </w:p>
    <w:p w14:paraId="5683CB84"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Details on transmitter related blocks depends on e.g., waveform/modulation, etc</w:t>
      </w:r>
    </w:p>
    <w:p w14:paraId="19236584" w14:textId="77777777" w:rsidR="000C0EEB" w:rsidRPr="000C0EEB" w:rsidRDefault="000C0EEB" w:rsidP="000C0EEB">
      <w:pPr>
        <w:overflowPunct/>
        <w:autoSpaceDE/>
        <w:autoSpaceDN/>
        <w:adjustRightInd/>
        <w:spacing w:after="0"/>
        <w:textAlignment w:val="auto"/>
        <w:rPr>
          <w:rFonts w:ascii="Times" w:eastAsia="Batang" w:hAnsi="Times"/>
          <w:szCs w:val="24"/>
          <w:lang w:eastAsia="en-US"/>
        </w:rPr>
      </w:pPr>
    </w:p>
    <w:p w14:paraId="7DFA3544" w14:textId="4756F1B3" w:rsidR="000C0EEB" w:rsidRPr="000C0EEB" w:rsidRDefault="000C0EEB" w:rsidP="000C0EEB">
      <w:pPr>
        <w:overflowPunct/>
        <w:autoSpaceDE/>
        <w:autoSpaceDN/>
        <w:adjustRightInd/>
        <w:spacing w:after="0"/>
        <w:textAlignment w:val="auto"/>
        <w:rPr>
          <w:rFonts w:ascii="Times" w:eastAsia="Batang" w:hAnsi="Times"/>
          <w:szCs w:val="24"/>
          <w:lang w:eastAsia="en-US"/>
        </w:rPr>
      </w:pPr>
      <w:r w:rsidRPr="000C0EEB">
        <w:rPr>
          <w:rFonts w:ascii="Times" w:eastAsia="Batang" w:hAnsi="Times"/>
          <w:noProof/>
          <w:szCs w:val="24"/>
          <w:lang w:eastAsia="en-US"/>
        </w:rPr>
        <w:drawing>
          <wp:inline distT="0" distB="0" distL="0" distR="0" wp14:anchorId="15F7C6D8" wp14:editId="3B541E4F">
            <wp:extent cx="6125210" cy="3276600"/>
            <wp:effectExtent l="0" t="0" r="8890" b="0"/>
            <wp:docPr id="946454838" name="图片 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54838" name="图片 2" descr="图示, 示意图&#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5210" cy="3276600"/>
                    </a:xfrm>
                    <a:prstGeom prst="rect">
                      <a:avLst/>
                    </a:prstGeom>
                    <a:noFill/>
                    <a:ln>
                      <a:noFill/>
                    </a:ln>
                  </pic:spPr>
                </pic:pic>
              </a:graphicData>
            </a:graphic>
          </wp:inline>
        </w:drawing>
      </w:r>
    </w:p>
    <w:p w14:paraId="02DA7A60" w14:textId="77777777" w:rsidR="000C0EEB" w:rsidRPr="000C0EEB" w:rsidRDefault="000C0EEB" w:rsidP="000C0EEB">
      <w:pPr>
        <w:overflowPunct/>
        <w:autoSpaceDE/>
        <w:autoSpaceDN/>
        <w:adjustRightInd/>
        <w:spacing w:after="0"/>
        <w:textAlignment w:val="auto"/>
        <w:rPr>
          <w:rFonts w:ascii="Times" w:eastAsia="Batang" w:hAnsi="Times"/>
          <w:szCs w:val="24"/>
          <w:lang w:eastAsia="en-US"/>
        </w:rPr>
      </w:pPr>
    </w:p>
    <w:p w14:paraId="12957458" w14:textId="77777777" w:rsidR="000C0EEB" w:rsidRPr="000C0EEB" w:rsidRDefault="000C0EEB" w:rsidP="000C0EEB">
      <w:pPr>
        <w:overflowPunct/>
        <w:autoSpaceDE/>
        <w:autoSpaceDN/>
        <w:adjustRightInd/>
        <w:spacing w:after="0"/>
        <w:textAlignment w:val="auto"/>
        <w:rPr>
          <w:rFonts w:ascii="Times" w:eastAsia="Batang" w:hAnsi="Times"/>
          <w:szCs w:val="24"/>
          <w:lang w:val="en-US" w:eastAsia="x-none"/>
        </w:rPr>
      </w:pPr>
    </w:p>
    <w:p w14:paraId="0A9D01AE" w14:textId="77777777" w:rsidR="000C0EEB" w:rsidRPr="000C0EEB" w:rsidRDefault="000C0EEB" w:rsidP="000C0EEB">
      <w:pPr>
        <w:overflowPunct/>
        <w:autoSpaceDE/>
        <w:autoSpaceDN/>
        <w:adjustRightInd/>
        <w:spacing w:after="0"/>
        <w:textAlignment w:val="auto"/>
        <w:rPr>
          <w:rFonts w:ascii="Times" w:eastAsia="Batang" w:hAnsi="Times"/>
          <w:szCs w:val="24"/>
          <w:lang w:val="en-US" w:eastAsia="x-none"/>
        </w:rPr>
      </w:pPr>
    </w:p>
    <w:p w14:paraId="4456330C" w14:textId="77777777" w:rsidR="000C0EEB" w:rsidRPr="000C0EEB" w:rsidRDefault="000C0EEB" w:rsidP="000C0EEB">
      <w:pPr>
        <w:overflowPunct/>
        <w:autoSpaceDE/>
        <w:autoSpaceDN/>
        <w:adjustRightInd/>
        <w:spacing w:after="0"/>
        <w:textAlignment w:val="auto"/>
        <w:rPr>
          <w:rFonts w:ascii="Times" w:eastAsia="Batang" w:hAnsi="Times"/>
          <w:bCs/>
          <w:szCs w:val="24"/>
          <w:lang w:eastAsia="en-US"/>
        </w:rPr>
      </w:pPr>
      <w:r w:rsidRPr="000C0EEB">
        <w:rPr>
          <w:rFonts w:ascii="Times" w:eastAsia="Batang" w:hAnsi="Times"/>
          <w:bCs/>
          <w:szCs w:val="24"/>
          <w:highlight w:val="green"/>
          <w:lang w:eastAsia="en-US"/>
        </w:rPr>
        <w:t>Agreement</w:t>
      </w:r>
    </w:p>
    <w:p w14:paraId="39F12E19" w14:textId="77777777" w:rsidR="000C0EEB" w:rsidRPr="000C0EEB" w:rsidRDefault="000C0EEB" w:rsidP="000C0EEB">
      <w:pPr>
        <w:overflowPunct/>
        <w:autoSpaceDE/>
        <w:autoSpaceDN/>
        <w:adjustRightInd/>
        <w:spacing w:after="0"/>
        <w:textAlignment w:val="auto"/>
        <w:rPr>
          <w:rFonts w:ascii="Times" w:eastAsia="Batang" w:hAnsi="Times"/>
          <w:b/>
          <w:bCs/>
          <w:szCs w:val="24"/>
          <w:lang w:eastAsia="en-US"/>
        </w:rPr>
      </w:pPr>
      <w:r w:rsidRPr="000C0EEB">
        <w:rPr>
          <w:rFonts w:ascii="Times" w:eastAsia="Batang" w:hAnsi="Times"/>
          <w:b/>
          <w:bCs/>
          <w:szCs w:val="24"/>
          <w:lang w:eastAsia="en-US"/>
        </w:rPr>
        <w:t>Study device 2b architecture with IF-ED receiver with following blocks.</w:t>
      </w:r>
    </w:p>
    <w:p w14:paraId="74824DA5"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lastRenderedPageBreak/>
        <w:t xml:space="preserve">Antenna </w:t>
      </w:r>
      <w:r w:rsidRPr="000C0EEB">
        <w:rPr>
          <w:rFonts w:ascii="Times" w:eastAsia="Batang" w:hAnsi="Times"/>
          <w:szCs w:val="24"/>
          <w:lang w:eastAsia="en-US"/>
        </w:rPr>
        <w:t>could be either shared or separate for RF energy harvester (if present) and receiver/transmitter.</w:t>
      </w:r>
    </w:p>
    <w:p w14:paraId="45E9A79B"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Matching network</w:t>
      </w:r>
      <w:r w:rsidRPr="000C0EEB">
        <w:rPr>
          <w:rFonts w:ascii="Times" w:eastAsia="Batang" w:hAnsi="Times"/>
          <w:szCs w:val="24"/>
          <w:lang w:eastAsia="en-US"/>
        </w:rPr>
        <w:t xml:space="preserve"> is to match impedance between antenna and other components (including RF energy harvester (if present) and receiver related blocks).</w:t>
      </w:r>
    </w:p>
    <w:p w14:paraId="2FCFB81B"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harvester </w:t>
      </w:r>
      <w:r w:rsidRPr="000C0EEB">
        <w:rPr>
          <w:rFonts w:ascii="Times" w:eastAsia="Batang" w:hAnsi="Times"/>
          <w:szCs w:val="24"/>
          <w:lang w:eastAsia="en-US"/>
        </w:rPr>
        <w:t>for harvesting energy</w:t>
      </w:r>
      <w:r w:rsidRPr="000C0EEB">
        <w:rPr>
          <w:rFonts w:ascii="Times" w:eastAsia="Batang" w:hAnsi="Times"/>
          <w:b/>
          <w:bCs/>
          <w:szCs w:val="24"/>
          <w:lang w:eastAsia="en-US"/>
        </w:rPr>
        <w:t xml:space="preserve"> </w:t>
      </w:r>
      <w:r w:rsidRPr="000C0EEB">
        <w:rPr>
          <w:rFonts w:ascii="Times" w:eastAsia="Batang" w:hAnsi="Times"/>
          <w:szCs w:val="24"/>
          <w:lang w:eastAsia="en-US"/>
        </w:rPr>
        <w:t>from e.g., RF signal, solar, vibration/movement, temperature difference, etc</w:t>
      </w:r>
    </w:p>
    <w:p w14:paraId="4ED6B2A2"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Energy storage </w:t>
      </w:r>
      <w:r w:rsidRPr="000C0EEB">
        <w:rPr>
          <w:rFonts w:ascii="Times" w:eastAsia="Batang" w:hAnsi="Times"/>
          <w:szCs w:val="24"/>
          <w:lang w:eastAsia="en-US"/>
        </w:rPr>
        <w:t>(e.g., capacitor) stores harvested energy from energy harvester.</w:t>
      </w:r>
    </w:p>
    <w:p w14:paraId="1D8FCDFD"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Power management unit (PMU)</w:t>
      </w:r>
      <w:r w:rsidRPr="000C0EEB">
        <w:rPr>
          <w:rFonts w:ascii="Times" w:eastAsia="Batang" w:hAnsi="Times"/>
          <w:szCs w:val="24"/>
          <w:lang w:eastAsia="en-US"/>
        </w:rPr>
        <w:t xml:space="preserve"> manages storing energy to energy storage from energy harvester and suppling power to active component blocks which needs power supply.</w:t>
      </w:r>
    </w:p>
    <w:p w14:paraId="30DE3449"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Digital BB logic </w:t>
      </w:r>
      <w:r w:rsidRPr="000C0EEB">
        <w:rPr>
          <w:rFonts w:ascii="Times" w:eastAsia="Batang" w:hAnsi="Times"/>
          <w:szCs w:val="24"/>
          <w:lang w:eastAsia="en-US"/>
        </w:rPr>
        <w:t>includes functional blocks like encoder, decoder, controller, etc.</w:t>
      </w:r>
    </w:p>
    <w:p w14:paraId="57889209"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Memory</w:t>
      </w:r>
      <w:r w:rsidRPr="000C0EEB">
        <w:rPr>
          <w:rFonts w:ascii="Times" w:eastAsia="Batang" w:hAnsi="Times"/>
          <w:szCs w:val="24"/>
          <w:lang w:eastAsia="en-US"/>
        </w:rPr>
        <w:t xml:space="preserve"> can</w:t>
      </w:r>
      <w:r w:rsidRPr="000C0EEB">
        <w:rPr>
          <w:rFonts w:ascii="Times" w:eastAsia="Batang" w:hAnsi="Times"/>
          <w:b/>
          <w:bCs/>
          <w:szCs w:val="24"/>
          <w:lang w:eastAsia="en-US"/>
        </w:rPr>
        <w:t xml:space="preserve"> </w:t>
      </w:r>
      <w:r w:rsidRPr="000C0EEB">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2D5741FB"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Clock generator</w:t>
      </w:r>
      <w:r w:rsidRPr="000C0EEB">
        <w:rPr>
          <w:rFonts w:ascii="Times" w:eastAsia="Batang" w:hAnsi="Times"/>
          <w:szCs w:val="24"/>
          <w:lang w:eastAsia="en-US"/>
        </w:rPr>
        <w:t xml:space="preserve"> provides required clock signal(s).</w:t>
      </w:r>
    </w:p>
    <w:p w14:paraId="078B0471"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Local oscillator (LO) </w:t>
      </w:r>
      <w:r w:rsidRPr="000C0EEB">
        <w:rPr>
          <w:rFonts w:ascii="Times" w:eastAsia="Batang" w:hAnsi="Times"/>
          <w:szCs w:val="24"/>
          <w:lang w:eastAsia="en-US"/>
        </w:rPr>
        <w:t>for generating carrier frequency for Tx, or for generating carrier frequency offset by the IF for Rx</w:t>
      </w:r>
    </w:p>
    <w:p w14:paraId="7B3616BF"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FFS: PLL/FLL</w:t>
      </w:r>
    </w:p>
    <w:p w14:paraId="6513AA53"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hint="eastAsia"/>
          <w:b/>
          <w:bCs/>
          <w:szCs w:val="24"/>
          <w:lang w:eastAsia="en-US"/>
        </w:rPr>
        <w:t>F</w:t>
      </w:r>
      <w:r w:rsidRPr="000C0EEB">
        <w:rPr>
          <w:rFonts w:ascii="Times" w:eastAsia="Batang" w:hAnsi="Times"/>
          <w:b/>
          <w:bCs/>
          <w:szCs w:val="24"/>
          <w:lang w:eastAsia="en-US"/>
        </w:rPr>
        <w:t>FS: one LO or separate LOs for Tx and Rx</w:t>
      </w:r>
    </w:p>
    <w:p w14:paraId="3E7A259E"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Reception related blocks</w:t>
      </w:r>
    </w:p>
    <w:p w14:paraId="6F01F4B7"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RF BPF</w:t>
      </w:r>
      <w:r w:rsidRPr="000C0EEB">
        <w:rPr>
          <w:rFonts w:ascii="Times" w:eastAsia="Batang" w:hAnsi="Times"/>
          <w:szCs w:val="24"/>
          <w:lang w:eastAsia="en-US"/>
        </w:rPr>
        <w:t xml:space="preserve"> filter for improving selectivity.</w:t>
      </w:r>
    </w:p>
    <w:p w14:paraId="3915F3E9"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 RAN4 RF requirement (if any, e.g., ACS) and peak power consumption target also need to be considered.</w:t>
      </w:r>
    </w:p>
    <w:p w14:paraId="1A3B0CFC"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szCs w:val="24"/>
          <w:lang w:eastAsia="en-US"/>
        </w:rPr>
        <w:t>FFS:</w:t>
      </w:r>
      <w:r w:rsidRPr="000C0EEB">
        <w:rPr>
          <w:rFonts w:ascii="Times" w:eastAsia="Batang" w:hAnsi="Times"/>
          <w:b/>
          <w:bCs/>
          <w:szCs w:val="24"/>
          <w:lang w:eastAsia="en-US"/>
        </w:rPr>
        <w:t xml:space="preserve"> LNA</w:t>
      </w:r>
      <w:r w:rsidRPr="000C0EEB">
        <w:rPr>
          <w:rFonts w:ascii="Times" w:eastAsia="Batang" w:hAnsi="Times"/>
          <w:szCs w:val="24"/>
          <w:lang w:eastAsia="en-US"/>
        </w:rPr>
        <w:t xml:space="preserve"> for improving signal strength and sensitivity of receiver, if present</w:t>
      </w:r>
    </w:p>
    <w:p w14:paraId="666DE321"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hint="eastAsia"/>
          <w:b/>
          <w:bCs/>
          <w:szCs w:val="24"/>
          <w:lang w:eastAsia="ko-KR"/>
        </w:rPr>
        <w:t>Mixer</w:t>
      </w:r>
      <w:r w:rsidRPr="000C0EEB">
        <w:rPr>
          <w:rFonts w:ascii="Times" w:eastAsia="Batang" w:hAnsi="Times"/>
          <w:b/>
          <w:bCs/>
          <w:szCs w:val="24"/>
          <w:lang w:eastAsia="ko-KR"/>
        </w:rPr>
        <w:t xml:space="preserve"> </w:t>
      </w:r>
      <w:r w:rsidRPr="000C0EEB">
        <w:rPr>
          <w:rFonts w:ascii="Times" w:eastAsia="Batang" w:hAnsi="Times"/>
          <w:szCs w:val="24"/>
          <w:lang w:eastAsia="ko-KR"/>
        </w:rPr>
        <w:t xml:space="preserve">down converts RF signal to IF stage. </w:t>
      </w:r>
    </w:p>
    <w:p w14:paraId="20AF630C"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szCs w:val="24"/>
          <w:lang w:eastAsia="en-US"/>
        </w:rPr>
        <w:t>Depending on implementation, there could be one or two mixers for Rx and Tx</w:t>
      </w:r>
    </w:p>
    <w:p w14:paraId="03779915"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hint="eastAsia"/>
          <w:b/>
          <w:bCs/>
          <w:szCs w:val="24"/>
          <w:lang w:eastAsia="ko-KR"/>
        </w:rPr>
        <w:t xml:space="preserve">IF </w:t>
      </w:r>
      <w:r w:rsidRPr="000C0EEB">
        <w:rPr>
          <w:rFonts w:ascii="Times" w:eastAsia="Batang" w:hAnsi="Times"/>
          <w:b/>
          <w:bCs/>
          <w:szCs w:val="24"/>
          <w:lang w:eastAsia="ko-KR"/>
        </w:rPr>
        <w:t xml:space="preserve">amplifier </w:t>
      </w:r>
      <w:r w:rsidRPr="000C0EEB">
        <w:rPr>
          <w:rFonts w:ascii="Times" w:eastAsia="Batang" w:hAnsi="Times"/>
          <w:szCs w:val="24"/>
          <w:lang w:eastAsia="ko-KR"/>
        </w:rPr>
        <w:t>amplifies IF signal</w:t>
      </w:r>
    </w:p>
    <w:p w14:paraId="1E386651"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ko-KR"/>
        </w:rPr>
        <w:t xml:space="preserve">IF </w:t>
      </w:r>
      <w:r w:rsidRPr="000C0EEB">
        <w:rPr>
          <w:rFonts w:ascii="Times" w:eastAsia="Batang" w:hAnsi="Times" w:hint="eastAsia"/>
          <w:b/>
          <w:bCs/>
          <w:szCs w:val="24"/>
          <w:lang w:eastAsia="ko-KR"/>
        </w:rPr>
        <w:t>filter</w:t>
      </w:r>
      <w:r w:rsidRPr="000C0EEB">
        <w:rPr>
          <w:rFonts w:ascii="Times" w:eastAsia="Batang" w:hAnsi="Times"/>
          <w:b/>
          <w:bCs/>
          <w:szCs w:val="24"/>
          <w:lang w:eastAsia="ko-KR"/>
        </w:rPr>
        <w:t xml:space="preserve"> </w:t>
      </w:r>
      <w:r w:rsidRPr="000C0EEB">
        <w:rPr>
          <w:rFonts w:ascii="Times" w:eastAsia="Batang" w:hAnsi="Times"/>
          <w:szCs w:val="24"/>
          <w:lang w:eastAsia="ko-KR"/>
        </w:rPr>
        <w:t xml:space="preserve">for filtering out </w:t>
      </w:r>
      <w:r w:rsidRPr="000C0EEB">
        <w:rPr>
          <w:rFonts w:ascii="Times" w:eastAsia="Batang" w:hAnsi="Times" w:hint="eastAsia"/>
          <w:szCs w:val="24"/>
          <w:lang w:eastAsia="ko-KR"/>
        </w:rPr>
        <w:t>unwanted RF and LO</w:t>
      </w:r>
      <w:r w:rsidRPr="000C0EEB">
        <w:rPr>
          <w:rFonts w:ascii="Times" w:eastAsia="Batang" w:hAnsi="Times"/>
          <w:szCs w:val="24"/>
          <w:lang w:eastAsia="ko-KR"/>
        </w:rPr>
        <w:t xml:space="preserve"> signal</w:t>
      </w:r>
      <w:r w:rsidRPr="000C0EEB">
        <w:rPr>
          <w:rFonts w:ascii="Times" w:eastAsia="Batang" w:hAnsi="Times" w:hint="eastAsia"/>
          <w:szCs w:val="24"/>
          <w:lang w:eastAsia="ko-KR"/>
        </w:rPr>
        <w:t>s</w:t>
      </w:r>
    </w:p>
    <w:p w14:paraId="74B9E0ED"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IF envelope detector (IF-ED) </w:t>
      </w:r>
      <w:r w:rsidRPr="000C0EEB">
        <w:rPr>
          <w:rFonts w:ascii="Times" w:eastAsia="Batang" w:hAnsi="Times"/>
          <w:szCs w:val="24"/>
          <w:lang w:eastAsia="en-US"/>
        </w:rPr>
        <w:t>detects envelope from IF signal.</w:t>
      </w:r>
    </w:p>
    <w:p w14:paraId="19F6EA72"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BB amplifier</w:t>
      </w:r>
    </w:p>
    <w:p w14:paraId="308CE51E" w14:textId="77777777" w:rsidR="000C0EEB" w:rsidRPr="000C0EEB" w:rsidRDefault="000C0EEB" w:rsidP="000C0EEB">
      <w:pPr>
        <w:widowControl w:val="0"/>
        <w:numPr>
          <w:ilvl w:val="2"/>
          <w:numId w:val="87"/>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one or both of IF amplifier and BB amplifier may exist.</w:t>
      </w:r>
    </w:p>
    <w:p w14:paraId="283E713D" w14:textId="77777777" w:rsidR="000C0EEB" w:rsidRPr="000C0EEB" w:rsidRDefault="000C0EEB" w:rsidP="000C0EEB">
      <w:pPr>
        <w:widowControl w:val="0"/>
        <w:numPr>
          <w:ilvl w:val="1"/>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BB LPF </w:t>
      </w:r>
      <w:r w:rsidRPr="000C0EEB">
        <w:rPr>
          <w:rFonts w:ascii="Times" w:eastAsia="Batang" w:hAnsi="Times"/>
          <w:szCs w:val="24"/>
          <w:lang w:eastAsia="en-US"/>
        </w:rPr>
        <w:t>can filter out harmonics and high frequency components to improve input signal quality to comparator/ADC.</w:t>
      </w:r>
    </w:p>
    <w:p w14:paraId="7E8AF39E" w14:textId="77777777" w:rsidR="000C0EEB" w:rsidRPr="000C0EEB" w:rsidRDefault="000C0EEB" w:rsidP="000C0EEB">
      <w:pPr>
        <w:widowControl w:val="0"/>
        <w:numPr>
          <w:ilvl w:val="2"/>
          <w:numId w:val="88"/>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Depending on implementation, it may not exist.</w:t>
      </w:r>
    </w:p>
    <w:p w14:paraId="33B0F906"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Comparator or N-bit ADC</w:t>
      </w:r>
    </w:p>
    <w:p w14:paraId="274E2223" w14:textId="77777777" w:rsidR="000C0EEB" w:rsidRPr="000C0EEB" w:rsidRDefault="000C0EEB" w:rsidP="000C0EEB">
      <w:pPr>
        <w:widowControl w:val="0"/>
        <w:numPr>
          <w:ilvl w:val="1"/>
          <w:numId w:val="87"/>
        </w:numPr>
        <w:overflowPunct/>
        <w:autoSpaceDE/>
        <w:autoSpaceDN/>
        <w:adjustRightInd/>
        <w:spacing w:after="0"/>
        <w:jc w:val="both"/>
        <w:textAlignment w:val="auto"/>
        <w:rPr>
          <w:rFonts w:ascii="Times" w:eastAsia="Batang" w:hAnsi="Times"/>
          <w:bCs/>
          <w:szCs w:val="24"/>
          <w:lang w:eastAsia="en-US"/>
        </w:rPr>
      </w:pPr>
      <w:r w:rsidRPr="000C0EEB">
        <w:rPr>
          <w:rFonts w:ascii="Times" w:eastAsia="Batang" w:hAnsi="Times" w:hint="eastAsia"/>
          <w:bCs/>
          <w:szCs w:val="24"/>
          <w:lang w:eastAsia="en-US"/>
        </w:rPr>
        <w:t>N</w:t>
      </w:r>
      <w:r w:rsidRPr="000C0EEB">
        <w:rPr>
          <w:rFonts w:ascii="Times" w:eastAsia="Batang" w:hAnsi="Times"/>
          <w:bCs/>
          <w:szCs w:val="24"/>
          <w:lang w:eastAsia="en-US"/>
        </w:rPr>
        <w:t xml:space="preserve">ote: </w:t>
      </w:r>
      <w:r w:rsidRPr="000C0EEB">
        <w:rPr>
          <w:rFonts w:eastAsia="Batang"/>
          <w:lang w:eastAsia="en-US"/>
        </w:rPr>
        <w:t>image rejection is required</w:t>
      </w:r>
    </w:p>
    <w:p w14:paraId="7B807313" w14:textId="77777777" w:rsidR="000C0EEB" w:rsidRPr="000C0EEB" w:rsidRDefault="000C0EEB" w:rsidP="000C0EEB">
      <w:pPr>
        <w:widowControl w:val="0"/>
        <w:numPr>
          <w:ilvl w:val="0"/>
          <w:numId w:val="87"/>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Transmission related blocks</w:t>
      </w:r>
    </w:p>
    <w:p w14:paraId="09CBA25B"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Tx Modulator</w:t>
      </w:r>
      <w:r w:rsidRPr="000C0EEB">
        <w:rPr>
          <w:rFonts w:ascii="Times" w:eastAsia="Batang" w:hAnsi="Times"/>
          <w:szCs w:val="24"/>
          <w:lang w:eastAsia="en-US"/>
        </w:rPr>
        <w:t>: baseband bits are modulated according to modulation scheme. This block could be the part of BB logic.</w:t>
      </w:r>
    </w:p>
    <w:p w14:paraId="642039AC"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 xml:space="preserve">Digital to Analog Converter (DAC) </w:t>
      </w:r>
      <w:r w:rsidRPr="000C0EEB">
        <w:rPr>
          <w:rFonts w:ascii="Times" w:eastAsia="Batang" w:hAnsi="Times"/>
          <w:szCs w:val="24"/>
          <w:lang w:eastAsia="en-US"/>
        </w:rPr>
        <w:t xml:space="preserve">converts digital signal to </w:t>
      </w:r>
      <w:proofErr w:type="spellStart"/>
      <w:r w:rsidRPr="000C0EEB">
        <w:rPr>
          <w:rFonts w:ascii="Times" w:eastAsia="Batang" w:hAnsi="Times"/>
          <w:szCs w:val="24"/>
          <w:lang w:eastAsia="en-US"/>
        </w:rPr>
        <w:t>analog</w:t>
      </w:r>
      <w:proofErr w:type="spellEnd"/>
      <w:r w:rsidRPr="000C0EEB">
        <w:rPr>
          <w:rFonts w:ascii="Times" w:eastAsia="Batang" w:hAnsi="Times"/>
          <w:szCs w:val="24"/>
          <w:lang w:eastAsia="en-US"/>
        </w:rPr>
        <w:t xml:space="preserve"> signal.</w:t>
      </w:r>
    </w:p>
    <w:p w14:paraId="435179AA"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b/>
          <w:bCs/>
          <w:szCs w:val="24"/>
          <w:lang w:eastAsia="en-US"/>
        </w:rPr>
        <w:t>Low pass filter</w:t>
      </w:r>
      <w:r w:rsidRPr="000C0EEB">
        <w:rPr>
          <w:rFonts w:ascii="Times" w:eastAsia="Batang" w:hAnsi="Times"/>
          <w:szCs w:val="24"/>
          <w:lang w:eastAsia="en-US"/>
        </w:rPr>
        <w:t xml:space="preserve"> for filtering out undesired signal</w:t>
      </w:r>
    </w:p>
    <w:p w14:paraId="27B5441A"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Mixer</w:t>
      </w:r>
      <w:r w:rsidRPr="000C0EEB">
        <w:rPr>
          <w:rFonts w:ascii="Times" w:eastAsia="Batang" w:hAnsi="Times"/>
          <w:szCs w:val="24"/>
          <w:lang w:eastAsia="en-US"/>
        </w:rPr>
        <w:t xml:space="preserve"> performs up converting baseband signal to RF range.</w:t>
      </w:r>
    </w:p>
    <w:p w14:paraId="70026F03"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b/>
          <w:bCs/>
          <w:szCs w:val="24"/>
          <w:lang w:eastAsia="en-US"/>
        </w:rPr>
      </w:pPr>
      <w:r w:rsidRPr="000C0EEB">
        <w:rPr>
          <w:rFonts w:ascii="Times" w:eastAsia="Batang" w:hAnsi="Times"/>
          <w:b/>
          <w:bCs/>
          <w:szCs w:val="24"/>
          <w:lang w:eastAsia="en-US"/>
        </w:rPr>
        <w:t xml:space="preserve">FFS: Power amplifier (PA) </w:t>
      </w:r>
      <w:r w:rsidRPr="000C0EEB">
        <w:rPr>
          <w:rFonts w:ascii="Times" w:eastAsia="Batang" w:hAnsi="Times"/>
          <w:szCs w:val="24"/>
          <w:lang w:eastAsia="en-US"/>
        </w:rPr>
        <w:t xml:space="preserve">amplifies </w:t>
      </w:r>
      <w:proofErr w:type="spellStart"/>
      <w:r w:rsidRPr="000C0EEB">
        <w:rPr>
          <w:rFonts w:ascii="Times" w:eastAsia="Batang" w:hAnsi="Times"/>
          <w:szCs w:val="24"/>
          <w:lang w:eastAsia="en-US"/>
        </w:rPr>
        <w:t>tx</w:t>
      </w:r>
      <w:proofErr w:type="spellEnd"/>
      <w:r w:rsidRPr="000C0EEB">
        <w:rPr>
          <w:rFonts w:ascii="Times" w:eastAsia="Batang" w:hAnsi="Times"/>
          <w:szCs w:val="24"/>
          <w:lang w:eastAsia="en-US"/>
        </w:rPr>
        <w:t xml:space="preserve"> signal, if present</w:t>
      </w:r>
    </w:p>
    <w:p w14:paraId="2869B091" w14:textId="77777777" w:rsidR="000C0EEB" w:rsidRPr="000C0EEB" w:rsidRDefault="000C0EEB" w:rsidP="000C0EEB">
      <w:pPr>
        <w:widowControl w:val="0"/>
        <w:numPr>
          <w:ilvl w:val="0"/>
          <w:numId w:val="89"/>
        </w:numPr>
        <w:overflowPunct/>
        <w:autoSpaceDE/>
        <w:autoSpaceDN/>
        <w:adjustRightInd/>
        <w:spacing w:after="0"/>
        <w:jc w:val="both"/>
        <w:textAlignment w:val="auto"/>
        <w:rPr>
          <w:rFonts w:ascii="Times" w:eastAsia="Batang" w:hAnsi="Times"/>
          <w:szCs w:val="24"/>
          <w:lang w:eastAsia="en-US"/>
        </w:rPr>
      </w:pPr>
      <w:r w:rsidRPr="000C0EEB">
        <w:rPr>
          <w:rFonts w:ascii="Times" w:eastAsia="Batang" w:hAnsi="Times"/>
          <w:szCs w:val="24"/>
          <w:lang w:eastAsia="en-US"/>
        </w:rPr>
        <w:t>Details on transmitter related blocks depends on e.g., waveform/modulation, etc</w:t>
      </w:r>
    </w:p>
    <w:p w14:paraId="79A7627F" w14:textId="77777777" w:rsidR="000C0EEB" w:rsidRPr="000C0EEB" w:rsidRDefault="000C0EEB" w:rsidP="000C0EEB">
      <w:pPr>
        <w:overflowPunct/>
        <w:autoSpaceDE/>
        <w:autoSpaceDN/>
        <w:adjustRightInd/>
        <w:spacing w:after="0"/>
        <w:textAlignment w:val="auto"/>
        <w:rPr>
          <w:rFonts w:ascii="Times" w:eastAsia="Batang" w:hAnsi="Times"/>
          <w:szCs w:val="24"/>
          <w:lang w:eastAsia="ko-KR"/>
        </w:rPr>
      </w:pPr>
    </w:p>
    <w:p w14:paraId="257A8857" w14:textId="7CF5A351" w:rsidR="000C0EEB" w:rsidRPr="000C0EEB" w:rsidRDefault="000C0EEB" w:rsidP="000C0EEB">
      <w:pPr>
        <w:overflowPunct/>
        <w:autoSpaceDE/>
        <w:autoSpaceDN/>
        <w:adjustRightInd/>
        <w:spacing w:after="0"/>
        <w:textAlignment w:val="auto"/>
        <w:rPr>
          <w:rFonts w:ascii="Times" w:eastAsia="Batang" w:hAnsi="Times"/>
          <w:szCs w:val="24"/>
          <w:lang w:eastAsia="ko-KR"/>
        </w:rPr>
      </w:pPr>
      <w:r w:rsidRPr="000C0EEB">
        <w:rPr>
          <w:rFonts w:ascii="Times" w:eastAsia="Batang" w:hAnsi="Times"/>
          <w:noProof/>
          <w:szCs w:val="24"/>
          <w:lang w:eastAsia="ko-KR"/>
        </w:rPr>
        <w:drawing>
          <wp:inline distT="0" distB="0" distL="0" distR="0" wp14:anchorId="5D941393" wp14:editId="251B8455">
            <wp:extent cx="6125210" cy="3317875"/>
            <wp:effectExtent l="0" t="0" r="8890" b="0"/>
            <wp:docPr id="1732167378"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67378" name="图片 1" descr="图示, 示意图&#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5210" cy="3317875"/>
                    </a:xfrm>
                    <a:prstGeom prst="rect">
                      <a:avLst/>
                    </a:prstGeom>
                    <a:noFill/>
                    <a:ln>
                      <a:noFill/>
                    </a:ln>
                  </pic:spPr>
                </pic:pic>
              </a:graphicData>
            </a:graphic>
          </wp:inline>
        </w:drawing>
      </w:r>
    </w:p>
    <w:p w14:paraId="2D51F41E" w14:textId="77777777" w:rsidR="00CE3421" w:rsidRDefault="00CE3421" w:rsidP="00CE3421">
      <w:pPr>
        <w:overflowPunct/>
        <w:autoSpaceDE/>
        <w:autoSpaceDN/>
        <w:adjustRightInd/>
        <w:spacing w:after="0"/>
        <w:textAlignment w:val="auto"/>
        <w:rPr>
          <w:rFonts w:ascii="Times" w:eastAsiaTheme="minorEastAsia" w:hAnsi="Times"/>
          <w:b/>
          <w:bCs/>
          <w:iCs/>
          <w:sz w:val="21"/>
          <w:szCs w:val="28"/>
          <w:u w:val="single"/>
          <w:lang w:val="en-US" w:eastAsia="zh-CN"/>
        </w:rPr>
      </w:pPr>
    </w:p>
    <w:p w14:paraId="79822D95" w14:textId="77777777" w:rsidR="00CE3421" w:rsidRDefault="00CE3421" w:rsidP="00CE3421">
      <w:pPr>
        <w:overflowPunct/>
        <w:autoSpaceDE/>
        <w:autoSpaceDN/>
        <w:adjustRightInd/>
        <w:spacing w:after="0"/>
        <w:textAlignment w:val="auto"/>
        <w:rPr>
          <w:rFonts w:ascii="Times" w:eastAsiaTheme="minorEastAsia" w:hAnsi="Times"/>
          <w:b/>
          <w:bCs/>
          <w:iCs/>
          <w:sz w:val="21"/>
          <w:szCs w:val="28"/>
          <w:u w:val="single"/>
          <w:lang w:val="en-US" w:eastAsia="zh-CN"/>
        </w:rPr>
      </w:pPr>
    </w:p>
    <w:p w14:paraId="27388EB7" w14:textId="15BDCC43" w:rsidR="00CE3421" w:rsidRPr="006A55D6" w:rsidRDefault="00CE3421" w:rsidP="00CE3421">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15DF0110" w14:textId="77777777" w:rsidR="00CE3421" w:rsidRDefault="00CE3421" w:rsidP="006A55D6">
      <w:pPr>
        <w:overflowPunct/>
        <w:autoSpaceDE/>
        <w:autoSpaceDN/>
        <w:adjustRightInd/>
        <w:spacing w:after="0"/>
        <w:textAlignment w:val="auto"/>
        <w:rPr>
          <w:rFonts w:ascii="Times" w:eastAsiaTheme="minorEastAsia" w:hAnsi="Times"/>
          <w:b/>
          <w:bCs/>
          <w:szCs w:val="24"/>
          <w:lang w:eastAsia="zh-CN"/>
        </w:rPr>
      </w:pPr>
    </w:p>
    <w:p w14:paraId="678BE821" w14:textId="577746AB" w:rsidR="006A55D6" w:rsidRPr="001133CB" w:rsidRDefault="006A55D6" w:rsidP="006A55D6">
      <w:pPr>
        <w:overflowPunct/>
        <w:autoSpaceDE/>
        <w:autoSpaceDN/>
        <w:adjustRightInd/>
        <w:spacing w:after="0"/>
        <w:textAlignment w:val="auto"/>
        <w:rPr>
          <w:rFonts w:ascii="Times" w:eastAsia="Batang" w:hAnsi="Times"/>
          <w:b/>
          <w:bCs/>
          <w:szCs w:val="24"/>
          <w:lang w:eastAsia="en-US"/>
        </w:rPr>
      </w:pPr>
      <w:r w:rsidRPr="001133CB">
        <w:rPr>
          <w:rFonts w:ascii="Times" w:eastAsia="Batang" w:hAnsi="Times"/>
          <w:b/>
          <w:bCs/>
          <w:szCs w:val="24"/>
          <w:lang w:eastAsia="en-US"/>
        </w:rPr>
        <w:t>Observation</w:t>
      </w:r>
    </w:p>
    <w:p w14:paraId="7D552788" w14:textId="77777777" w:rsidR="006A55D6" w:rsidRPr="001133CB" w:rsidRDefault="006A55D6" w:rsidP="006A55D6">
      <w:pPr>
        <w:overflowPunct/>
        <w:autoSpaceDE/>
        <w:autoSpaceDN/>
        <w:adjustRightInd/>
        <w:spacing w:after="0"/>
        <w:textAlignment w:val="auto"/>
        <w:rPr>
          <w:rFonts w:eastAsia="Batang"/>
          <w:szCs w:val="24"/>
          <w:lang w:eastAsia="en-US"/>
        </w:rPr>
      </w:pPr>
      <w:r w:rsidRPr="001133CB">
        <w:rPr>
          <w:rFonts w:eastAsia="Batang"/>
          <w:szCs w:val="24"/>
          <w:lang w:eastAsia="en-US"/>
        </w:rPr>
        <w:t>Reflection amplifier with following characteristics could be considered for device 2a.</w:t>
      </w:r>
    </w:p>
    <w:p w14:paraId="46DA7BAD"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Direction of amplification</w:t>
      </w:r>
    </w:p>
    <w:p w14:paraId="46C76BA5" w14:textId="77777777" w:rsidR="006A55D6" w:rsidRPr="001133CB" w:rsidRDefault="006A55D6" w:rsidP="006A55D6">
      <w:pPr>
        <w:numPr>
          <w:ilvl w:val="1"/>
          <w:numId w:val="234"/>
        </w:numPr>
        <w:overflowPunct/>
        <w:autoSpaceDE/>
        <w:autoSpaceDN/>
        <w:adjustRightInd/>
        <w:snapToGrid w:val="0"/>
        <w:spacing w:after="0"/>
        <w:textAlignment w:val="auto"/>
        <w:rPr>
          <w:rFonts w:eastAsia="Batang"/>
          <w:lang w:eastAsia="x-none"/>
        </w:rPr>
      </w:pPr>
      <w:r w:rsidRPr="001133CB">
        <w:rPr>
          <w:rFonts w:eastAsia="Batang"/>
          <w:lang w:eastAsia="x-none"/>
        </w:rPr>
        <w:t>Uni-directional reflection amplifier</w:t>
      </w:r>
      <w:r w:rsidRPr="001133CB">
        <w:rPr>
          <w:rFonts w:eastAsia="等线"/>
          <w:lang w:eastAsia="ko-KR"/>
        </w:rPr>
        <w:t xml:space="preserve"> (baseline)</w:t>
      </w:r>
      <w:r w:rsidRPr="001133CB">
        <w:rPr>
          <w:rFonts w:eastAsia="Batang"/>
          <w:lang w:eastAsia="x-none"/>
        </w:rPr>
        <w:t xml:space="preserve"> can amplify backscattered signal in D2R which can improve D2R link budget.</w:t>
      </w:r>
    </w:p>
    <w:p w14:paraId="6B7983F0" w14:textId="77777777" w:rsidR="006A55D6" w:rsidRPr="001133CB" w:rsidRDefault="006A55D6" w:rsidP="006A55D6">
      <w:pPr>
        <w:numPr>
          <w:ilvl w:val="1"/>
          <w:numId w:val="234"/>
        </w:numPr>
        <w:overflowPunct/>
        <w:autoSpaceDE/>
        <w:autoSpaceDN/>
        <w:adjustRightInd/>
        <w:snapToGrid w:val="0"/>
        <w:spacing w:after="0"/>
        <w:textAlignment w:val="auto"/>
        <w:rPr>
          <w:rFonts w:eastAsia="Batang"/>
          <w:lang w:eastAsia="x-none"/>
        </w:rPr>
      </w:pPr>
      <w:r w:rsidRPr="001133CB">
        <w:rPr>
          <w:rFonts w:eastAsia="Batang"/>
          <w:lang w:eastAsia="x-none"/>
        </w:rPr>
        <w:t xml:space="preserve">Bi-directional amplifier can amplify both signal in R2D and backscatter signal in D2R at least when R2D and D2R are in the same spectrum. </w:t>
      </w:r>
    </w:p>
    <w:p w14:paraId="2FC776B7" w14:textId="77777777" w:rsidR="006A55D6" w:rsidRPr="001133CB" w:rsidRDefault="006A55D6" w:rsidP="006A55D6">
      <w:pPr>
        <w:numPr>
          <w:ilvl w:val="1"/>
          <w:numId w:val="234"/>
        </w:numPr>
        <w:overflowPunct/>
        <w:autoSpaceDE/>
        <w:autoSpaceDN/>
        <w:adjustRightInd/>
        <w:snapToGrid w:val="0"/>
        <w:spacing w:after="0"/>
        <w:textAlignment w:val="auto"/>
        <w:rPr>
          <w:rFonts w:eastAsia="Batang"/>
          <w:lang w:eastAsia="x-none"/>
        </w:rPr>
      </w:pPr>
      <w:r w:rsidRPr="001133CB">
        <w:rPr>
          <w:rFonts w:eastAsia="Batang"/>
          <w:lang w:eastAsia="x-none"/>
        </w:rPr>
        <w:t xml:space="preserve">Bi-directional amplifier has higher complexity, higher noise figure, and reduced isolation between </w:t>
      </w:r>
      <w:proofErr w:type="spellStart"/>
      <w:r w:rsidRPr="001133CB">
        <w:rPr>
          <w:rFonts w:eastAsia="Batang"/>
          <w:lang w:eastAsia="x-none"/>
        </w:rPr>
        <w:t>tx</w:t>
      </w:r>
      <w:proofErr w:type="spellEnd"/>
      <w:r w:rsidRPr="001133CB">
        <w:rPr>
          <w:rFonts w:eastAsia="Batang"/>
          <w:lang w:eastAsia="x-none"/>
        </w:rPr>
        <w:t xml:space="preserve"> and </w:t>
      </w:r>
      <w:proofErr w:type="spellStart"/>
      <w:r w:rsidRPr="001133CB">
        <w:rPr>
          <w:rFonts w:eastAsia="Batang"/>
          <w:lang w:eastAsia="x-none"/>
        </w:rPr>
        <w:t>rx</w:t>
      </w:r>
      <w:proofErr w:type="spellEnd"/>
      <w:r w:rsidRPr="001133CB">
        <w:rPr>
          <w:rFonts w:eastAsia="Batang"/>
          <w:lang w:eastAsia="x-none"/>
        </w:rPr>
        <w:t xml:space="preserve"> path. </w:t>
      </w:r>
    </w:p>
    <w:p w14:paraId="12220CF2"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Amplification gain ranges from 10 to 20dB.</w:t>
      </w:r>
    </w:p>
    <w:p w14:paraId="3F5757D0"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 xml:space="preserve">Power consumption of reflection amplifier is in the range of a tens of </w:t>
      </w:r>
      <w:proofErr w:type="spellStart"/>
      <w:r w:rsidRPr="001133CB">
        <w:rPr>
          <w:rFonts w:eastAsia="Batang"/>
          <w:lang w:eastAsia="x-none"/>
        </w:rPr>
        <w:t>uW</w:t>
      </w:r>
      <w:proofErr w:type="spellEnd"/>
      <w:r w:rsidRPr="001133CB">
        <w:rPr>
          <w:rFonts w:eastAsia="Batang"/>
          <w:lang w:eastAsia="x-none"/>
        </w:rPr>
        <w:t xml:space="preserve"> to 100s of </w:t>
      </w:r>
      <w:proofErr w:type="spellStart"/>
      <w:r w:rsidRPr="001133CB">
        <w:rPr>
          <w:rFonts w:eastAsia="Batang"/>
          <w:lang w:eastAsia="x-none"/>
        </w:rPr>
        <w:t>uW</w:t>
      </w:r>
      <w:proofErr w:type="spellEnd"/>
      <w:r w:rsidRPr="001133CB">
        <w:rPr>
          <w:rFonts w:eastAsia="Batang"/>
          <w:lang w:eastAsia="x-none"/>
        </w:rPr>
        <w:t>.</w:t>
      </w:r>
    </w:p>
    <w:p w14:paraId="14D08D5F"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Reflection amplifier can operate in FDD frequency bands.</w:t>
      </w:r>
    </w:p>
    <w:p w14:paraId="1FCC41F1"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 xml:space="preserve">Reflection </w:t>
      </w:r>
      <w:r w:rsidRPr="001133CB">
        <w:rPr>
          <w:rFonts w:eastAsia="等线"/>
          <w:lang w:eastAsia="ko-KR"/>
        </w:rPr>
        <w:t xml:space="preserve">amplifier </w:t>
      </w:r>
      <w:r w:rsidRPr="001133CB">
        <w:rPr>
          <w:rFonts w:eastAsia="Batang"/>
          <w:lang w:eastAsia="x-none"/>
        </w:rPr>
        <w:t xml:space="preserve">bandwidth can support 10s of </w:t>
      </w:r>
      <w:proofErr w:type="spellStart"/>
      <w:r w:rsidRPr="001133CB">
        <w:rPr>
          <w:rFonts w:eastAsia="Batang"/>
          <w:lang w:eastAsia="x-none"/>
        </w:rPr>
        <w:t>MHz.</w:t>
      </w:r>
      <w:proofErr w:type="spellEnd"/>
    </w:p>
    <w:p w14:paraId="7A0A7883" w14:textId="77777777" w:rsidR="006A55D6" w:rsidRPr="001133CB" w:rsidRDefault="006A55D6" w:rsidP="006A55D6">
      <w:pPr>
        <w:numPr>
          <w:ilvl w:val="0"/>
          <w:numId w:val="234"/>
        </w:numPr>
        <w:overflowPunct/>
        <w:autoSpaceDE/>
        <w:autoSpaceDN/>
        <w:adjustRightInd/>
        <w:snapToGrid w:val="0"/>
        <w:spacing w:after="0"/>
        <w:textAlignment w:val="auto"/>
        <w:rPr>
          <w:rFonts w:eastAsia="Batang"/>
          <w:lang w:eastAsia="x-none"/>
        </w:rPr>
      </w:pPr>
      <w:r w:rsidRPr="001133CB">
        <w:rPr>
          <w:rFonts w:eastAsia="Batang"/>
          <w:lang w:eastAsia="x-none"/>
        </w:rPr>
        <w:t xml:space="preserve">Note: reflection amplifier can get unstable when the input power exceeds a certain value, which may be frequency-dependent. </w:t>
      </w:r>
    </w:p>
    <w:p w14:paraId="7EBE421B" w14:textId="77777777" w:rsidR="006A55D6" w:rsidRPr="001133CB" w:rsidRDefault="006A55D6" w:rsidP="006A55D6">
      <w:pPr>
        <w:overflowPunct/>
        <w:autoSpaceDE/>
        <w:autoSpaceDN/>
        <w:adjustRightInd/>
        <w:spacing w:after="0"/>
        <w:textAlignment w:val="auto"/>
        <w:rPr>
          <w:rFonts w:eastAsia="Batang"/>
          <w:lang w:eastAsia="x-none"/>
        </w:rPr>
      </w:pPr>
    </w:p>
    <w:p w14:paraId="63FB0436" w14:textId="77777777" w:rsidR="006A55D6" w:rsidRPr="001133CB" w:rsidRDefault="006A55D6" w:rsidP="006A55D6">
      <w:pPr>
        <w:overflowPunct/>
        <w:autoSpaceDE/>
        <w:autoSpaceDN/>
        <w:adjustRightInd/>
        <w:spacing w:after="0"/>
        <w:textAlignment w:val="auto"/>
        <w:rPr>
          <w:rFonts w:eastAsia="Batang"/>
          <w:b/>
          <w:bCs/>
          <w:lang w:eastAsia="ko-KR"/>
        </w:rPr>
      </w:pPr>
      <w:r w:rsidRPr="001133CB">
        <w:rPr>
          <w:rFonts w:eastAsia="Batang"/>
          <w:b/>
          <w:bCs/>
          <w:lang w:eastAsia="en-US"/>
        </w:rPr>
        <w:t>Observation</w:t>
      </w:r>
    </w:p>
    <w:p w14:paraId="2FDD75F1" w14:textId="77777777" w:rsidR="006A55D6" w:rsidRPr="001133CB" w:rsidRDefault="006A55D6" w:rsidP="006A55D6">
      <w:pPr>
        <w:overflowPunct/>
        <w:autoSpaceDE/>
        <w:autoSpaceDN/>
        <w:adjustRightInd/>
        <w:spacing w:after="0"/>
        <w:textAlignment w:val="auto"/>
        <w:rPr>
          <w:rFonts w:eastAsia="Batang"/>
          <w:lang w:eastAsia="en-US"/>
        </w:rPr>
      </w:pPr>
      <w:r w:rsidRPr="001133CB">
        <w:rPr>
          <w:rFonts w:eastAsia="Batang"/>
          <w:lang w:eastAsia="en-US"/>
        </w:rPr>
        <w:t>For large frequency shift:</w:t>
      </w:r>
    </w:p>
    <w:p w14:paraId="5E026EB9" w14:textId="77777777" w:rsidR="006A55D6" w:rsidRPr="001133CB" w:rsidRDefault="006A55D6" w:rsidP="006A55D6">
      <w:pPr>
        <w:numPr>
          <w:ilvl w:val="0"/>
          <w:numId w:val="236"/>
        </w:numPr>
        <w:overflowPunct/>
        <w:autoSpaceDE/>
        <w:autoSpaceDN/>
        <w:adjustRightInd/>
        <w:snapToGrid w:val="0"/>
        <w:spacing w:after="0"/>
        <w:textAlignment w:val="auto"/>
        <w:rPr>
          <w:rFonts w:eastAsia="Batang"/>
          <w:lang w:eastAsia="x-none"/>
        </w:rPr>
      </w:pPr>
      <w:r w:rsidRPr="001133CB">
        <w:rPr>
          <w:rFonts w:eastAsia="Batang"/>
          <w:lang w:eastAsia="x-none"/>
        </w:rPr>
        <w:t>Large frequency shift can be used in shifting reflected signal in tens of MHz, e.g., from FDD DL to FDD UL frequency or vice versa.</w:t>
      </w:r>
    </w:p>
    <w:p w14:paraId="1E5E96AF" w14:textId="77777777" w:rsidR="006A55D6" w:rsidRPr="001133CB" w:rsidRDefault="006A55D6" w:rsidP="006A55D6">
      <w:pPr>
        <w:numPr>
          <w:ilvl w:val="0"/>
          <w:numId w:val="235"/>
        </w:numPr>
        <w:overflowPunct/>
        <w:autoSpaceDE/>
        <w:autoSpaceDN/>
        <w:adjustRightInd/>
        <w:snapToGrid w:val="0"/>
        <w:spacing w:after="0"/>
        <w:textAlignment w:val="auto"/>
        <w:rPr>
          <w:rFonts w:eastAsia="Batang"/>
          <w:lang w:eastAsia="x-none"/>
        </w:rPr>
      </w:pPr>
      <w:r w:rsidRPr="001133CB">
        <w:rPr>
          <w:rFonts w:eastAsia="Batang"/>
          <w:lang w:eastAsia="x-none"/>
        </w:rPr>
        <w:t xml:space="preserve">Large frequency shift consumes 10s of </w:t>
      </w:r>
      <w:proofErr w:type="spellStart"/>
      <w:r w:rsidRPr="001133CB">
        <w:rPr>
          <w:rFonts w:eastAsia="Batang"/>
          <w:lang w:eastAsia="x-none"/>
        </w:rPr>
        <w:t>uW</w:t>
      </w:r>
      <w:proofErr w:type="spellEnd"/>
      <w:r w:rsidRPr="001133CB">
        <w:rPr>
          <w:rFonts w:eastAsia="Batang"/>
          <w:lang w:eastAsia="x-none"/>
        </w:rPr>
        <w:t xml:space="preserve"> to 100s of </w:t>
      </w:r>
      <w:proofErr w:type="spellStart"/>
      <w:r w:rsidRPr="001133CB">
        <w:rPr>
          <w:rFonts w:eastAsia="Batang"/>
          <w:lang w:eastAsia="x-none"/>
        </w:rPr>
        <w:t>uW</w:t>
      </w:r>
      <w:proofErr w:type="spellEnd"/>
      <w:r w:rsidRPr="001133CB">
        <w:rPr>
          <w:rFonts w:eastAsia="Batang"/>
          <w:lang w:eastAsia="x-none"/>
        </w:rPr>
        <w:t>.</w:t>
      </w:r>
    </w:p>
    <w:p w14:paraId="2DC78B7F" w14:textId="77777777" w:rsidR="006A55D6" w:rsidRPr="001133CB" w:rsidRDefault="006A55D6" w:rsidP="006A55D6">
      <w:pPr>
        <w:numPr>
          <w:ilvl w:val="0"/>
          <w:numId w:val="236"/>
        </w:numPr>
        <w:overflowPunct/>
        <w:autoSpaceDE/>
        <w:autoSpaceDN/>
        <w:adjustRightInd/>
        <w:snapToGrid w:val="0"/>
        <w:spacing w:after="0"/>
        <w:textAlignment w:val="auto"/>
        <w:rPr>
          <w:rFonts w:eastAsia="Batang"/>
          <w:lang w:eastAsia="x-none"/>
        </w:rPr>
      </w:pPr>
      <w:r w:rsidRPr="001133CB">
        <w:rPr>
          <w:rFonts w:eastAsia="Batang"/>
          <w:lang w:eastAsia="x-none"/>
        </w:rPr>
        <w:t>Large frequency shift is not feasible for device 1.</w:t>
      </w:r>
    </w:p>
    <w:p w14:paraId="5B3F4B65" w14:textId="77777777" w:rsidR="006A55D6" w:rsidRPr="001133CB" w:rsidRDefault="006A55D6" w:rsidP="006A55D6">
      <w:pPr>
        <w:numPr>
          <w:ilvl w:val="0"/>
          <w:numId w:val="236"/>
        </w:numPr>
        <w:overflowPunct/>
        <w:autoSpaceDE/>
        <w:autoSpaceDN/>
        <w:adjustRightInd/>
        <w:snapToGrid w:val="0"/>
        <w:spacing w:after="0"/>
        <w:textAlignment w:val="auto"/>
        <w:rPr>
          <w:rFonts w:eastAsia="Batang"/>
          <w:lang w:eastAsia="x-none"/>
        </w:rPr>
      </w:pPr>
      <w:r w:rsidRPr="001133CB">
        <w:rPr>
          <w:rFonts w:eastAsia="Batang"/>
          <w:lang w:eastAsia="x-none"/>
        </w:rPr>
        <w:t>Large frequency shift requires a clock for IF generation which is accurate enough to avoid large guard band and interference to adjacent channels/bands.</w:t>
      </w:r>
    </w:p>
    <w:p w14:paraId="263C4DBD" w14:textId="77777777" w:rsidR="006A55D6" w:rsidRPr="001133CB" w:rsidRDefault="006A55D6" w:rsidP="006A55D6">
      <w:pPr>
        <w:numPr>
          <w:ilvl w:val="0"/>
          <w:numId w:val="236"/>
        </w:numPr>
        <w:overflowPunct/>
        <w:autoSpaceDE/>
        <w:autoSpaceDN/>
        <w:adjustRightInd/>
        <w:snapToGrid w:val="0"/>
        <w:spacing w:after="0"/>
        <w:textAlignment w:val="auto"/>
        <w:rPr>
          <w:rFonts w:eastAsia="Batang"/>
          <w:lang w:eastAsia="x-none"/>
        </w:rPr>
      </w:pPr>
      <w:r w:rsidRPr="001133CB">
        <w:rPr>
          <w:rFonts w:eastAsia="Batang"/>
          <w:lang w:eastAsia="x-none"/>
        </w:rPr>
        <w:t>Large frequency shift requires image suppression and may require harmonics suppression</w:t>
      </w:r>
    </w:p>
    <w:p w14:paraId="727F22A6" w14:textId="77777777" w:rsidR="006A55D6" w:rsidRPr="001133CB" w:rsidRDefault="006A55D6" w:rsidP="006A55D6">
      <w:pPr>
        <w:numPr>
          <w:ilvl w:val="1"/>
          <w:numId w:val="236"/>
        </w:numPr>
        <w:overflowPunct/>
        <w:autoSpaceDE/>
        <w:autoSpaceDN/>
        <w:adjustRightInd/>
        <w:snapToGrid w:val="0"/>
        <w:spacing w:after="0"/>
        <w:textAlignment w:val="auto"/>
        <w:rPr>
          <w:rFonts w:eastAsia="Batang"/>
          <w:lang w:eastAsia="x-none"/>
        </w:rPr>
      </w:pPr>
      <w:r w:rsidRPr="001133CB">
        <w:rPr>
          <w:rFonts w:eastAsia="Batang"/>
          <w:lang w:eastAsia="x-none"/>
        </w:rPr>
        <w:t>Note: details of image suppression and harmonics suppression are not discussed in RAN1</w:t>
      </w:r>
    </w:p>
    <w:p w14:paraId="12613617" w14:textId="77777777" w:rsidR="006A55D6" w:rsidRPr="001133CB" w:rsidRDefault="006A55D6" w:rsidP="006A55D6">
      <w:pPr>
        <w:numPr>
          <w:ilvl w:val="0"/>
          <w:numId w:val="236"/>
        </w:numPr>
        <w:overflowPunct/>
        <w:autoSpaceDE/>
        <w:autoSpaceDN/>
        <w:adjustRightInd/>
        <w:snapToGrid w:val="0"/>
        <w:spacing w:after="0"/>
        <w:textAlignment w:val="auto"/>
        <w:rPr>
          <w:rFonts w:eastAsia="Batang"/>
          <w:lang w:eastAsia="x-none"/>
        </w:rPr>
      </w:pPr>
      <w:r w:rsidRPr="001133CB">
        <w:rPr>
          <w:rFonts w:eastAsia="Batang"/>
          <w:lang w:eastAsia="x-none"/>
        </w:rPr>
        <w:t>FFS: whether large frequency shift is necessary and feasible for device 2a</w:t>
      </w:r>
    </w:p>
    <w:p w14:paraId="3658742D" w14:textId="77777777" w:rsidR="006A55D6" w:rsidRPr="001133CB" w:rsidRDefault="006A55D6" w:rsidP="006A55D6">
      <w:pPr>
        <w:overflowPunct/>
        <w:autoSpaceDE/>
        <w:autoSpaceDN/>
        <w:adjustRightInd/>
        <w:spacing w:after="0"/>
        <w:textAlignment w:val="auto"/>
        <w:rPr>
          <w:rFonts w:ascii="Times" w:eastAsia="Batang" w:hAnsi="Times"/>
          <w:szCs w:val="24"/>
          <w:lang w:val="en-US" w:eastAsia="x-none"/>
        </w:rPr>
      </w:pPr>
    </w:p>
    <w:p w14:paraId="7A6DBE0F" w14:textId="77777777" w:rsidR="006A55D6" w:rsidRPr="001133CB" w:rsidRDefault="006A55D6" w:rsidP="006A55D6">
      <w:pPr>
        <w:overflowPunct/>
        <w:autoSpaceDE/>
        <w:autoSpaceDN/>
        <w:adjustRightInd/>
        <w:spacing w:after="0"/>
        <w:textAlignment w:val="auto"/>
        <w:rPr>
          <w:rFonts w:ascii="Times" w:eastAsia="Batang" w:hAnsi="Times"/>
          <w:bCs/>
          <w:szCs w:val="24"/>
          <w:lang w:eastAsia="ko-KR"/>
        </w:rPr>
      </w:pPr>
      <w:r w:rsidRPr="001133CB">
        <w:rPr>
          <w:rFonts w:ascii="Times" w:eastAsia="Batang" w:hAnsi="Times"/>
          <w:bCs/>
          <w:szCs w:val="24"/>
          <w:highlight w:val="green"/>
          <w:lang w:eastAsia="ko-KR"/>
        </w:rPr>
        <w:t>Agreement</w:t>
      </w:r>
    </w:p>
    <w:p w14:paraId="5F212BE0" w14:textId="77777777" w:rsidR="006A55D6" w:rsidRPr="001133CB" w:rsidRDefault="006A55D6" w:rsidP="006A55D6">
      <w:pPr>
        <w:overflowPunct/>
        <w:autoSpaceDE/>
        <w:autoSpaceDN/>
        <w:adjustRightInd/>
        <w:spacing w:after="0"/>
        <w:textAlignment w:val="auto"/>
        <w:rPr>
          <w:rFonts w:ascii="Times" w:eastAsia="Batang" w:hAnsi="Times"/>
          <w:szCs w:val="24"/>
          <w:lang w:eastAsia="ko-KR"/>
        </w:rPr>
      </w:pPr>
      <w:r w:rsidRPr="001133CB">
        <w:rPr>
          <w:rFonts w:ascii="Times" w:eastAsia="Batang" w:hAnsi="Times" w:hint="eastAsia"/>
          <w:szCs w:val="24"/>
          <w:lang w:eastAsia="ko-KR"/>
        </w:rPr>
        <w:t>For study purpose, assume that A-IoT device has a single antenna for both communication (</w:t>
      </w:r>
      <w:proofErr w:type="spellStart"/>
      <w:r w:rsidRPr="001133CB">
        <w:rPr>
          <w:rFonts w:ascii="Times" w:eastAsia="Batang" w:hAnsi="Times" w:hint="eastAsia"/>
          <w:szCs w:val="24"/>
          <w:lang w:eastAsia="ko-KR"/>
        </w:rPr>
        <w:t>tx</w:t>
      </w:r>
      <w:proofErr w:type="spellEnd"/>
      <w:r w:rsidRPr="001133CB">
        <w:rPr>
          <w:rFonts w:ascii="Times" w:eastAsia="Batang" w:hAnsi="Times" w:hint="eastAsia"/>
          <w:szCs w:val="24"/>
          <w:lang w:eastAsia="ko-KR"/>
        </w:rPr>
        <w:t>/</w:t>
      </w:r>
      <w:proofErr w:type="spellStart"/>
      <w:r w:rsidRPr="001133CB">
        <w:rPr>
          <w:rFonts w:ascii="Times" w:eastAsia="Batang" w:hAnsi="Times" w:hint="eastAsia"/>
          <w:szCs w:val="24"/>
          <w:lang w:eastAsia="ko-KR"/>
        </w:rPr>
        <w:t>rx</w:t>
      </w:r>
      <w:proofErr w:type="spellEnd"/>
      <w:r w:rsidRPr="001133CB">
        <w:rPr>
          <w:rFonts w:ascii="Times" w:eastAsia="Batang" w:hAnsi="Times" w:hint="eastAsia"/>
          <w:szCs w:val="24"/>
          <w:lang w:eastAsia="ko-KR"/>
        </w:rPr>
        <w:t>) and RF energy harvesting purpose</w:t>
      </w:r>
      <w:r w:rsidRPr="001133CB">
        <w:rPr>
          <w:rFonts w:ascii="Times" w:eastAsia="Batang" w:hAnsi="Times"/>
          <w:szCs w:val="24"/>
          <w:lang w:eastAsia="ko-KR"/>
        </w:rPr>
        <w:t>s</w:t>
      </w:r>
      <w:r w:rsidRPr="001133CB">
        <w:rPr>
          <w:rFonts w:ascii="Times" w:eastAsia="Batang" w:hAnsi="Times" w:hint="eastAsia"/>
          <w:szCs w:val="24"/>
          <w:lang w:eastAsia="ko-KR"/>
        </w:rPr>
        <w:t>.</w:t>
      </w:r>
    </w:p>
    <w:p w14:paraId="169D15E8" w14:textId="77777777" w:rsidR="006A55D6" w:rsidRPr="001133CB" w:rsidRDefault="006A55D6" w:rsidP="006A55D6">
      <w:pPr>
        <w:overflowPunct/>
        <w:autoSpaceDE/>
        <w:autoSpaceDN/>
        <w:adjustRightInd/>
        <w:spacing w:after="0"/>
        <w:textAlignment w:val="auto"/>
        <w:rPr>
          <w:rFonts w:ascii="Times" w:eastAsia="Batang" w:hAnsi="Times"/>
          <w:szCs w:val="24"/>
          <w:lang w:val="en-US" w:eastAsia="x-none"/>
        </w:rPr>
      </w:pPr>
    </w:p>
    <w:p w14:paraId="235E1D7B" w14:textId="77777777" w:rsidR="006A55D6" w:rsidRPr="001133CB" w:rsidRDefault="006A55D6" w:rsidP="006A55D6">
      <w:pPr>
        <w:overflowPunct/>
        <w:autoSpaceDE/>
        <w:autoSpaceDN/>
        <w:adjustRightInd/>
        <w:spacing w:after="0"/>
        <w:textAlignment w:val="auto"/>
        <w:rPr>
          <w:rFonts w:ascii="Times" w:eastAsia="Batang" w:hAnsi="Times"/>
          <w:bCs/>
          <w:szCs w:val="24"/>
          <w:lang w:eastAsia="ko-KR"/>
        </w:rPr>
      </w:pPr>
      <w:r w:rsidRPr="001133CB">
        <w:rPr>
          <w:rFonts w:ascii="Times" w:eastAsia="Batang" w:hAnsi="Times"/>
          <w:bCs/>
          <w:szCs w:val="24"/>
          <w:highlight w:val="green"/>
          <w:lang w:eastAsia="ko-KR"/>
        </w:rPr>
        <w:t>Agreement</w:t>
      </w:r>
    </w:p>
    <w:p w14:paraId="6C9DB400" w14:textId="77777777" w:rsidR="006A55D6" w:rsidRPr="001133CB" w:rsidRDefault="006A55D6" w:rsidP="006A55D6">
      <w:pPr>
        <w:overflowPunct/>
        <w:autoSpaceDE/>
        <w:autoSpaceDN/>
        <w:adjustRightInd/>
        <w:spacing w:after="0"/>
        <w:textAlignment w:val="auto"/>
        <w:rPr>
          <w:rFonts w:ascii="Times" w:eastAsia="Batang" w:hAnsi="Times"/>
          <w:szCs w:val="24"/>
          <w:lang w:eastAsia="ko-KR"/>
        </w:rPr>
      </w:pPr>
      <w:r w:rsidRPr="001133CB">
        <w:rPr>
          <w:rFonts w:ascii="Times" w:eastAsia="Batang" w:hAnsi="Times"/>
          <w:szCs w:val="24"/>
          <w:lang w:eastAsia="ko-KR"/>
        </w:rPr>
        <w:t>The f</w:t>
      </w:r>
      <w:r w:rsidRPr="001133CB">
        <w:rPr>
          <w:rFonts w:ascii="Times" w:eastAsia="Batang" w:hAnsi="Times" w:hint="eastAsia"/>
          <w:szCs w:val="24"/>
          <w:lang w:eastAsia="ko-KR"/>
        </w:rPr>
        <w:t xml:space="preserve">ollowing </w:t>
      </w:r>
      <w:r w:rsidRPr="001133CB">
        <w:rPr>
          <w:rFonts w:ascii="Times" w:eastAsia="Batang" w:hAnsi="Times"/>
          <w:szCs w:val="24"/>
          <w:lang w:eastAsia="ko-KR"/>
        </w:rPr>
        <w:t xml:space="preserve">template is used for capturing </w:t>
      </w:r>
      <w:r w:rsidRPr="001133CB">
        <w:rPr>
          <w:rFonts w:ascii="Times" w:eastAsia="Batang" w:hAnsi="Times" w:hint="eastAsia"/>
          <w:szCs w:val="24"/>
          <w:lang w:eastAsia="ko-KR"/>
        </w:rPr>
        <w:t>descriptions on clock/LO</w:t>
      </w:r>
      <w:r w:rsidRPr="001133CB">
        <w:rPr>
          <w:rFonts w:ascii="Times" w:eastAsia="Batang" w:hAnsi="Times"/>
          <w:szCs w:val="24"/>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248"/>
        <w:gridCol w:w="1117"/>
        <w:gridCol w:w="1086"/>
        <w:gridCol w:w="848"/>
        <w:gridCol w:w="1375"/>
        <w:gridCol w:w="1593"/>
        <w:gridCol w:w="1434"/>
        <w:gridCol w:w="1487"/>
      </w:tblGrid>
      <w:tr w:rsidR="006A55D6" w:rsidRPr="001133CB" w14:paraId="4CA764A0" w14:textId="77777777" w:rsidTr="007C4147">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90F464E"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A09042A"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6F19367" w14:textId="77777777" w:rsidR="006A55D6" w:rsidRPr="001133CB" w:rsidRDefault="006A55D6" w:rsidP="007C4147">
            <w:pPr>
              <w:overflowPunct/>
              <w:autoSpaceDE/>
              <w:autoSpaceDN/>
              <w:adjustRightInd/>
              <w:spacing w:after="0"/>
              <w:ind w:left="91"/>
              <w:textAlignment w:val="auto"/>
              <w:rPr>
                <w:rFonts w:ascii="Times" w:eastAsia="Batang" w:hAnsi="Times"/>
                <w:szCs w:val="24"/>
                <w:lang w:eastAsia="en-US"/>
              </w:rPr>
            </w:pPr>
            <w:r w:rsidRPr="001133CB">
              <w:rPr>
                <w:rFonts w:ascii="Times" w:eastAsia="Batang" w:hAnsi="Times"/>
                <w:szCs w:val="24"/>
                <w:lang w:eastAsia="en-US"/>
              </w:rPr>
              <w:t>Applicable</w:t>
            </w:r>
          </w:p>
          <w:p w14:paraId="1CB0AF96" w14:textId="77777777" w:rsidR="006A55D6" w:rsidRPr="001133CB" w:rsidRDefault="006A55D6" w:rsidP="007C4147">
            <w:pPr>
              <w:overflowPunct/>
              <w:autoSpaceDE/>
              <w:autoSpaceDN/>
              <w:adjustRightInd/>
              <w:spacing w:after="0"/>
              <w:ind w:left="91"/>
              <w:textAlignment w:val="auto"/>
              <w:rPr>
                <w:rFonts w:ascii="Times" w:eastAsia="Batang" w:hAnsi="Times"/>
                <w:szCs w:val="24"/>
                <w:lang w:eastAsia="en-US"/>
              </w:rPr>
            </w:pPr>
            <w:r w:rsidRPr="001133CB">
              <w:rPr>
                <w:rFonts w:ascii="Times" w:eastAsia="Batang" w:hAnsi="Times"/>
                <w:szCs w:val="24"/>
                <w:lang w:eastAsia="en-US"/>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414CC6D0"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r w:rsidRPr="001133CB">
              <w:rPr>
                <w:rFonts w:ascii="Times" w:eastAsia="Batang" w:hAnsi="Times"/>
                <w:szCs w:val="24"/>
                <w:lang w:eastAsia="en-US"/>
              </w:rPr>
              <w:t>Clock</w:t>
            </w:r>
          </w:p>
          <w:p w14:paraId="3973F1AE"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r w:rsidRPr="001133CB">
              <w:rPr>
                <w:rFonts w:ascii="Times" w:eastAsia="Batang" w:hAnsi="Times"/>
                <w:szCs w:val="24"/>
                <w:lang w:eastAsia="en-US"/>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0B6B11"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 xml:space="preserve">Power </w:t>
            </w:r>
            <w:r w:rsidRPr="001133CB">
              <w:rPr>
                <w:rFonts w:ascii="Times" w:eastAsia="Batang" w:hAnsi="Times"/>
                <w:szCs w:val="24"/>
                <w:lang w:eastAsia="en-US"/>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1173043"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[Initial clock</w:t>
            </w:r>
          </w:p>
          <w:p w14:paraId="31A33FF3"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ED91D4D"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r w:rsidRPr="001133CB">
              <w:rPr>
                <w:rFonts w:ascii="Times" w:eastAsia="Batang" w:hAnsi="Times"/>
                <w:szCs w:val="24"/>
                <w:lang w:eastAsia="en-US"/>
              </w:rPr>
              <w:t xml:space="preserve">[Accuracy after </w:t>
            </w:r>
          </w:p>
          <w:p w14:paraId="4A45EC83"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ko-KR"/>
              </w:rPr>
            </w:pPr>
            <w:r w:rsidRPr="001133CB">
              <w:rPr>
                <w:rFonts w:ascii="Times" w:eastAsia="Batang" w:hAnsi="Times"/>
                <w:szCs w:val="24"/>
                <w:lang w:eastAsia="en-US"/>
              </w:rPr>
              <w:t xml:space="preserve">clock </w:t>
            </w:r>
            <w:r w:rsidRPr="001133CB">
              <w:rPr>
                <w:rFonts w:ascii="Times" w:eastAsia="Batang" w:hAnsi="Times" w:hint="eastAsia"/>
                <w:szCs w:val="24"/>
                <w:lang w:eastAsia="ko-KR"/>
              </w:rPr>
              <w:t>sync</w:t>
            </w:r>
            <w:r w:rsidRPr="001133CB">
              <w:rPr>
                <w:rFonts w:ascii="Times" w:eastAsia="Batang" w:hAnsi="Times"/>
                <w:szCs w:val="24"/>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78F39C0" w14:textId="77777777" w:rsidR="006A55D6" w:rsidRPr="001133CB" w:rsidRDefault="006A55D6" w:rsidP="007C4147">
            <w:pPr>
              <w:overflowPunct/>
              <w:autoSpaceDE/>
              <w:autoSpaceDN/>
              <w:adjustRightInd/>
              <w:spacing w:after="0"/>
              <w:ind w:left="80"/>
              <w:textAlignment w:val="auto"/>
              <w:rPr>
                <w:rFonts w:ascii="Times" w:eastAsia="Batang" w:hAnsi="Times"/>
                <w:szCs w:val="24"/>
                <w:highlight w:val="yellow"/>
                <w:lang w:eastAsia="en-US"/>
              </w:rPr>
            </w:pPr>
            <w:r w:rsidRPr="001133CB">
              <w:rPr>
                <w:rFonts w:ascii="Times" w:eastAsia="Batang" w:hAnsi="Times"/>
                <w:szCs w:val="24"/>
                <w:lang w:eastAsia="en-US"/>
              </w:rPr>
              <w:t>[</w:t>
            </w:r>
            <w:r w:rsidRPr="001133CB">
              <w:rPr>
                <w:rFonts w:ascii="Times" w:eastAsia="Batang" w:hAnsi="Times" w:hint="eastAsia"/>
                <w:szCs w:val="24"/>
                <w:lang w:eastAsia="en-US"/>
              </w:rPr>
              <w:t>C</w:t>
            </w:r>
            <w:r w:rsidRPr="001133CB">
              <w:rPr>
                <w:rFonts w:ascii="Times" w:eastAsia="Batang" w:hAnsi="Times"/>
                <w:szCs w:val="24"/>
                <w:lang w:eastAsia="en-US"/>
              </w:rPr>
              <w:t>lock drift]</w:t>
            </w:r>
          </w:p>
        </w:tc>
      </w:tr>
      <w:tr w:rsidR="006A55D6" w:rsidRPr="001133CB" w14:paraId="3AE31E18" w14:textId="77777777" w:rsidTr="007C4147">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CCC1AED"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D31D6E8"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C0E4FD6" w14:textId="77777777" w:rsidR="006A55D6" w:rsidRPr="001133CB" w:rsidRDefault="006A55D6" w:rsidP="007C4147">
            <w:pPr>
              <w:overflowPunct/>
              <w:autoSpaceDE/>
              <w:autoSpaceDN/>
              <w:adjustRightInd/>
              <w:spacing w:after="0"/>
              <w:ind w:left="91"/>
              <w:textAlignment w:val="auto"/>
              <w:rPr>
                <w:rFonts w:ascii="Times" w:eastAsia="Batang" w:hAnsi="Times"/>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C197825"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22EE26"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F16DEF5" w14:textId="77777777" w:rsidR="006A55D6" w:rsidRPr="001133CB" w:rsidRDefault="006A55D6" w:rsidP="007C4147">
            <w:pPr>
              <w:overflowPunct/>
              <w:autoSpaceDE/>
              <w:autoSpaceDN/>
              <w:adjustRightInd/>
              <w:spacing w:after="0"/>
              <w:textAlignment w:val="auto"/>
              <w:rPr>
                <w:rFonts w:ascii="Times" w:eastAsia="Batang" w:hAnsi="Times"/>
                <w:szCs w:val="24"/>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B74047D"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2CDD250D"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ko-KR"/>
              </w:rPr>
            </w:pPr>
          </w:p>
        </w:tc>
      </w:tr>
      <w:tr w:rsidR="006A55D6" w:rsidRPr="001133CB" w14:paraId="68356C51" w14:textId="77777777" w:rsidTr="007C4147">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606454D"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9D78DC"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325A41" w14:textId="77777777" w:rsidR="006A55D6" w:rsidRPr="001133CB" w:rsidRDefault="006A55D6" w:rsidP="007C4147">
            <w:pPr>
              <w:overflowPunct/>
              <w:autoSpaceDE/>
              <w:autoSpaceDN/>
              <w:adjustRightInd/>
              <w:spacing w:after="0"/>
              <w:ind w:left="91"/>
              <w:textAlignment w:val="auto"/>
              <w:rPr>
                <w:rFonts w:ascii="Times" w:eastAsia="Batang" w:hAnsi="Times"/>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BBD2A48"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30BEE9C"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BCDCA6F"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0DBF685"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118CF8E7"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ko-KR"/>
              </w:rPr>
            </w:pPr>
          </w:p>
        </w:tc>
      </w:tr>
      <w:tr w:rsidR="006A55D6" w:rsidRPr="001133CB" w14:paraId="4A836103" w14:textId="77777777" w:rsidTr="007C4147">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4893FD2"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r w:rsidRPr="001133CB">
              <w:rPr>
                <w:rFonts w:ascii="Times" w:eastAsia="Batang" w:hAnsi="Times"/>
                <w:szCs w:val="24"/>
                <w:lang w:eastAsia="en-US"/>
              </w:rP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623C1A"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3A858A2" w14:textId="77777777" w:rsidR="006A55D6" w:rsidRPr="001133CB" w:rsidRDefault="006A55D6" w:rsidP="007C4147">
            <w:pPr>
              <w:overflowPunct/>
              <w:autoSpaceDE/>
              <w:autoSpaceDN/>
              <w:adjustRightInd/>
              <w:spacing w:after="0"/>
              <w:ind w:left="91"/>
              <w:textAlignment w:val="auto"/>
              <w:rPr>
                <w:rFonts w:ascii="Times" w:eastAsia="Batang" w:hAnsi="Times"/>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7C5D189D" w14:textId="77777777" w:rsidR="006A55D6" w:rsidRPr="001133CB" w:rsidRDefault="006A55D6" w:rsidP="007C4147">
            <w:pPr>
              <w:overflowPunct/>
              <w:autoSpaceDE/>
              <w:autoSpaceDN/>
              <w:adjustRightInd/>
              <w:spacing w:after="0"/>
              <w:ind w:left="80" w:hanging="80"/>
              <w:textAlignment w:val="auto"/>
              <w:rPr>
                <w:rFonts w:ascii="Times" w:eastAsia="Batang" w:hAnsi="Times"/>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863E7E"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B181A34" w14:textId="77777777" w:rsidR="006A55D6" w:rsidRPr="001133CB" w:rsidRDefault="006A55D6" w:rsidP="007C4147">
            <w:pPr>
              <w:overflowPunct/>
              <w:autoSpaceDE/>
              <w:autoSpaceDN/>
              <w:adjustRightInd/>
              <w:spacing w:after="0"/>
              <w:textAlignment w:val="auto"/>
              <w:rPr>
                <w:rFonts w:ascii="Times" w:eastAsia="Batang" w:hAnsi="Times"/>
                <w:szCs w:val="24"/>
                <w:lang w:eastAsia="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6B1F9BB"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04C667A9" w14:textId="77777777" w:rsidR="006A55D6" w:rsidRPr="001133CB" w:rsidRDefault="006A55D6" w:rsidP="007C4147">
            <w:pPr>
              <w:overflowPunct/>
              <w:autoSpaceDE/>
              <w:autoSpaceDN/>
              <w:adjustRightInd/>
              <w:spacing w:after="0"/>
              <w:ind w:left="80"/>
              <w:textAlignment w:val="auto"/>
              <w:rPr>
                <w:rFonts w:ascii="Times" w:eastAsia="Batang" w:hAnsi="Times"/>
                <w:szCs w:val="24"/>
                <w:lang w:eastAsia="en-US"/>
              </w:rPr>
            </w:pPr>
          </w:p>
        </w:tc>
      </w:tr>
      <w:tr w:rsidR="006A55D6" w:rsidRPr="001133CB" w14:paraId="646F2F55" w14:textId="77777777" w:rsidTr="007C4147">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D2D86C9" w14:textId="77777777" w:rsidR="006A55D6" w:rsidRPr="001133CB" w:rsidRDefault="006A55D6" w:rsidP="007C4147">
            <w:pPr>
              <w:overflowPunct/>
              <w:autoSpaceDE/>
              <w:autoSpaceDN/>
              <w:adjustRightInd/>
              <w:spacing w:after="0"/>
              <w:textAlignment w:val="auto"/>
              <w:rPr>
                <w:rFonts w:ascii="Times" w:eastAsia="Batang" w:hAnsi="Times"/>
                <w:szCs w:val="24"/>
                <w:lang w:eastAsia="ko-KR"/>
              </w:rPr>
            </w:pPr>
          </w:p>
        </w:tc>
        <w:tc>
          <w:tcPr>
            <w:tcW w:w="730" w:type="pct"/>
            <w:tcBorders>
              <w:top w:val="single" w:sz="6" w:space="0" w:color="auto"/>
              <w:left w:val="single" w:sz="6" w:space="0" w:color="auto"/>
              <w:bottom w:val="single" w:sz="6" w:space="0" w:color="auto"/>
              <w:right w:val="single" w:sz="6" w:space="0" w:color="auto"/>
            </w:tcBorders>
          </w:tcPr>
          <w:p w14:paraId="46988690" w14:textId="77777777" w:rsidR="006A55D6" w:rsidRPr="001133CB" w:rsidDel="002E2D2A" w:rsidRDefault="006A55D6" w:rsidP="007C4147">
            <w:pPr>
              <w:overflowPunct/>
              <w:autoSpaceDE/>
              <w:autoSpaceDN/>
              <w:adjustRightInd/>
              <w:spacing w:after="0"/>
              <w:textAlignment w:val="auto"/>
              <w:rPr>
                <w:rFonts w:ascii="Times" w:eastAsia="Batang" w:hAnsi="Times"/>
                <w:szCs w:val="24"/>
                <w:lang w:eastAsia="ko-KR"/>
              </w:rPr>
            </w:pPr>
          </w:p>
        </w:tc>
      </w:tr>
    </w:tbl>
    <w:p w14:paraId="1877B4BC" w14:textId="77777777" w:rsidR="006A55D6" w:rsidRPr="001133CB" w:rsidRDefault="006A55D6" w:rsidP="006A55D6">
      <w:pPr>
        <w:overflowPunct/>
        <w:autoSpaceDE/>
        <w:autoSpaceDN/>
        <w:adjustRightInd/>
        <w:spacing w:after="0"/>
        <w:textAlignment w:val="auto"/>
        <w:rPr>
          <w:rFonts w:ascii="Times" w:eastAsia="Batang" w:hAnsi="Times"/>
          <w:szCs w:val="24"/>
          <w:lang w:eastAsia="ko-KR"/>
        </w:rPr>
      </w:pPr>
    </w:p>
    <w:p w14:paraId="435D5681" w14:textId="77777777" w:rsidR="006A55D6" w:rsidRPr="001133CB" w:rsidRDefault="006A55D6" w:rsidP="006A55D6">
      <w:pPr>
        <w:rPr>
          <w:rFonts w:eastAsiaTheme="minorEastAsia"/>
          <w:lang w:eastAsia="zh-CN"/>
        </w:rPr>
      </w:pPr>
    </w:p>
    <w:p w14:paraId="6ECC7444" w14:textId="77777777" w:rsidR="006A55D6" w:rsidRPr="00B6223A" w:rsidRDefault="006A55D6" w:rsidP="006A55D6">
      <w:pPr>
        <w:pStyle w:val="50"/>
        <w:rPr>
          <w:rFonts w:eastAsia="Arial" w:cs="Arial"/>
          <w:szCs w:val="22"/>
        </w:rPr>
      </w:pPr>
      <w:r>
        <w:rPr>
          <w:rFonts w:eastAsia="Arial" w:cs="Arial"/>
          <w:szCs w:val="22"/>
        </w:rPr>
        <w:t>2.1.1.3</w:t>
      </w:r>
      <w:r>
        <w:rPr>
          <w:lang w:eastAsia="ja-JP"/>
        </w:rPr>
        <w:tab/>
      </w:r>
      <w:bookmarkStart w:id="518" w:name="_Toc156813308"/>
      <w:r>
        <w:rPr>
          <w:lang w:val="en-US"/>
        </w:rPr>
        <w:t>General aspects of physical layer design</w:t>
      </w:r>
      <w:bookmarkEnd w:id="518"/>
    </w:p>
    <w:p w14:paraId="79316938" w14:textId="77777777" w:rsidR="000C0EEB" w:rsidRPr="006A55D6" w:rsidRDefault="000C0EEB" w:rsidP="000C0EEB">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20BC7717" w14:textId="77777777" w:rsidR="000C0EEB" w:rsidRDefault="000C0EEB" w:rsidP="006A55D6">
      <w:pPr>
        <w:overflowPunct/>
        <w:autoSpaceDE/>
        <w:autoSpaceDN/>
        <w:adjustRightInd/>
        <w:spacing w:after="0"/>
        <w:jc w:val="both"/>
        <w:textAlignment w:val="auto"/>
        <w:rPr>
          <w:rFonts w:ascii="Times" w:eastAsia="等线" w:hAnsi="Times"/>
          <w:bCs/>
          <w:highlight w:val="green"/>
          <w:lang w:eastAsia="zh-CN"/>
        </w:rPr>
      </w:pPr>
    </w:p>
    <w:p w14:paraId="42864D81"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highlight w:val="green"/>
          <w:lang w:val="en-US" w:eastAsia="x-none"/>
        </w:rPr>
        <w:t>Agreement</w:t>
      </w:r>
    </w:p>
    <w:p w14:paraId="35583351"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lang w:val="en-US" w:eastAsia="x-none"/>
        </w:rPr>
        <w:t>Study time-domain multiple access of D2R transmissions. Further details, including pros/cons, are FFS.</w:t>
      </w:r>
    </w:p>
    <w:p w14:paraId="13B58205"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3549BA41"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highlight w:val="green"/>
          <w:lang w:val="en-US" w:eastAsia="x-none"/>
        </w:rPr>
        <w:t>Agreement</w:t>
      </w:r>
    </w:p>
    <w:p w14:paraId="687B318B"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lang w:val="en-US" w:eastAsia="x-none"/>
        </w:rPr>
        <w:lastRenderedPageBreak/>
        <w:t>Study frequency-domain multiple access of D2R transmissions, at least by utilizing a small frequency-shift in baseband. Further details, including pros/cons, are FFS.</w:t>
      </w:r>
    </w:p>
    <w:p w14:paraId="59288AD8"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03636926"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highlight w:val="green"/>
          <w:lang w:val="en-US" w:eastAsia="x-none"/>
        </w:rPr>
        <w:t>Agreement</w:t>
      </w:r>
    </w:p>
    <w:p w14:paraId="17C580C4"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r w:rsidRPr="0094520F">
        <w:rPr>
          <w:rFonts w:ascii="Times" w:eastAsia="Batang" w:hAnsi="Times"/>
          <w:iCs/>
          <w:szCs w:val="24"/>
          <w:lang w:val="en-US" w:eastAsia="x-none"/>
        </w:rPr>
        <w:t>Whether code-domain multiple access is feasible and necessary for D2R transmissions for all devices is FFS.</w:t>
      </w:r>
    </w:p>
    <w:p w14:paraId="0EE9AE41"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35CEBF4B"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578D6541" w14:textId="77777777" w:rsidR="0094520F" w:rsidRPr="0094520F" w:rsidRDefault="0094520F" w:rsidP="0094520F">
      <w:pPr>
        <w:overflowPunct/>
        <w:autoSpaceDE/>
        <w:autoSpaceDN/>
        <w:adjustRightInd/>
        <w:spacing w:after="0"/>
        <w:textAlignment w:val="auto"/>
        <w:rPr>
          <w:rFonts w:ascii="Times" w:eastAsia="等线" w:hAnsi="Times"/>
          <w:bCs/>
          <w:szCs w:val="24"/>
          <w:lang w:eastAsia="zh-CN"/>
        </w:rPr>
      </w:pPr>
      <w:r w:rsidRPr="0094520F">
        <w:rPr>
          <w:rFonts w:ascii="Times" w:eastAsia="Batang" w:hAnsi="Times"/>
          <w:bCs/>
          <w:szCs w:val="24"/>
          <w:lang w:eastAsia="x-none"/>
        </w:rPr>
        <w:t>The following bandwidths for D2R are defined for the purpose of the study:</w:t>
      </w:r>
    </w:p>
    <w:p w14:paraId="6672539D" w14:textId="77777777" w:rsidR="0094520F" w:rsidRPr="0094520F" w:rsidRDefault="0094520F" w:rsidP="0094520F">
      <w:pPr>
        <w:numPr>
          <w:ilvl w:val="0"/>
          <w:numId w:val="94"/>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 xml:space="preserve">Transmission bandwidth, </w:t>
      </w:r>
      <w:proofErr w:type="gramStart"/>
      <w:r w:rsidRPr="0094520F">
        <w:rPr>
          <w:rFonts w:ascii="Times" w:eastAsia="Batang" w:hAnsi="Times"/>
          <w:bCs/>
          <w:i/>
          <w:iCs/>
          <w:szCs w:val="24"/>
          <w:lang w:eastAsia="x-none"/>
        </w:rPr>
        <w:t>B</w:t>
      </w:r>
      <w:r w:rsidRPr="0094520F">
        <w:rPr>
          <w:rFonts w:ascii="Times" w:eastAsia="Batang" w:hAnsi="Times"/>
          <w:bCs/>
          <w:szCs w:val="24"/>
          <w:vertAlign w:val="subscript"/>
          <w:lang w:eastAsia="x-none"/>
        </w:rPr>
        <w:t>tx,D</w:t>
      </w:r>
      <w:proofErr w:type="gramEnd"/>
      <w:r w:rsidRPr="0094520F">
        <w:rPr>
          <w:rFonts w:ascii="Times" w:eastAsia="Batang" w:hAnsi="Times"/>
          <w:bCs/>
          <w:szCs w:val="24"/>
          <w:vertAlign w:val="subscript"/>
          <w:lang w:eastAsia="x-none"/>
        </w:rPr>
        <w:t>2R</w:t>
      </w:r>
      <w:r w:rsidRPr="0094520F">
        <w:rPr>
          <w:rFonts w:ascii="Times" w:eastAsia="等线" w:hAnsi="Times"/>
          <w:bCs/>
          <w:szCs w:val="24"/>
          <w:lang w:eastAsia="zh-CN"/>
        </w:rPr>
        <w:t>: T</w:t>
      </w:r>
      <w:r w:rsidRPr="0094520F">
        <w:rPr>
          <w:rFonts w:ascii="Times" w:eastAsia="等线" w:hAnsi="Times" w:hint="eastAsia"/>
          <w:bCs/>
          <w:szCs w:val="24"/>
          <w:lang w:eastAsia="zh-CN"/>
        </w:rPr>
        <w:t xml:space="preserve">he frequency resources </w:t>
      </w:r>
      <w:r w:rsidRPr="0094520F">
        <w:rPr>
          <w:rFonts w:ascii="Times" w:eastAsia="等线" w:hAnsi="Times"/>
          <w:bCs/>
          <w:szCs w:val="24"/>
          <w:lang w:eastAsia="zh-CN"/>
        </w:rPr>
        <w:t>scheduled by a reader f</w:t>
      </w:r>
      <w:r w:rsidRPr="0094520F">
        <w:rPr>
          <w:rFonts w:ascii="Times" w:eastAsia="等线" w:hAnsi="Times" w:hint="eastAsia"/>
          <w:bCs/>
          <w:szCs w:val="24"/>
          <w:lang w:eastAsia="zh-CN"/>
        </w:rPr>
        <w:t>or</w:t>
      </w:r>
      <w:r w:rsidRPr="0094520F">
        <w:rPr>
          <w:rFonts w:ascii="Times" w:eastAsia="等线" w:hAnsi="Times"/>
          <w:bCs/>
          <w:szCs w:val="24"/>
          <w:lang w:eastAsia="zh-CN"/>
        </w:rPr>
        <w:t xml:space="preserve"> a D2R</w:t>
      </w:r>
      <w:r w:rsidRPr="0094520F">
        <w:rPr>
          <w:rFonts w:ascii="Times" w:eastAsia="等线" w:hAnsi="Times" w:hint="eastAsia"/>
          <w:bCs/>
          <w:szCs w:val="24"/>
          <w:lang w:eastAsia="zh-CN"/>
        </w:rPr>
        <w:t xml:space="preserve"> transmi</w:t>
      </w:r>
      <w:r w:rsidRPr="0094520F">
        <w:rPr>
          <w:rFonts w:ascii="Times" w:eastAsia="等线" w:hAnsi="Times"/>
          <w:bCs/>
          <w:szCs w:val="24"/>
          <w:lang w:eastAsia="zh-CN"/>
        </w:rPr>
        <w:t>ssion from one device.</w:t>
      </w:r>
    </w:p>
    <w:p w14:paraId="4AFEA88B" w14:textId="77777777" w:rsidR="0094520F" w:rsidRPr="0094520F" w:rsidRDefault="0094520F" w:rsidP="0094520F">
      <w:pPr>
        <w:numPr>
          <w:ilvl w:val="1"/>
          <w:numId w:val="94"/>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 xml:space="preserve">FFS in agenda 9.4.2.3: how </w:t>
      </w:r>
      <w:r w:rsidRPr="0094520F">
        <w:rPr>
          <w:rFonts w:ascii="Times" w:eastAsia="等线" w:hAnsi="Times" w:hint="eastAsia"/>
          <w:bCs/>
          <w:szCs w:val="24"/>
          <w:lang w:eastAsia="zh-CN"/>
        </w:rPr>
        <w:t xml:space="preserve">frequency resources </w:t>
      </w:r>
      <w:r w:rsidRPr="0094520F">
        <w:rPr>
          <w:rFonts w:ascii="Times" w:eastAsia="等线" w:hAnsi="Times"/>
          <w:bCs/>
          <w:szCs w:val="24"/>
          <w:lang w:eastAsia="zh-CN"/>
        </w:rPr>
        <w:t>scheduled by a reader are determined</w:t>
      </w:r>
    </w:p>
    <w:p w14:paraId="2694B5AA" w14:textId="77777777" w:rsidR="0094520F" w:rsidRPr="0094520F" w:rsidRDefault="0094520F" w:rsidP="0094520F">
      <w:pPr>
        <w:numPr>
          <w:ilvl w:val="0"/>
          <w:numId w:val="94"/>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 xml:space="preserve">Occupied bandwidth, </w:t>
      </w:r>
      <w:proofErr w:type="gramStart"/>
      <w:r w:rsidRPr="0094520F">
        <w:rPr>
          <w:rFonts w:ascii="Times" w:eastAsia="Batang" w:hAnsi="Times"/>
          <w:bCs/>
          <w:i/>
          <w:iCs/>
          <w:szCs w:val="24"/>
          <w:lang w:eastAsia="x-none"/>
        </w:rPr>
        <w:t>B</w:t>
      </w:r>
      <w:r w:rsidRPr="0094520F">
        <w:rPr>
          <w:rFonts w:ascii="Times" w:eastAsia="Batang" w:hAnsi="Times"/>
          <w:bCs/>
          <w:szCs w:val="24"/>
          <w:vertAlign w:val="subscript"/>
          <w:lang w:eastAsia="x-none"/>
        </w:rPr>
        <w:t>occ,D</w:t>
      </w:r>
      <w:proofErr w:type="gramEnd"/>
      <w:r w:rsidRPr="0094520F">
        <w:rPr>
          <w:rFonts w:ascii="Times" w:eastAsia="Batang" w:hAnsi="Times"/>
          <w:bCs/>
          <w:szCs w:val="24"/>
          <w:vertAlign w:val="subscript"/>
          <w:lang w:eastAsia="x-none"/>
        </w:rPr>
        <w:t>2R</w:t>
      </w:r>
      <w:r w:rsidRPr="0094520F">
        <w:rPr>
          <w:rFonts w:ascii="Times" w:eastAsia="等线" w:hAnsi="Times"/>
          <w:bCs/>
          <w:szCs w:val="24"/>
          <w:lang w:eastAsia="zh-CN"/>
        </w:rPr>
        <w:t>: T</w:t>
      </w:r>
      <w:r w:rsidRPr="0094520F">
        <w:rPr>
          <w:rFonts w:ascii="Times" w:eastAsia="等线" w:hAnsi="Times" w:hint="eastAsia"/>
          <w:bCs/>
          <w:szCs w:val="24"/>
          <w:lang w:eastAsia="zh-CN"/>
        </w:rPr>
        <w:t xml:space="preserve">he </w:t>
      </w:r>
      <w:r w:rsidRPr="0094520F">
        <w:rPr>
          <w:rFonts w:ascii="Times" w:eastAsia="Batang" w:hAnsi="Times"/>
          <w:bCs/>
          <w:szCs w:val="24"/>
          <w:lang w:eastAsia="x-none"/>
        </w:rPr>
        <w:t>transmission bandwidth</w:t>
      </w:r>
      <w:r w:rsidRPr="0094520F">
        <w:rPr>
          <w:rFonts w:ascii="Times" w:eastAsia="等线" w:hAnsi="Times"/>
          <w:bCs/>
          <w:szCs w:val="24"/>
          <w:lang w:eastAsia="zh-CN"/>
        </w:rPr>
        <w:t xml:space="preserve"> plus the potential associated</w:t>
      </w:r>
      <w:r w:rsidRPr="0094520F">
        <w:rPr>
          <w:rFonts w:ascii="Times" w:eastAsia="等线" w:hAnsi="Times" w:hint="eastAsia"/>
          <w:bCs/>
          <w:szCs w:val="24"/>
          <w:lang w:eastAsia="zh-CN"/>
        </w:rPr>
        <w:t xml:space="preserve"> </w:t>
      </w:r>
      <w:r w:rsidRPr="0094520F">
        <w:rPr>
          <w:rFonts w:ascii="Times" w:eastAsia="等线" w:hAnsi="Times"/>
          <w:bCs/>
          <w:szCs w:val="24"/>
          <w:lang w:eastAsia="zh-CN"/>
        </w:rPr>
        <w:t xml:space="preserve">intra A-IoT </w:t>
      </w:r>
      <w:r w:rsidRPr="0094520F">
        <w:rPr>
          <w:rFonts w:ascii="Times" w:eastAsia="等线" w:hAnsi="Times" w:hint="eastAsia"/>
          <w:bCs/>
          <w:szCs w:val="24"/>
          <w:lang w:eastAsia="zh-CN"/>
        </w:rPr>
        <w:t>guard</w:t>
      </w:r>
      <w:r w:rsidRPr="0094520F">
        <w:rPr>
          <w:rFonts w:ascii="Times" w:eastAsia="等线" w:hAnsi="Times"/>
          <w:bCs/>
          <w:szCs w:val="24"/>
          <w:lang w:eastAsia="zh-CN"/>
        </w:rPr>
        <w:t xml:space="preserve">-bands totalling </w:t>
      </w:r>
      <w:r w:rsidRPr="0094520F">
        <w:rPr>
          <w:rFonts w:ascii="Times" w:eastAsia="等线" w:hAnsi="Times"/>
          <w:bCs/>
          <w:i/>
          <w:iCs/>
          <w:szCs w:val="24"/>
          <w:lang w:eastAsia="zh-CN"/>
        </w:rPr>
        <w:t>B</w:t>
      </w:r>
      <w:r w:rsidRPr="0094520F">
        <w:rPr>
          <w:rFonts w:ascii="Times" w:eastAsia="等线" w:hAnsi="Times"/>
          <w:bCs/>
          <w:szCs w:val="24"/>
          <w:vertAlign w:val="subscript"/>
          <w:lang w:eastAsia="zh-CN"/>
        </w:rPr>
        <w:t>guard,D2R</w:t>
      </w:r>
    </w:p>
    <w:p w14:paraId="3209F414" w14:textId="77777777" w:rsidR="0094520F" w:rsidRPr="0094520F" w:rsidRDefault="0094520F" w:rsidP="0094520F">
      <w:pPr>
        <w:numPr>
          <w:ilvl w:val="1"/>
          <w:numId w:val="94"/>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hint="eastAsia"/>
          <w:bCs/>
          <w:szCs w:val="24"/>
          <w:lang w:eastAsia="x-none"/>
        </w:rPr>
        <w:t>N</w:t>
      </w:r>
      <w:r w:rsidRPr="0094520F">
        <w:rPr>
          <w:rFonts w:ascii="Times" w:eastAsia="Batang" w:hAnsi="Times"/>
          <w:bCs/>
          <w:szCs w:val="24"/>
          <w:lang w:eastAsia="x-none"/>
        </w:rPr>
        <w:t>ote: this guard band is not for coexistence with NR/LTE</w:t>
      </w:r>
    </w:p>
    <w:p w14:paraId="42E57B62" w14:textId="77777777" w:rsidR="0094520F" w:rsidRPr="0094520F" w:rsidRDefault="0094520F" w:rsidP="0094520F">
      <w:pPr>
        <w:numPr>
          <w:ilvl w:val="0"/>
          <w:numId w:val="94"/>
        </w:numPr>
        <w:overflowPunct/>
        <w:autoSpaceDE/>
        <w:autoSpaceDN/>
        <w:adjustRightInd/>
        <w:spacing w:after="0"/>
        <w:textAlignment w:val="auto"/>
        <w:rPr>
          <w:rFonts w:ascii="Times" w:eastAsia="Batang" w:hAnsi="Times"/>
          <w:bCs/>
          <w:szCs w:val="24"/>
          <w:lang w:eastAsia="x-none"/>
        </w:rPr>
      </w:pPr>
      <w:r w:rsidRPr="0094520F">
        <w:rPr>
          <w:rFonts w:ascii="Times" w:eastAsia="等线" w:hAnsi="Times"/>
          <w:bCs/>
          <w:szCs w:val="24"/>
          <w:lang w:eastAsia="zh-CN"/>
        </w:rPr>
        <w:t>If/how to define guard band for coexistence between A-IoT D2R and NR/LTE is up to RAN4.</w:t>
      </w:r>
    </w:p>
    <w:p w14:paraId="78BB2974" w14:textId="77777777" w:rsidR="0094520F" w:rsidRPr="0094520F" w:rsidRDefault="0094520F" w:rsidP="0094520F">
      <w:pPr>
        <w:numPr>
          <w:ilvl w:val="0"/>
          <w:numId w:val="94"/>
        </w:numPr>
        <w:overflowPunct/>
        <w:autoSpaceDE/>
        <w:autoSpaceDN/>
        <w:adjustRightInd/>
        <w:spacing w:after="0"/>
        <w:textAlignment w:val="auto"/>
        <w:rPr>
          <w:rFonts w:ascii="Times" w:eastAsia="Batang" w:hAnsi="Times"/>
          <w:szCs w:val="24"/>
          <w:lang w:eastAsia="x-none"/>
        </w:rPr>
      </w:pPr>
      <w:proofErr w:type="gramStart"/>
      <w:r w:rsidRPr="0094520F">
        <w:rPr>
          <w:rFonts w:ascii="Times" w:eastAsia="Batang" w:hAnsi="Times"/>
          <w:bCs/>
          <w:szCs w:val="24"/>
          <w:lang w:eastAsia="x-none"/>
        </w:rPr>
        <w:t>B</w:t>
      </w:r>
      <w:r w:rsidRPr="0094520F">
        <w:rPr>
          <w:rFonts w:ascii="Times" w:eastAsia="Batang" w:hAnsi="Times"/>
          <w:bCs/>
          <w:szCs w:val="24"/>
          <w:vertAlign w:val="subscript"/>
          <w:lang w:eastAsia="x-none"/>
        </w:rPr>
        <w:t>occ,D</w:t>
      </w:r>
      <w:proofErr w:type="gramEnd"/>
      <w:r w:rsidRPr="0094520F">
        <w:rPr>
          <w:rFonts w:ascii="Times" w:eastAsia="Batang" w:hAnsi="Times"/>
          <w:bCs/>
          <w:szCs w:val="24"/>
          <w:vertAlign w:val="subscript"/>
          <w:lang w:eastAsia="x-none"/>
        </w:rPr>
        <w:t xml:space="preserve">2R </w:t>
      </w:r>
      <w:r w:rsidRPr="0094520F">
        <w:rPr>
          <w:rFonts w:ascii="Times" w:eastAsia="Batang" w:hAnsi="Times" w:cs="Times"/>
          <w:bCs/>
          <w:szCs w:val="24"/>
          <w:lang w:eastAsia="x-none"/>
        </w:rPr>
        <w:t xml:space="preserve">&gt;= </w:t>
      </w:r>
      <w:r w:rsidRPr="0094520F">
        <w:rPr>
          <w:rFonts w:ascii="Times" w:eastAsia="Batang" w:hAnsi="Times" w:cs="Times"/>
          <w:bCs/>
          <w:i/>
          <w:iCs/>
          <w:szCs w:val="24"/>
          <w:lang w:eastAsia="x-none"/>
        </w:rPr>
        <w:t>B</w:t>
      </w:r>
      <w:r w:rsidRPr="0094520F">
        <w:rPr>
          <w:rFonts w:ascii="Times" w:eastAsia="Batang" w:hAnsi="Times" w:cs="Times"/>
          <w:bCs/>
          <w:szCs w:val="24"/>
          <w:vertAlign w:val="subscript"/>
          <w:lang w:eastAsia="x-none"/>
        </w:rPr>
        <w:t>tx,D2R</w:t>
      </w:r>
    </w:p>
    <w:p w14:paraId="3F323297" w14:textId="77777777" w:rsidR="0094520F" w:rsidRPr="0094520F" w:rsidRDefault="0094520F" w:rsidP="0094520F">
      <w:pPr>
        <w:numPr>
          <w:ilvl w:val="1"/>
          <w:numId w:val="94"/>
        </w:numPr>
        <w:overflowPunct/>
        <w:autoSpaceDE/>
        <w:autoSpaceDN/>
        <w:adjustRightInd/>
        <w:spacing w:after="0"/>
        <w:textAlignment w:val="auto"/>
        <w:rPr>
          <w:rFonts w:ascii="Times" w:eastAsia="Batang" w:hAnsi="Times"/>
          <w:szCs w:val="24"/>
          <w:lang w:eastAsia="x-none"/>
        </w:rPr>
      </w:pPr>
      <w:r w:rsidRPr="0094520F">
        <w:rPr>
          <w:rFonts w:ascii="Times" w:eastAsia="Batang" w:hAnsi="Times"/>
          <w:bCs/>
          <w:szCs w:val="24"/>
          <w:lang w:eastAsia="x-none"/>
        </w:rPr>
        <w:t>Possible values of each bandwidth are FFS</w:t>
      </w:r>
    </w:p>
    <w:p w14:paraId="24A48CBD" w14:textId="77777777" w:rsidR="0094520F" w:rsidRPr="0094520F" w:rsidRDefault="0094520F" w:rsidP="0094520F">
      <w:pPr>
        <w:overflowPunct/>
        <w:autoSpaceDE/>
        <w:autoSpaceDN/>
        <w:adjustRightInd/>
        <w:spacing w:after="0"/>
        <w:textAlignment w:val="auto"/>
        <w:rPr>
          <w:rFonts w:ascii="Times" w:eastAsiaTheme="minorEastAsia" w:hAnsi="Times"/>
          <w:iCs/>
          <w:szCs w:val="24"/>
          <w:lang w:val="en-US" w:eastAsia="zh-CN"/>
        </w:rPr>
      </w:pPr>
    </w:p>
    <w:p w14:paraId="57B7EB20" w14:textId="77777777" w:rsidR="0094520F" w:rsidRPr="0094520F" w:rsidRDefault="0094520F" w:rsidP="0094520F">
      <w:p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highlight w:val="green"/>
          <w:lang w:eastAsia="x-none"/>
        </w:rPr>
        <w:t>Agreement</w:t>
      </w:r>
    </w:p>
    <w:p w14:paraId="45C41ADE" w14:textId="77777777" w:rsidR="0094520F" w:rsidRPr="0094520F" w:rsidRDefault="0094520F" w:rsidP="0094520F">
      <w:p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For D2R, study: Manchester encoding, FM0 encoding, Miller encoding, no line coding.</w:t>
      </w:r>
    </w:p>
    <w:p w14:paraId="0F47943D" w14:textId="77777777" w:rsidR="0094520F" w:rsidRPr="0094520F" w:rsidRDefault="0094520F" w:rsidP="0094520F">
      <w:pPr>
        <w:numPr>
          <w:ilvl w:val="0"/>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FFS: Mapping(s) from bit(s) to line-code codewords</w:t>
      </w:r>
    </w:p>
    <w:p w14:paraId="480E969E" w14:textId="77777777" w:rsidR="0094520F" w:rsidRPr="0094520F" w:rsidRDefault="0094520F" w:rsidP="0094520F">
      <w:pPr>
        <w:numPr>
          <w:ilvl w:val="0"/>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FFS: How to achieve small frequency shift in baseband and/or FDM(A) among devices</w:t>
      </w:r>
    </w:p>
    <w:p w14:paraId="72B4F68C" w14:textId="77777777" w:rsidR="0094520F" w:rsidRPr="0094520F" w:rsidRDefault="0094520F" w:rsidP="0094520F">
      <w:pPr>
        <w:numPr>
          <w:ilvl w:val="0"/>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Aspects to study include:</w:t>
      </w:r>
    </w:p>
    <w:p w14:paraId="2363602F"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Spectrum shape</w:t>
      </w:r>
    </w:p>
    <w:p w14:paraId="366DA059"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Complexity</w:t>
      </w:r>
    </w:p>
    <w:p w14:paraId="26AD55CB"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Power consumption</w:t>
      </w:r>
    </w:p>
    <w:p w14:paraId="62C10FF4"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BER, BLER</w:t>
      </w:r>
    </w:p>
    <w:p w14:paraId="238E0139"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lang w:eastAsia="x-none"/>
        </w:rPr>
      </w:pPr>
      <w:r w:rsidRPr="0094520F">
        <w:rPr>
          <w:rFonts w:ascii="Times" w:eastAsia="Batang" w:hAnsi="Times"/>
          <w:bCs/>
          <w:lang w:eastAsia="x-none"/>
        </w:rPr>
        <w:t>Resilience to SFO</w:t>
      </w:r>
    </w:p>
    <w:p w14:paraId="19D1ABAB" w14:textId="77777777" w:rsidR="0094520F" w:rsidRPr="0094520F" w:rsidRDefault="0094520F" w:rsidP="0094520F">
      <w:pPr>
        <w:numPr>
          <w:ilvl w:val="1"/>
          <w:numId w:val="90"/>
        </w:numPr>
        <w:overflowPunct/>
        <w:autoSpaceDE/>
        <w:autoSpaceDN/>
        <w:adjustRightInd/>
        <w:spacing w:after="0"/>
        <w:jc w:val="both"/>
        <w:textAlignment w:val="auto"/>
        <w:rPr>
          <w:rFonts w:ascii="Times" w:eastAsia="Batang" w:hAnsi="Times"/>
          <w:bCs/>
          <w:szCs w:val="24"/>
          <w:lang w:eastAsia="x-none"/>
        </w:rPr>
      </w:pPr>
      <w:r w:rsidRPr="0094520F">
        <w:rPr>
          <w:rFonts w:ascii="Times" w:eastAsia="Batang" w:hAnsi="Times"/>
          <w:bCs/>
          <w:lang w:eastAsia="x-none"/>
        </w:rPr>
        <w:t>If there is any relation to CFO</w:t>
      </w:r>
    </w:p>
    <w:p w14:paraId="1BB38F4C" w14:textId="77777777" w:rsidR="0094520F" w:rsidRPr="0094520F" w:rsidRDefault="0094520F" w:rsidP="0094520F">
      <w:pPr>
        <w:overflowPunct/>
        <w:autoSpaceDE/>
        <w:autoSpaceDN/>
        <w:adjustRightInd/>
        <w:spacing w:after="0"/>
        <w:jc w:val="both"/>
        <w:textAlignment w:val="auto"/>
        <w:rPr>
          <w:rFonts w:ascii="Times" w:eastAsia="Batang" w:hAnsi="Times"/>
          <w:b/>
          <w:bCs/>
          <w:lang w:eastAsia="x-none"/>
        </w:rPr>
      </w:pPr>
    </w:p>
    <w:p w14:paraId="528D17B9"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09D3E821"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A-IoT D2R study of FEC includes at least convolutional codes.</w:t>
      </w:r>
    </w:p>
    <w:p w14:paraId="217CFE40" w14:textId="77777777" w:rsidR="0094520F" w:rsidRPr="0094520F" w:rsidRDefault="0094520F" w:rsidP="0094520F">
      <w:pPr>
        <w:numPr>
          <w:ilvl w:val="0"/>
          <w:numId w:val="28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Comparisons are encouraged to compare to the case of no FEC</w:t>
      </w:r>
    </w:p>
    <w:p w14:paraId="5332A2EF" w14:textId="77777777" w:rsidR="0094520F" w:rsidRPr="0094520F" w:rsidRDefault="0094520F" w:rsidP="0094520F">
      <w:pPr>
        <w:numPr>
          <w:ilvl w:val="0"/>
          <w:numId w:val="28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FFS details of convolutional codes, such as polynomial(s), shift-register termination, etc.</w:t>
      </w:r>
    </w:p>
    <w:p w14:paraId="58A181D1" w14:textId="77777777" w:rsidR="0094520F" w:rsidRPr="0094520F" w:rsidRDefault="0094520F" w:rsidP="0094520F">
      <w:pPr>
        <w:numPr>
          <w:ilvl w:val="0"/>
          <w:numId w:val="28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FFS if other FEC candidates/methods will be studied.</w:t>
      </w:r>
    </w:p>
    <w:p w14:paraId="46FE0458"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19F98082"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13C3BB38"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Study</w:t>
      </w:r>
    </w:p>
    <w:p w14:paraId="56F20B77" w14:textId="77777777" w:rsidR="0094520F" w:rsidRPr="0094520F" w:rsidRDefault="0094520F" w:rsidP="0094520F">
      <w:pPr>
        <w:numPr>
          <w:ilvl w:val="0"/>
          <w:numId w:val="9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baseline: using 6 bits and 16 bits CRC with polynomials from TS 38.212, or no CRC, for PRDCH</w:t>
      </w:r>
    </w:p>
    <w:p w14:paraId="1EAEAFF2" w14:textId="77777777" w:rsidR="0094520F" w:rsidRPr="0094520F" w:rsidRDefault="0094520F" w:rsidP="0094520F">
      <w:pPr>
        <w:numPr>
          <w:ilvl w:val="0"/>
          <w:numId w:val="9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baseline: using 6 bits and 16 bits CRC with polynomials from TS 38.212, or no CRC, for PDRCH</w:t>
      </w:r>
    </w:p>
    <w:p w14:paraId="2EA096FB" w14:textId="77777777" w:rsidR="0094520F" w:rsidRPr="0094520F" w:rsidRDefault="0094520F" w:rsidP="0094520F">
      <w:pPr>
        <w:numPr>
          <w:ilvl w:val="0"/>
          <w:numId w:val="9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hint="eastAsia"/>
          <w:bCs/>
          <w:szCs w:val="24"/>
          <w:lang w:eastAsia="x-none"/>
        </w:rPr>
        <w:t>F</w:t>
      </w:r>
      <w:r w:rsidRPr="0094520F">
        <w:rPr>
          <w:rFonts w:ascii="Times" w:eastAsia="Batang" w:hAnsi="Times"/>
          <w:bCs/>
          <w:szCs w:val="24"/>
          <w:lang w:eastAsia="x-none"/>
        </w:rPr>
        <w:t>FS: details when different CRC lengths or no CRC may be used</w:t>
      </w:r>
    </w:p>
    <w:p w14:paraId="61CCDA45" w14:textId="77777777" w:rsidR="0094520F" w:rsidRPr="0094520F" w:rsidRDefault="0094520F" w:rsidP="0094520F">
      <w:pPr>
        <w:numPr>
          <w:ilvl w:val="0"/>
          <w:numId w:val="93"/>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hint="eastAsia"/>
          <w:bCs/>
          <w:szCs w:val="24"/>
          <w:lang w:eastAsia="x-none"/>
        </w:rPr>
        <w:t>F</w:t>
      </w:r>
      <w:r w:rsidRPr="0094520F">
        <w:rPr>
          <w:rFonts w:ascii="Times" w:eastAsia="Batang" w:hAnsi="Times"/>
          <w:bCs/>
          <w:szCs w:val="24"/>
          <w:lang w:eastAsia="x-none"/>
        </w:rPr>
        <w:t>FS: other 6 bits and 16 bits CRC with different polynomials than from TS 38.212</w:t>
      </w:r>
    </w:p>
    <w:p w14:paraId="0ADE8706" w14:textId="77777777" w:rsidR="0094520F" w:rsidRPr="0094520F" w:rsidRDefault="0094520F" w:rsidP="0094520F">
      <w:pPr>
        <w:overflowPunct/>
        <w:autoSpaceDE/>
        <w:autoSpaceDN/>
        <w:adjustRightInd/>
        <w:spacing w:after="0"/>
        <w:textAlignment w:val="auto"/>
        <w:rPr>
          <w:rFonts w:ascii="Times" w:eastAsia="Batang" w:hAnsi="Times"/>
          <w:iCs/>
          <w:szCs w:val="24"/>
          <w:lang w:eastAsia="x-none"/>
        </w:rPr>
      </w:pPr>
    </w:p>
    <w:p w14:paraId="15EEB19F"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0120DC55"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Study D2R transmission in the physical layer using repetition</w:t>
      </w:r>
    </w:p>
    <w:p w14:paraId="64B16BDD" w14:textId="77777777" w:rsidR="0094520F" w:rsidRPr="0094520F" w:rsidRDefault="0094520F" w:rsidP="0094520F">
      <w:pPr>
        <w:numPr>
          <w:ilvl w:val="0"/>
          <w:numId w:val="284"/>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Note: Discussions regarding higher-layer repetitions are up to RAN2.</w:t>
      </w:r>
    </w:p>
    <w:p w14:paraId="0583E5F7" w14:textId="77777777" w:rsidR="0094520F" w:rsidRPr="0094520F" w:rsidRDefault="0094520F" w:rsidP="0094520F">
      <w:pPr>
        <w:overflowPunct/>
        <w:autoSpaceDE/>
        <w:autoSpaceDN/>
        <w:adjustRightInd/>
        <w:spacing w:after="0"/>
        <w:textAlignment w:val="auto"/>
        <w:rPr>
          <w:rFonts w:ascii="Times" w:eastAsia="Batang" w:hAnsi="Times"/>
          <w:b/>
          <w:bCs/>
          <w:szCs w:val="24"/>
          <w:lang w:eastAsia="x-none"/>
        </w:rPr>
      </w:pPr>
    </w:p>
    <w:p w14:paraId="6D38C790"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364CC0A5"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398751FC"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R2D study includes subcarrier spacing of 15 kHz, from the reader perspective, for OFDM-based waveform.</w:t>
      </w:r>
    </w:p>
    <w:p w14:paraId="1760F46F" w14:textId="77777777" w:rsidR="0094520F" w:rsidRPr="0094520F" w:rsidRDefault="0094520F" w:rsidP="0094520F">
      <w:pPr>
        <w:numPr>
          <w:ilvl w:val="0"/>
          <w:numId w:val="285"/>
        </w:num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lang w:eastAsia="x-none"/>
        </w:rPr>
        <w:t>Inclusion in the study of subcarrier spacing of 30 kHz is FFS.</w:t>
      </w:r>
    </w:p>
    <w:p w14:paraId="7D8E0F87" w14:textId="77777777" w:rsidR="0094520F" w:rsidRPr="0094520F" w:rsidRDefault="0094520F" w:rsidP="0094520F">
      <w:pPr>
        <w:overflowPunct/>
        <w:autoSpaceDE/>
        <w:autoSpaceDN/>
        <w:adjustRightInd/>
        <w:spacing w:after="0"/>
        <w:textAlignment w:val="auto"/>
        <w:rPr>
          <w:rFonts w:ascii="Times" w:eastAsia="Batang" w:hAnsi="Times"/>
          <w:iCs/>
          <w:szCs w:val="24"/>
          <w:lang w:eastAsia="x-none"/>
        </w:rPr>
      </w:pPr>
    </w:p>
    <w:p w14:paraId="4DF699A4"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0870FC20" w14:textId="77777777" w:rsidR="0094520F" w:rsidRPr="0094520F" w:rsidRDefault="0094520F" w:rsidP="0094520F">
      <w:pPr>
        <w:overflowPunct/>
        <w:autoSpaceDE/>
        <w:autoSpaceDN/>
        <w:adjustRightInd/>
        <w:spacing w:after="0"/>
        <w:textAlignment w:val="auto"/>
        <w:rPr>
          <w:rFonts w:ascii="Times" w:eastAsia="Batang" w:hAnsi="Times"/>
          <w:bCs/>
          <w:szCs w:val="24"/>
          <w:lang w:val="en-US" w:eastAsia="x-none"/>
        </w:rPr>
      </w:pPr>
      <w:r w:rsidRPr="0094520F">
        <w:rPr>
          <w:rFonts w:ascii="Times" w:eastAsia="Batang" w:hAnsi="Times"/>
          <w:bCs/>
          <w:szCs w:val="24"/>
          <w:lang w:val="en-US" w:eastAsia="x-none"/>
        </w:rPr>
        <w:t xml:space="preserve">For R2D study OFDM-based waveform with </w:t>
      </w:r>
      <w:r w:rsidRPr="0094520F">
        <w:rPr>
          <w:rFonts w:ascii="Times" w:eastAsia="Batang" w:hAnsi="Times"/>
          <w:bCs/>
          <w:szCs w:val="24"/>
          <w:lang w:eastAsia="x-none"/>
        </w:rPr>
        <w:t>subcarrier spacing of 15 kHz</w:t>
      </w:r>
      <w:r w:rsidRPr="0094520F">
        <w:rPr>
          <w:rFonts w:ascii="Times" w:eastAsia="Batang" w:hAnsi="Times"/>
          <w:bCs/>
          <w:szCs w:val="24"/>
          <w:lang w:val="en-US" w:eastAsia="x-none"/>
        </w:rPr>
        <w:t xml:space="preserve">, </w:t>
      </w:r>
      <w:proofErr w:type="gramStart"/>
      <w:r w:rsidRPr="0094520F">
        <w:rPr>
          <w:rFonts w:ascii="Times" w:eastAsia="Batang" w:hAnsi="Times"/>
          <w:bCs/>
          <w:i/>
          <w:iCs/>
          <w:szCs w:val="24"/>
          <w:lang w:val="en-US" w:eastAsia="x-none"/>
        </w:rPr>
        <w:t>B</w:t>
      </w:r>
      <w:r w:rsidRPr="0094520F">
        <w:rPr>
          <w:rFonts w:ascii="Times" w:eastAsia="Batang" w:hAnsi="Times"/>
          <w:bCs/>
          <w:szCs w:val="24"/>
          <w:vertAlign w:val="subscript"/>
          <w:lang w:val="en-US" w:eastAsia="x-none"/>
        </w:rPr>
        <w:t>tx,R</w:t>
      </w:r>
      <w:proofErr w:type="gramEnd"/>
      <w:r w:rsidRPr="0094520F">
        <w:rPr>
          <w:rFonts w:ascii="Times" w:eastAsia="Batang" w:hAnsi="Times"/>
          <w:bCs/>
          <w:szCs w:val="24"/>
          <w:vertAlign w:val="subscript"/>
          <w:lang w:val="en-US" w:eastAsia="x-none"/>
        </w:rPr>
        <w:t xml:space="preserve">2D </w:t>
      </w:r>
      <w:r w:rsidRPr="0094520F">
        <w:rPr>
          <w:rFonts w:ascii="Times" w:eastAsia="Batang" w:hAnsi="Times"/>
          <w:bCs/>
          <w:szCs w:val="24"/>
          <w:lang w:val="en-US" w:eastAsia="x-none"/>
        </w:rPr>
        <w:t xml:space="preserve">is </w:t>
      </w:r>
      <w:r w:rsidRPr="0094520F">
        <w:rPr>
          <w:rFonts w:ascii="Times" w:eastAsia="Batang" w:hAnsi="Times" w:hint="eastAsia"/>
          <w:bCs/>
          <w:szCs w:val="24"/>
          <w:lang w:val="en-US" w:eastAsia="x-none"/>
        </w:rPr>
        <w:t>≤</w:t>
      </w:r>
      <w:r w:rsidRPr="0094520F">
        <w:rPr>
          <w:rFonts w:ascii="Times" w:eastAsia="Batang" w:hAnsi="Times"/>
          <w:bCs/>
          <w:szCs w:val="24"/>
          <w:lang w:val="en-US" w:eastAsia="x-none"/>
        </w:rPr>
        <w:t xml:space="preserve"> [12] PRBs and is down-selected among:</w:t>
      </w:r>
    </w:p>
    <w:p w14:paraId="71851F67" w14:textId="77777777" w:rsidR="0094520F" w:rsidRPr="0094520F" w:rsidRDefault="0094520F" w:rsidP="0094520F">
      <w:pPr>
        <w:numPr>
          <w:ilvl w:val="0"/>
          <w:numId w:val="286"/>
        </w:numPr>
        <w:overflowPunct/>
        <w:autoSpaceDE/>
        <w:autoSpaceDN/>
        <w:adjustRightInd/>
        <w:spacing w:after="0"/>
        <w:textAlignment w:val="auto"/>
        <w:rPr>
          <w:rFonts w:ascii="Times" w:eastAsia="Batang" w:hAnsi="Times"/>
          <w:bCs/>
          <w:szCs w:val="24"/>
          <w:lang w:val="en-US" w:eastAsia="x-none"/>
        </w:rPr>
      </w:pPr>
      <w:r w:rsidRPr="0094520F">
        <w:rPr>
          <w:rFonts w:ascii="Times" w:eastAsia="Batang" w:hAnsi="Times"/>
          <w:bCs/>
          <w:szCs w:val="24"/>
          <w:lang w:val="en-US" w:eastAsia="x-none"/>
        </w:rPr>
        <w:t>Alt 1: Including 180 kHz, 360 kHz, and FFS other values</w:t>
      </w:r>
    </w:p>
    <w:p w14:paraId="1B12B313" w14:textId="77777777" w:rsidR="0094520F" w:rsidRPr="0094520F" w:rsidRDefault="0094520F" w:rsidP="0094520F">
      <w:pPr>
        <w:numPr>
          <w:ilvl w:val="0"/>
          <w:numId w:val="286"/>
        </w:numPr>
        <w:overflowPunct/>
        <w:autoSpaceDE/>
        <w:autoSpaceDN/>
        <w:adjustRightInd/>
        <w:spacing w:after="0"/>
        <w:textAlignment w:val="auto"/>
        <w:rPr>
          <w:rFonts w:ascii="Times" w:eastAsia="Batang" w:hAnsi="Times"/>
          <w:bCs/>
          <w:szCs w:val="24"/>
          <w:lang w:val="en-US" w:eastAsia="x-none"/>
        </w:rPr>
      </w:pPr>
      <w:r w:rsidRPr="0094520F">
        <w:rPr>
          <w:rFonts w:ascii="Times" w:eastAsia="Batang" w:hAnsi="Times"/>
          <w:bCs/>
          <w:szCs w:val="24"/>
          <w:lang w:val="en-US" w:eastAsia="x-none"/>
        </w:rPr>
        <w:t>Alt 2: Integer multiple(s) of 180 kHz (FFS: what integer(s))</w:t>
      </w:r>
    </w:p>
    <w:p w14:paraId="376C8EBC" w14:textId="77777777" w:rsidR="0094520F" w:rsidRPr="0094520F" w:rsidRDefault="0094520F" w:rsidP="0094520F">
      <w:pPr>
        <w:numPr>
          <w:ilvl w:val="0"/>
          <w:numId w:val="286"/>
        </w:numPr>
        <w:overflowPunct/>
        <w:autoSpaceDE/>
        <w:autoSpaceDN/>
        <w:adjustRightInd/>
        <w:spacing w:after="0"/>
        <w:textAlignment w:val="auto"/>
        <w:rPr>
          <w:rFonts w:ascii="Times" w:eastAsia="Batang" w:hAnsi="Times"/>
          <w:bCs/>
          <w:szCs w:val="24"/>
          <w:lang w:val="en-US" w:eastAsia="x-none"/>
        </w:rPr>
      </w:pPr>
      <w:r w:rsidRPr="0094520F">
        <w:rPr>
          <w:rFonts w:ascii="Times" w:eastAsia="Batang" w:hAnsi="Times"/>
          <w:bCs/>
          <w:szCs w:val="24"/>
          <w:lang w:val="en-US" w:eastAsia="x-none"/>
        </w:rPr>
        <w:t>Alt 3: Integer multiple(s) of the subcarrier spacing (FFS: what integer(s))</w:t>
      </w:r>
    </w:p>
    <w:p w14:paraId="5AAC89ED"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28343BD1"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76E777EC" w14:textId="77777777" w:rsidR="0094520F" w:rsidRPr="0094520F" w:rsidRDefault="0094520F" w:rsidP="0094520F">
      <w:p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 xml:space="preserve">For R2D </w:t>
      </w:r>
      <w:r w:rsidRPr="0094520F">
        <w:rPr>
          <w:rFonts w:ascii="Times" w:eastAsia="等线" w:hAnsi="Times" w:hint="eastAsia"/>
          <w:bCs/>
          <w:lang w:eastAsia="zh-CN"/>
        </w:rPr>
        <w:t>C</w:t>
      </w:r>
      <w:r w:rsidRPr="0094520F">
        <w:rPr>
          <w:rFonts w:ascii="Times" w:eastAsia="等线" w:hAnsi="Times"/>
          <w:bCs/>
          <w:lang w:eastAsia="zh-CN"/>
        </w:rPr>
        <w:t>P handling for OFDM based OOK waveform:</w:t>
      </w:r>
    </w:p>
    <w:p w14:paraId="28F07F03" w14:textId="77777777" w:rsidR="0094520F" w:rsidRPr="0094520F" w:rsidRDefault="0094520F" w:rsidP="0094520F">
      <w:pPr>
        <w:numPr>
          <w:ilvl w:val="0"/>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For potential down-selection, study among the following candidate methods</w:t>
      </w:r>
    </w:p>
    <w:p w14:paraId="2D456DAF"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 xml:space="preserve">Method Type 1: Removal of CP at device without specified transmit-side </w:t>
      </w:r>
    </w:p>
    <w:p w14:paraId="5B8D9303" w14:textId="77777777" w:rsidR="0094520F" w:rsidRPr="0094520F" w:rsidRDefault="0094520F" w:rsidP="0094520F">
      <w:pPr>
        <w:numPr>
          <w:ilvl w:val="2"/>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FFS: How device determines the CP location</w:t>
      </w:r>
    </w:p>
    <w:p w14:paraId="614DBC05" w14:textId="77777777" w:rsidR="0094520F" w:rsidRPr="0094520F" w:rsidRDefault="0094520F" w:rsidP="0094520F">
      <w:pPr>
        <w:numPr>
          <w:ilvl w:val="2"/>
          <w:numId w:val="86"/>
        </w:numPr>
        <w:overflowPunct/>
        <w:autoSpaceDE/>
        <w:autoSpaceDN/>
        <w:adjustRightInd/>
        <w:spacing w:after="0"/>
        <w:textAlignment w:val="auto"/>
        <w:rPr>
          <w:rFonts w:ascii="Times" w:eastAsia="等线" w:hAnsi="Times"/>
          <w:bCs/>
          <w:lang w:eastAsia="zh-CN"/>
        </w:rPr>
      </w:pPr>
      <w:r w:rsidRPr="0094520F">
        <w:rPr>
          <w:rFonts w:ascii="Times" w:eastAsia="等线" w:hAnsi="Times"/>
          <w:bCs/>
          <w:lang w:eastAsia="zh-CN"/>
        </w:rPr>
        <w:lastRenderedPageBreak/>
        <w:t>FFS: Impact on feasibility of device SFO</w:t>
      </w:r>
    </w:p>
    <w:p w14:paraId="7E32F52A" w14:textId="77777777" w:rsidR="0094520F" w:rsidRPr="0094520F" w:rsidRDefault="0094520F" w:rsidP="0094520F">
      <w:pPr>
        <w:numPr>
          <w:ilvl w:val="2"/>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FFS: relation to M, if any</w:t>
      </w:r>
    </w:p>
    <w:p w14:paraId="03F434F0"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Method Type 2: Ensure the CP insertion of OFDM-based waveform will not introduce false rising/falling edge between the last OOK chip in OFDM symbol (</w:t>
      </w:r>
      <w:r w:rsidRPr="0094520F">
        <w:rPr>
          <w:rFonts w:ascii="Times" w:eastAsia="等线" w:hAnsi="Times"/>
          <w:bCs/>
          <w:i/>
          <w:iCs/>
          <w:lang w:eastAsia="zh-CN"/>
        </w:rPr>
        <w:t>n</w:t>
      </w:r>
      <w:r w:rsidRPr="0094520F">
        <w:rPr>
          <w:rFonts w:ascii="Times" w:eastAsia="等线" w:hAnsi="Times"/>
          <w:bCs/>
          <w:lang w:eastAsia="zh-CN"/>
        </w:rPr>
        <w:t xml:space="preserve">-1) and the first OOK chip in OFDM symbol </w:t>
      </w:r>
      <w:r w:rsidRPr="0094520F">
        <w:rPr>
          <w:rFonts w:ascii="Times" w:eastAsia="等线" w:hAnsi="Times"/>
          <w:bCs/>
          <w:i/>
          <w:iCs/>
          <w:lang w:eastAsia="zh-CN"/>
        </w:rPr>
        <w:t>n</w:t>
      </w:r>
      <w:r w:rsidRPr="0094520F">
        <w:rPr>
          <w:rFonts w:ascii="Times" w:eastAsia="等线" w:hAnsi="Times" w:hint="eastAsia"/>
          <w:bCs/>
          <w:lang w:eastAsia="zh-CN"/>
        </w:rPr>
        <w:t>.</w:t>
      </w:r>
    </w:p>
    <w:p w14:paraId="4A9F8539" w14:textId="77777777" w:rsidR="0094520F" w:rsidRPr="0094520F" w:rsidRDefault="0094520F" w:rsidP="0094520F">
      <w:pPr>
        <w:numPr>
          <w:ilvl w:val="2"/>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FFS: Whether/how to arrange that OOK chips have equal length after CP insertion</w:t>
      </w:r>
    </w:p>
    <w:p w14:paraId="64C6B1B9" w14:textId="77777777" w:rsidR="0094520F" w:rsidRPr="0094520F" w:rsidRDefault="0094520F" w:rsidP="0094520F">
      <w:pPr>
        <w:numPr>
          <w:ilvl w:val="2"/>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FFS: relation to M, if any</w:t>
      </w:r>
    </w:p>
    <w:p w14:paraId="359CF421" w14:textId="77777777" w:rsidR="0094520F" w:rsidRPr="0094520F" w:rsidRDefault="0094520F" w:rsidP="0094520F">
      <w:pPr>
        <w:numPr>
          <w:ilvl w:val="2"/>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FFS: Detail of relationship to line code codewords</w:t>
      </w:r>
    </w:p>
    <w:p w14:paraId="614E5B5F" w14:textId="77777777" w:rsidR="0094520F" w:rsidRPr="0094520F" w:rsidRDefault="0094520F" w:rsidP="0094520F">
      <w:pPr>
        <w:numPr>
          <w:ilvl w:val="2"/>
          <w:numId w:val="86"/>
        </w:numPr>
        <w:overflowPunct/>
        <w:autoSpaceDE/>
        <w:autoSpaceDN/>
        <w:adjustRightInd/>
        <w:spacing w:after="0"/>
        <w:textAlignment w:val="auto"/>
        <w:rPr>
          <w:rFonts w:ascii="Times" w:eastAsia="等线" w:hAnsi="Times"/>
          <w:bCs/>
          <w:lang w:eastAsia="zh-CN"/>
        </w:rPr>
      </w:pPr>
      <w:r w:rsidRPr="0094520F">
        <w:rPr>
          <w:rFonts w:ascii="Times" w:eastAsia="等线" w:hAnsi="Times"/>
          <w:bCs/>
          <w:lang w:eastAsia="zh-CN"/>
        </w:rPr>
        <w:t>FFS: Impact on feasibility of device SFO</w:t>
      </w:r>
    </w:p>
    <w:p w14:paraId="16142CFF"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[Other method types are not precluded]</w:t>
      </w:r>
    </w:p>
    <w:p w14:paraId="1F0EF22E" w14:textId="77777777" w:rsidR="0094520F" w:rsidRPr="0094520F" w:rsidRDefault="0094520F" w:rsidP="0094520F">
      <w:pPr>
        <w:numPr>
          <w:ilvl w:val="0"/>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Study of the methods should include e.g.:</w:t>
      </w:r>
    </w:p>
    <w:p w14:paraId="1B6D8363"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eastAsia="等线"/>
          <w:bCs/>
          <w:kern w:val="2"/>
          <w:lang w:val="en-US" w:eastAsia="zh-CN"/>
        </w:rPr>
        <w:t xml:space="preserve">CP impact on </w:t>
      </w:r>
      <w:r w:rsidRPr="0094520F">
        <w:rPr>
          <w:rFonts w:eastAsia="宋体"/>
          <w:bCs/>
          <w:kern w:val="2"/>
          <w:lang w:val="en-US" w:eastAsia="zh-CN"/>
        </w:rPr>
        <w:t>R2D timing acquisition, and decoding &amp; performance of PRDCH</w:t>
      </w:r>
    </w:p>
    <w:p w14:paraId="53563B0A"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eastAsia="等线"/>
          <w:bCs/>
          <w:kern w:val="2"/>
          <w:lang w:val="en-US" w:eastAsia="zh-CN"/>
        </w:rPr>
        <w:t>Reader and device implementation complexities</w:t>
      </w:r>
    </w:p>
    <w:p w14:paraId="2E23D2D0"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eastAsia="等线"/>
          <w:bCs/>
          <w:kern w:val="2"/>
          <w:lang w:val="en-US" w:eastAsia="zh-CN"/>
        </w:rPr>
        <w:t>Interference between R2D and NR DL/UL if in the same NR band</w:t>
      </w:r>
    </w:p>
    <w:p w14:paraId="2F5B49C9"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eastAsia="等线"/>
          <w:bCs/>
          <w:kern w:val="2"/>
          <w:lang w:val="en-US" w:eastAsia="zh-CN"/>
        </w:rPr>
        <w:t>Spectrum efficiency</w:t>
      </w:r>
    </w:p>
    <w:p w14:paraId="5C2A5DCA"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605CE9F2" w14:textId="77777777" w:rsidR="0094520F" w:rsidRPr="0094520F" w:rsidRDefault="0094520F" w:rsidP="0094520F">
      <w:pPr>
        <w:overflowPunct/>
        <w:autoSpaceDE/>
        <w:autoSpaceDN/>
        <w:adjustRightInd/>
        <w:spacing w:after="0"/>
        <w:textAlignment w:val="auto"/>
        <w:rPr>
          <w:rFonts w:ascii="Times" w:eastAsia="Batang" w:hAnsi="Times"/>
          <w:bCs/>
          <w:szCs w:val="24"/>
          <w:lang w:eastAsia="x-none"/>
        </w:rPr>
      </w:pPr>
      <w:r w:rsidRPr="0094520F">
        <w:rPr>
          <w:rFonts w:ascii="Times" w:eastAsia="Batang" w:hAnsi="Times"/>
          <w:bCs/>
          <w:szCs w:val="24"/>
          <w:highlight w:val="green"/>
          <w:lang w:eastAsia="x-none"/>
        </w:rPr>
        <w:t>Agreement</w:t>
      </w:r>
    </w:p>
    <w:p w14:paraId="6787C167" w14:textId="77777777" w:rsidR="0094520F" w:rsidRPr="0094520F" w:rsidRDefault="0094520F" w:rsidP="0094520F">
      <w:pPr>
        <w:overflowPunct/>
        <w:autoSpaceDE/>
        <w:autoSpaceDN/>
        <w:adjustRightInd/>
        <w:spacing w:after="0"/>
        <w:textAlignment w:val="auto"/>
        <w:rPr>
          <w:rFonts w:ascii="Times" w:eastAsia="Batang" w:hAnsi="Times"/>
          <w:bCs/>
          <w:lang w:eastAsia="x-none"/>
        </w:rPr>
      </w:pPr>
      <w:r w:rsidRPr="0094520F">
        <w:rPr>
          <w:rFonts w:ascii="Times" w:eastAsia="Batang" w:hAnsi="Times"/>
          <w:bCs/>
          <w:lang w:eastAsia="x-none"/>
        </w:rPr>
        <w:t>Study for all devices the following for D2R baseband modulation, for potential down-selection:</w:t>
      </w:r>
    </w:p>
    <w:p w14:paraId="5E137A1D" w14:textId="77777777" w:rsidR="0094520F" w:rsidRPr="0094520F" w:rsidRDefault="0094520F" w:rsidP="0094520F">
      <w:pPr>
        <w:numPr>
          <w:ilvl w:val="0"/>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OOK</w:t>
      </w:r>
    </w:p>
    <w:p w14:paraId="2C408161" w14:textId="77777777" w:rsidR="0094520F" w:rsidRPr="0094520F" w:rsidRDefault="0094520F" w:rsidP="0094520F">
      <w:pPr>
        <w:numPr>
          <w:ilvl w:val="0"/>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Binary PSK</w:t>
      </w:r>
    </w:p>
    <w:p w14:paraId="41B02DB8" w14:textId="77777777" w:rsidR="0094520F" w:rsidRPr="0094520F" w:rsidRDefault="0094520F" w:rsidP="0094520F">
      <w:pPr>
        <w:numPr>
          <w:ilvl w:val="0"/>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Binary FSK</w:t>
      </w:r>
    </w:p>
    <w:p w14:paraId="1ED6D0A0" w14:textId="77777777" w:rsidR="0094520F" w:rsidRPr="0094520F" w:rsidRDefault="0094520F" w:rsidP="0094520F">
      <w:pPr>
        <w:numPr>
          <w:ilvl w:val="1"/>
          <w:numId w:val="86"/>
        </w:numPr>
        <w:overflowPunct/>
        <w:autoSpaceDE/>
        <w:autoSpaceDN/>
        <w:adjustRightInd/>
        <w:spacing w:after="0"/>
        <w:jc w:val="both"/>
        <w:textAlignment w:val="auto"/>
        <w:rPr>
          <w:rFonts w:ascii="Times" w:eastAsia="等线" w:hAnsi="Times"/>
          <w:bCs/>
          <w:lang w:eastAsia="zh-CN"/>
        </w:rPr>
      </w:pPr>
      <w:r w:rsidRPr="0094520F">
        <w:rPr>
          <w:rFonts w:ascii="Times" w:eastAsia="等线" w:hAnsi="Times"/>
          <w:bCs/>
          <w:lang w:eastAsia="zh-CN"/>
        </w:rPr>
        <w:t>Strive to identify one variant of Binary FSK to study further</w:t>
      </w:r>
    </w:p>
    <w:p w14:paraId="320E495E" w14:textId="77777777" w:rsidR="0094520F" w:rsidRPr="0094520F" w:rsidRDefault="0094520F" w:rsidP="0094520F">
      <w:pPr>
        <w:overflowPunct/>
        <w:autoSpaceDE/>
        <w:autoSpaceDN/>
        <w:adjustRightInd/>
        <w:spacing w:after="0"/>
        <w:textAlignment w:val="auto"/>
        <w:rPr>
          <w:rFonts w:ascii="Times" w:eastAsia="Batang" w:hAnsi="Times"/>
          <w:iCs/>
          <w:szCs w:val="24"/>
          <w:lang w:val="en-US" w:eastAsia="x-none"/>
        </w:rPr>
      </w:pPr>
    </w:p>
    <w:p w14:paraId="57FC61C7" w14:textId="77777777" w:rsidR="00D70A99" w:rsidRDefault="00D70A99" w:rsidP="006A55D6">
      <w:pPr>
        <w:overflowPunct/>
        <w:autoSpaceDE/>
        <w:autoSpaceDN/>
        <w:adjustRightInd/>
        <w:spacing w:after="0"/>
        <w:jc w:val="both"/>
        <w:textAlignment w:val="auto"/>
        <w:rPr>
          <w:rFonts w:ascii="Times" w:eastAsia="等线" w:hAnsi="Times"/>
          <w:bCs/>
          <w:highlight w:val="green"/>
          <w:lang w:eastAsia="zh-CN"/>
        </w:rPr>
      </w:pPr>
    </w:p>
    <w:p w14:paraId="04C25E4A" w14:textId="5A915603" w:rsidR="000C0EEB" w:rsidRPr="006A55D6" w:rsidRDefault="000C0EEB" w:rsidP="000C0EEB">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18D02905" w14:textId="77777777" w:rsidR="000C0EEB" w:rsidRDefault="000C0EEB" w:rsidP="006A55D6">
      <w:pPr>
        <w:overflowPunct/>
        <w:autoSpaceDE/>
        <w:autoSpaceDN/>
        <w:adjustRightInd/>
        <w:spacing w:after="0"/>
        <w:jc w:val="both"/>
        <w:textAlignment w:val="auto"/>
        <w:rPr>
          <w:rFonts w:ascii="Times" w:eastAsia="等线" w:hAnsi="Times"/>
          <w:bCs/>
          <w:highlight w:val="green"/>
          <w:lang w:eastAsia="zh-CN"/>
        </w:rPr>
      </w:pPr>
    </w:p>
    <w:p w14:paraId="34955A00" w14:textId="0864DE9A" w:rsidR="006A55D6" w:rsidRPr="001133CB" w:rsidRDefault="006A55D6" w:rsidP="006A55D6">
      <w:p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highlight w:val="green"/>
          <w:lang w:eastAsia="zh-CN"/>
        </w:rPr>
        <w:t>Agreement</w:t>
      </w:r>
    </w:p>
    <w:p w14:paraId="60AA913B" w14:textId="77777777" w:rsidR="006A55D6" w:rsidRPr="001133CB" w:rsidRDefault="006A55D6" w:rsidP="006A55D6">
      <w:p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lang w:eastAsia="zh-CN"/>
        </w:rPr>
        <w:t>Study the following regarding CP location/length determination for Method Type 1:</w:t>
      </w:r>
    </w:p>
    <w:p w14:paraId="0A927F78" w14:textId="77777777" w:rsidR="006A55D6" w:rsidRPr="001133CB" w:rsidRDefault="006A55D6" w:rsidP="006A55D6">
      <w:pPr>
        <w:numPr>
          <w:ilvl w:val="1"/>
          <w:numId w:val="237"/>
        </w:numPr>
        <w:overflowPunct/>
        <w:autoSpaceDE/>
        <w:autoSpaceDN/>
        <w:adjustRightInd/>
        <w:spacing w:after="0"/>
        <w:jc w:val="both"/>
        <w:textAlignment w:val="auto"/>
        <w:rPr>
          <w:rFonts w:ascii="Times" w:eastAsia="Batang" w:hAnsi="Times"/>
          <w:szCs w:val="24"/>
          <w:lang w:eastAsia="en-US"/>
        </w:rPr>
      </w:pPr>
      <w:r w:rsidRPr="001133CB">
        <w:rPr>
          <w:rFonts w:ascii="Times" w:eastAsia="Batang" w:hAnsi="Times"/>
          <w:szCs w:val="24"/>
          <w:lang w:eastAsia="en-US"/>
        </w:rPr>
        <w:t>Alt 1: Device assumes same CP length for each OFDM symbol, i.e. does not distinguish exact CP length among different OFDM symbols</w:t>
      </w:r>
    </w:p>
    <w:p w14:paraId="3130DBD0" w14:textId="77777777" w:rsidR="006A55D6" w:rsidRPr="001133CB" w:rsidRDefault="006A55D6" w:rsidP="006A55D6">
      <w:pPr>
        <w:numPr>
          <w:ilvl w:val="1"/>
          <w:numId w:val="237"/>
        </w:numPr>
        <w:overflowPunct/>
        <w:autoSpaceDE/>
        <w:autoSpaceDN/>
        <w:adjustRightInd/>
        <w:spacing w:after="0"/>
        <w:jc w:val="both"/>
        <w:textAlignment w:val="auto"/>
        <w:rPr>
          <w:rFonts w:ascii="Times" w:eastAsia="Batang" w:hAnsi="Times"/>
          <w:szCs w:val="24"/>
          <w:lang w:eastAsia="en-US"/>
        </w:rPr>
      </w:pPr>
      <w:r w:rsidRPr="001133CB">
        <w:rPr>
          <w:rFonts w:ascii="Times" w:eastAsia="Batang" w:hAnsi="Times"/>
          <w:szCs w:val="24"/>
          <w:lang w:eastAsia="en-US"/>
        </w:rPr>
        <w:t>Alt 2: duration between transition edges is utilized by device to determine CP location/length, i.e. if the duration appears to be invalid based on known chip duration</w:t>
      </w:r>
    </w:p>
    <w:p w14:paraId="3A6D7D66"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Companies are encouraged to clarify the CP removal method used and implementation aspects for the device</w:t>
      </w:r>
    </w:p>
    <w:p w14:paraId="15708CCC"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 xml:space="preserve">Evaluations are encouraged to be performed for a small value of M, e.g. 4 and a large value of M, e.g. 24, at least by comparison to the case where the </w:t>
      </w:r>
      <w:r w:rsidRPr="001133CB">
        <w:rPr>
          <w:rFonts w:ascii="Times" w:eastAsia="等线" w:hAnsi="Times"/>
          <w:bCs/>
          <w:lang w:eastAsia="zh-CN"/>
        </w:rPr>
        <w:t>CP length of each OFDM symbol is known by device</w:t>
      </w:r>
    </w:p>
    <w:p w14:paraId="19D62050"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Companies should report the values of SFO, and SFO detection methods used in evaluations</w:t>
      </w:r>
    </w:p>
    <w:p w14:paraId="46A26B5D" w14:textId="77777777" w:rsidR="006A55D6" w:rsidRPr="001133CB" w:rsidRDefault="006A55D6" w:rsidP="006A55D6">
      <w:pPr>
        <w:overflowPunct/>
        <w:autoSpaceDE/>
        <w:autoSpaceDN/>
        <w:adjustRightInd/>
        <w:spacing w:after="0"/>
        <w:textAlignment w:val="auto"/>
        <w:rPr>
          <w:rFonts w:ascii="Times" w:eastAsia="Batang" w:hAnsi="Times"/>
          <w:iCs/>
          <w:szCs w:val="24"/>
          <w:lang w:eastAsia="x-none"/>
        </w:rPr>
      </w:pPr>
    </w:p>
    <w:p w14:paraId="5FFDA181" w14:textId="77777777" w:rsidR="006A55D6" w:rsidRPr="001133CB" w:rsidRDefault="006A55D6" w:rsidP="006A55D6">
      <w:pPr>
        <w:overflowPunct/>
        <w:autoSpaceDE/>
        <w:autoSpaceDN/>
        <w:adjustRightInd/>
        <w:spacing w:after="0"/>
        <w:textAlignment w:val="auto"/>
        <w:rPr>
          <w:rFonts w:ascii="Times" w:eastAsia="Batang" w:hAnsi="Times"/>
          <w:iCs/>
          <w:szCs w:val="24"/>
          <w:lang w:val="en-US" w:eastAsia="x-none"/>
        </w:rPr>
      </w:pPr>
    </w:p>
    <w:p w14:paraId="2029C016" w14:textId="77777777" w:rsidR="006A55D6" w:rsidRPr="001133CB" w:rsidRDefault="006A55D6" w:rsidP="006A55D6">
      <w:p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highlight w:val="green"/>
          <w:lang w:eastAsia="zh-CN"/>
        </w:rPr>
        <w:t>Agreement</w:t>
      </w:r>
    </w:p>
    <w:p w14:paraId="7CBAC6E2" w14:textId="77777777" w:rsidR="006A55D6" w:rsidRPr="001133CB" w:rsidRDefault="006A55D6" w:rsidP="006A55D6">
      <w:p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lang w:eastAsia="zh-CN"/>
        </w:rPr>
        <w:t xml:space="preserve">Study the following options regarding subcarrier orthogonality for </w:t>
      </w:r>
      <w:r w:rsidRPr="001133CB">
        <w:rPr>
          <w:rFonts w:ascii="Times" w:eastAsia="宋体" w:hAnsi="Times"/>
          <w:szCs w:val="24"/>
          <w:lang w:eastAsia="zh-CN"/>
        </w:rPr>
        <w:t>Method Type 2</w:t>
      </w:r>
      <w:r w:rsidRPr="001133CB">
        <w:rPr>
          <w:rFonts w:ascii="Times" w:eastAsia="等线" w:hAnsi="Times"/>
          <w:bCs/>
          <w:lang w:eastAsia="zh-CN"/>
        </w:rPr>
        <w:t>:</w:t>
      </w:r>
    </w:p>
    <w:p w14:paraId="246CC377"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Alt 1: Method Type 2 retains subcarrier orthogonality (i.e. CP copied from the end of an OFDM symbol)</w:t>
      </w:r>
    </w:p>
    <w:p w14:paraId="7B936D57" w14:textId="77777777" w:rsidR="006A55D6" w:rsidRPr="001133CB" w:rsidRDefault="006A55D6" w:rsidP="006A55D6">
      <w:pPr>
        <w:numPr>
          <w:ilvl w:val="0"/>
          <w:numId w:val="238"/>
        </w:numPr>
        <w:overflowPunct/>
        <w:autoSpaceDE/>
        <w:autoSpaceDN/>
        <w:adjustRightInd/>
        <w:spacing w:after="0"/>
        <w:jc w:val="both"/>
        <w:textAlignment w:val="auto"/>
        <w:rPr>
          <w:rFonts w:ascii="Times" w:eastAsia="宋体" w:hAnsi="Times"/>
          <w:szCs w:val="24"/>
          <w:lang w:eastAsia="zh-CN"/>
        </w:rPr>
      </w:pPr>
      <w:r w:rsidRPr="001133CB">
        <w:rPr>
          <w:rFonts w:ascii="Times" w:eastAsia="等线" w:hAnsi="Times"/>
          <w:bCs/>
          <w:lang w:eastAsia="zh-CN"/>
        </w:rPr>
        <w:t>Alt 1</w:t>
      </w:r>
      <w:r w:rsidRPr="001133CB">
        <w:rPr>
          <w:rFonts w:ascii="Times" w:eastAsia="等线" w:hAnsi="Times" w:hint="eastAsia"/>
          <w:bCs/>
          <w:lang w:eastAsia="zh-CN"/>
        </w:rPr>
        <w:t>-</w:t>
      </w:r>
      <w:r w:rsidRPr="001133CB">
        <w:rPr>
          <w:rFonts w:ascii="Times" w:eastAsia="等线" w:hAnsi="Times"/>
          <w:bCs/>
          <w:lang w:eastAsia="zh-CN"/>
        </w:rPr>
        <w:t>1</w:t>
      </w:r>
      <w:r w:rsidRPr="001133CB">
        <w:rPr>
          <w:rFonts w:ascii="Times" w:eastAsia="等线" w:hAnsi="Times" w:hint="eastAsia"/>
          <w:bCs/>
          <w:lang w:eastAsia="zh-CN"/>
        </w:rPr>
        <w:t>:</w:t>
      </w:r>
      <w:r w:rsidRPr="001133CB">
        <w:rPr>
          <w:rFonts w:ascii="Times" w:eastAsia="等线" w:hAnsi="Times"/>
          <w:bCs/>
          <w:lang w:eastAsia="zh-CN"/>
        </w:rPr>
        <w:t xml:space="preserve"> </w:t>
      </w:r>
      <w:r w:rsidRPr="001133CB">
        <w:rPr>
          <w:rFonts w:ascii="Times" w:eastAsia="等线" w:hAnsi="Times" w:hint="eastAsia"/>
          <w:bCs/>
          <w:lang w:eastAsia="zh-CN"/>
        </w:rPr>
        <w:t>The</w:t>
      </w:r>
      <w:r w:rsidRPr="001133CB">
        <w:rPr>
          <w:rFonts w:ascii="Times" w:eastAsia="等线" w:hAnsi="Times"/>
          <w:bCs/>
          <w:lang w:eastAsia="zh-CN"/>
        </w:rPr>
        <w:t xml:space="preserve"> first OOK chip(s) and the last OOK chip(s) in an OFDM symbol are the same</w:t>
      </w:r>
    </w:p>
    <w:p w14:paraId="61D69CE3" w14:textId="77777777" w:rsidR="006A55D6" w:rsidRPr="001133CB" w:rsidRDefault="006A55D6" w:rsidP="006A55D6">
      <w:pPr>
        <w:numPr>
          <w:ilvl w:val="1"/>
          <w:numId w:val="238"/>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hint="eastAsia"/>
          <w:szCs w:val="24"/>
          <w:lang w:eastAsia="zh-CN"/>
        </w:rPr>
        <w:t>F</w:t>
      </w:r>
      <w:r w:rsidRPr="001133CB">
        <w:rPr>
          <w:rFonts w:ascii="Times" w:eastAsia="宋体" w:hAnsi="Times"/>
          <w:szCs w:val="24"/>
          <w:lang w:eastAsia="zh-CN"/>
        </w:rPr>
        <w:t>FS: whether this alternative applies if CP length is longer than the chip duration</w:t>
      </w:r>
    </w:p>
    <w:p w14:paraId="014D9B18" w14:textId="77777777" w:rsidR="006A55D6" w:rsidRPr="001133CB" w:rsidRDefault="006A55D6" w:rsidP="006A55D6">
      <w:pPr>
        <w:numPr>
          <w:ilvl w:val="0"/>
          <w:numId w:val="238"/>
        </w:num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lang w:eastAsia="zh-CN"/>
        </w:rPr>
        <w:t>Alt 1-2: Ensure a transition edge occurs only at the start or only at the end of the CP, and no transition edge occurs during the CP</w:t>
      </w:r>
    </w:p>
    <w:p w14:paraId="1943870B" w14:textId="77777777" w:rsidR="006A55D6" w:rsidRPr="001133CB" w:rsidRDefault="006A55D6" w:rsidP="006A55D6">
      <w:pPr>
        <w:numPr>
          <w:ilvl w:val="0"/>
          <w:numId w:val="238"/>
        </w:numPr>
        <w:overflowPunct/>
        <w:autoSpaceDE/>
        <w:autoSpaceDN/>
        <w:adjustRightInd/>
        <w:spacing w:after="0"/>
        <w:jc w:val="both"/>
        <w:textAlignment w:val="auto"/>
        <w:rPr>
          <w:rFonts w:ascii="Times" w:eastAsia="等线" w:hAnsi="Times"/>
          <w:bCs/>
          <w:lang w:eastAsia="zh-CN"/>
        </w:rPr>
      </w:pPr>
      <w:r w:rsidRPr="001133CB">
        <w:rPr>
          <w:rFonts w:ascii="Times" w:eastAsia="等线" w:hAnsi="Times"/>
          <w:bCs/>
          <w:lang w:eastAsia="zh-CN"/>
        </w:rPr>
        <w:t>Other potential methods are not precluded</w:t>
      </w:r>
    </w:p>
    <w:p w14:paraId="4EA061A0"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Alt 2: Method Type 2 does not retain subcarrier orthogonality</w:t>
      </w:r>
    </w:p>
    <w:p w14:paraId="79CE180B" w14:textId="77777777" w:rsidR="006A55D6" w:rsidRPr="001133CB" w:rsidRDefault="006A55D6" w:rsidP="006A55D6">
      <w:pPr>
        <w:numPr>
          <w:ilvl w:val="0"/>
          <w:numId w:val="238"/>
        </w:numPr>
        <w:overflowPunct/>
        <w:autoSpaceDE/>
        <w:autoSpaceDN/>
        <w:adjustRightInd/>
        <w:spacing w:after="0"/>
        <w:jc w:val="both"/>
        <w:textAlignment w:val="auto"/>
        <w:rPr>
          <w:rFonts w:ascii="Times" w:eastAsia="宋体" w:hAnsi="Times"/>
          <w:szCs w:val="24"/>
          <w:lang w:eastAsia="zh-CN"/>
        </w:rPr>
      </w:pPr>
    </w:p>
    <w:p w14:paraId="727D4924" w14:textId="77777777" w:rsidR="006A55D6" w:rsidRPr="001133CB" w:rsidRDefault="006A55D6" w:rsidP="006A55D6">
      <w:pPr>
        <w:numPr>
          <w:ilvl w:val="0"/>
          <w:numId w:val="238"/>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hint="eastAsia"/>
          <w:szCs w:val="24"/>
          <w:lang w:eastAsia="zh-CN"/>
        </w:rPr>
        <w:t>P</w:t>
      </w:r>
      <w:r w:rsidRPr="001133CB">
        <w:rPr>
          <w:rFonts w:ascii="Times" w:eastAsia="宋体" w:hAnsi="Times"/>
          <w:szCs w:val="24"/>
          <w:lang w:eastAsia="zh-CN"/>
        </w:rPr>
        <w:t>roponents to bring further details to RAN1#118</w:t>
      </w:r>
    </w:p>
    <w:p w14:paraId="4B6BE0B0"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 xml:space="preserve">Evaluations and discussions are encouraged to be performed for a small value of </w:t>
      </w:r>
      <w:r w:rsidRPr="001133CB">
        <w:rPr>
          <w:rFonts w:ascii="Times" w:eastAsia="宋体" w:hAnsi="Times"/>
          <w:i/>
          <w:iCs/>
          <w:szCs w:val="24"/>
          <w:lang w:eastAsia="zh-CN"/>
        </w:rPr>
        <w:t>M</w:t>
      </w:r>
      <w:r w:rsidRPr="001133CB">
        <w:rPr>
          <w:rFonts w:ascii="Times" w:eastAsia="宋体" w:hAnsi="Times"/>
          <w:szCs w:val="24"/>
          <w:lang w:eastAsia="zh-CN"/>
        </w:rPr>
        <w:t xml:space="preserve">, e.g. </w:t>
      </w:r>
      <w:r w:rsidRPr="001133CB">
        <w:rPr>
          <w:rFonts w:ascii="Times" w:eastAsia="宋体" w:hAnsi="Times"/>
          <w:i/>
          <w:iCs/>
          <w:szCs w:val="24"/>
          <w:lang w:eastAsia="zh-CN"/>
        </w:rPr>
        <w:t>M</w:t>
      </w:r>
      <w:r w:rsidRPr="001133CB">
        <w:rPr>
          <w:rFonts w:ascii="Times" w:eastAsia="宋体" w:hAnsi="Times"/>
          <w:szCs w:val="24"/>
          <w:lang w:eastAsia="zh-CN"/>
        </w:rPr>
        <w:t xml:space="preserve"> = 4 and a large value of </w:t>
      </w:r>
      <w:r w:rsidRPr="001133CB">
        <w:rPr>
          <w:rFonts w:ascii="Times" w:eastAsia="宋体" w:hAnsi="Times"/>
          <w:i/>
          <w:iCs/>
          <w:szCs w:val="24"/>
          <w:lang w:eastAsia="zh-CN"/>
        </w:rPr>
        <w:t>M</w:t>
      </w:r>
      <w:r w:rsidRPr="001133CB">
        <w:rPr>
          <w:rFonts w:ascii="Times" w:eastAsia="宋体" w:hAnsi="Times"/>
          <w:szCs w:val="24"/>
          <w:lang w:eastAsia="zh-CN"/>
        </w:rPr>
        <w:t xml:space="preserve">, e.g. </w:t>
      </w:r>
      <w:r w:rsidRPr="001133CB">
        <w:rPr>
          <w:rFonts w:ascii="Times" w:eastAsia="宋体" w:hAnsi="Times"/>
          <w:i/>
          <w:iCs/>
          <w:szCs w:val="24"/>
          <w:lang w:eastAsia="zh-CN"/>
        </w:rPr>
        <w:t>M</w:t>
      </w:r>
      <w:r w:rsidRPr="001133CB">
        <w:rPr>
          <w:rFonts w:ascii="Times" w:eastAsia="宋体" w:hAnsi="Times"/>
          <w:szCs w:val="24"/>
          <w:lang w:eastAsia="zh-CN"/>
        </w:rPr>
        <w:t xml:space="preserve"> = 24.</w:t>
      </w:r>
    </w:p>
    <w:p w14:paraId="0497AE76" w14:textId="77777777" w:rsidR="006A55D6" w:rsidRPr="001133CB" w:rsidRDefault="006A55D6" w:rsidP="006A55D6">
      <w:pPr>
        <w:numPr>
          <w:ilvl w:val="0"/>
          <w:numId w:val="237"/>
        </w:numPr>
        <w:overflowPunct/>
        <w:autoSpaceDE/>
        <w:autoSpaceDN/>
        <w:adjustRightInd/>
        <w:spacing w:after="0"/>
        <w:jc w:val="both"/>
        <w:textAlignment w:val="auto"/>
        <w:rPr>
          <w:rFonts w:ascii="Times" w:eastAsia="宋体" w:hAnsi="Times"/>
          <w:szCs w:val="24"/>
          <w:lang w:eastAsia="zh-CN"/>
        </w:rPr>
      </w:pPr>
      <w:r w:rsidRPr="001133CB">
        <w:rPr>
          <w:rFonts w:ascii="Times" w:eastAsia="宋体" w:hAnsi="Times"/>
          <w:szCs w:val="24"/>
          <w:lang w:eastAsia="zh-CN"/>
        </w:rPr>
        <w:t>Companies should report the values of SFO, and SFO detection methods used in evaluations</w:t>
      </w:r>
    </w:p>
    <w:p w14:paraId="4A0C9545" w14:textId="77777777" w:rsidR="006A55D6" w:rsidRPr="001133CB" w:rsidRDefault="006A55D6" w:rsidP="006A55D6">
      <w:pPr>
        <w:overflowPunct/>
        <w:autoSpaceDE/>
        <w:autoSpaceDN/>
        <w:adjustRightInd/>
        <w:spacing w:after="0"/>
        <w:textAlignment w:val="auto"/>
        <w:rPr>
          <w:rFonts w:eastAsiaTheme="minorEastAsia"/>
          <w:iCs/>
          <w:lang w:val="en-US" w:eastAsia="zh-CN"/>
        </w:rPr>
      </w:pPr>
    </w:p>
    <w:p w14:paraId="5FC75EF1"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highlight w:val="green"/>
          <w:lang w:eastAsia="zh-CN"/>
        </w:rPr>
        <w:t>Agreement</w:t>
      </w:r>
    </w:p>
    <w:p w14:paraId="7E922C72"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lang w:eastAsia="zh-CN"/>
        </w:rPr>
        <w:t>Define repetition types for study purposes as follows:</w:t>
      </w:r>
    </w:p>
    <w:p w14:paraId="48C01D01" w14:textId="77777777" w:rsidR="006A55D6" w:rsidRPr="001133CB" w:rsidRDefault="006A55D6" w:rsidP="006A55D6">
      <w:pPr>
        <w:numPr>
          <w:ilvl w:val="0"/>
          <w:numId w:val="92"/>
        </w:numPr>
        <w:overflowPunct/>
        <w:autoSpaceDE/>
        <w:autoSpaceDN/>
        <w:adjustRightInd/>
        <w:spacing w:after="0"/>
        <w:jc w:val="both"/>
        <w:textAlignment w:val="auto"/>
        <w:rPr>
          <w:rFonts w:eastAsia="Batang"/>
          <w:bCs/>
          <w:lang w:eastAsia="zh-CN"/>
        </w:rPr>
      </w:pPr>
      <w:r w:rsidRPr="001133CB">
        <w:rPr>
          <w:rFonts w:eastAsia="Batang"/>
          <w:bCs/>
          <w:lang w:eastAsia="zh-CN"/>
        </w:rPr>
        <w:t xml:space="preserve">Block level: All the bits received from higher layers and/or physical layer (according to what is present) after CRC attachment (if used) are </w:t>
      </w:r>
      <w:proofErr w:type="spellStart"/>
      <w:r w:rsidRPr="001133CB">
        <w:rPr>
          <w:rFonts w:eastAsia="Batang"/>
          <w:bCs/>
          <w:lang w:eastAsia="zh-CN"/>
        </w:rPr>
        <w:t>blockwise</w:t>
      </w:r>
      <w:proofErr w:type="spellEnd"/>
      <w:r w:rsidRPr="001133CB">
        <w:rPr>
          <w:rFonts w:eastAsia="Batang"/>
          <w:bCs/>
          <w:lang w:eastAsia="zh-CN"/>
        </w:rPr>
        <w:t xml:space="preserve"> repeated </w:t>
      </w:r>
      <w:proofErr w:type="spellStart"/>
      <w:r w:rsidRPr="001133CB">
        <w:rPr>
          <w:rFonts w:eastAsia="Batang"/>
          <w:bCs/>
          <w:lang w:eastAsia="zh-CN"/>
        </w:rPr>
        <w:t>Rblock</w:t>
      </w:r>
      <w:proofErr w:type="spellEnd"/>
      <w:r w:rsidRPr="001133CB">
        <w:rPr>
          <w:rFonts w:eastAsia="Batang"/>
          <w:bCs/>
          <w:lang w:eastAsia="zh-CN"/>
        </w:rPr>
        <w:t xml:space="preserve"> times</w:t>
      </w:r>
    </w:p>
    <w:p w14:paraId="0D25987E" w14:textId="77777777" w:rsidR="006A55D6" w:rsidRPr="001133CB" w:rsidRDefault="006A55D6" w:rsidP="006A55D6">
      <w:pPr>
        <w:numPr>
          <w:ilvl w:val="0"/>
          <w:numId w:val="92"/>
        </w:numPr>
        <w:overflowPunct/>
        <w:autoSpaceDE/>
        <w:autoSpaceDN/>
        <w:adjustRightInd/>
        <w:spacing w:after="0"/>
        <w:jc w:val="both"/>
        <w:textAlignment w:val="auto"/>
        <w:rPr>
          <w:rFonts w:eastAsia="Batang"/>
          <w:bCs/>
          <w:lang w:eastAsia="zh-CN"/>
        </w:rPr>
      </w:pPr>
      <w:r w:rsidRPr="001133CB">
        <w:rPr>
          <w:rFonts w:eastAsia="Batang"/>
          <w:bCs/>
          <w:lang w:eastAsia="zh-CN"/>
        </w:rPr>
        <w:t xml:space="preserve">Bit level type 1: Each bit after CRC attachment (if used) is repeated </w:t>
      </w:r>
      <w:proofErr w:type="spellStart"/>
      <w:r w:rsidRPr="001133CB">
        <w:rPr>
          <w:rFonts w:eastAsia="Batang"/>
          <w:bCs/>
          <w:lang w:eastAsia="zh-CN"/>
        </w:rPr>
        <w:t>Rbit</w:t>
      </w:r>
      <w:proofErr w:type="spellEnd"/>
      <w:r w:rsidRPr="001133CB">
        <w:rPr>
          <w:rFonts w:eastAsia="Batang"/>
          <w:bCs/>
          <w:lang w:eastAsia="zh-CN"/>
        </w:rPr>
        <w:t xml:space="preserve"> times</w:t>
      </w:r>
    </w:p>
    <w:p w14:paraId="7657C72D" w14:textId="77777777" w:rsidR="006A55D6" w:rsidRPr="001133CB" w:rsidRDefault="006A55D6" w:rsidP="006A55D6">
      <w:pPr>
        <w:numPr>
          <w:ilvl w:val="0"/>
          <w:numId w:val="92"/>
        </w:numPr>
        <w:overflowPunct/>
        <w:autoSpaceDE/>
        <w:autoSpaceDN/>
        <w:adjustRightInd/>
        <w:spacing w:after="0"/>
        <w:jc w:val="both"/>
        <w:textAlignment w:val="auto"/>
        <w:rPr>
          <w:rFonts w:eastAsia="Batang"/>
          <w:bCs/>
          <w:lang w:eastAsia="zh-CN"/>
        </w:rPr>
      </w:pPr>
      <w:r w:rsidRPr="001133CB">
        <w:rPr>
          <w:rFonts w:eastAsia="Batang"/>
          <w:bCs/>
          <w:lang w:eastAsia="zh-CN"/>
        </w:rPr>
        <w:t xml:space="preserve">Bit level type 2: Each bit after both CRC attachment (if used) and FEC (if used) is repeated </w:t>
      </w:r>
      <w:proofErr w:type="spellStart"/>
      <w:r w:rsidRPr="001133CB">
        <w:rPr>
          <w:rFonts w:eastAsia="Batang"/>
          <w:bCs/>
          <w:lang w:eastAsia="zh-CN"/>
        </w:rPr>
        <w:t>Rbit</w:t>
      </w:r>
      <w:proofErr w:type="spellEnd"/>
      <w:r w:rsidRPr="001133CB">
        <w:rPr>
          <w:rFonts w:eastAsia="Batang"/>
          <w:bCs/>
          <w:lang w:eastAsia="zh-CN"/>
        </w:rPr>
        <w:t xml:space="preserve"> times</w:t>
      </w:r>
    </w:p>
    <w:p w14:paraId="20810C66" w14:textId="77777777" w:rsidR="006A55D6" w:rsidRPr="001133CB" w:rsidRDefault="006A55D6" w:rsidP="006A55D6">
      <w:pPr>
        <w:numPr>
          <w:ilvl w:val="0"/>
          <w:numId w:val="92"/>
        </w:numPr>
        <w:overflowPunct/>
        <w:autoSpaceDE/>
        <w:autoSpaceDN/>
        <w:adjustRightInd/>
        <w:spacing w:after="0"/>
        <w:jc w:val="both"/>
        <w:textAlignment w:val="auto"/>
        <w:rPr>
          <w:rFonts w:eastAsia="Batang"/>
          <w:bCs/>
          <w:lang w:eastAsia="zh-CN"/>
        </w:rPr>
      </w:pPr>
      <w:r w:rsidRPr="001133CB">
        <w:rPr>
          <w:rFonts w:eastAsia="Batang"/>
          <w:bCs/>
          <w:lang w:eastAsia="zh-CN"/>
        </w:rPr>
        <w:t xml:space="preserve">Chip level: Each chip after line coding (if used) or after square wave modulation (if used) is repeated </w:t>
      </w:r>
      <w:proofErr w:type="spellStart"/>
      <w:r w:rsidRPr="001133CB">
        <w:rPr>
          <w:rFonts w:eastAsia="Batang"/>
          <w:bCs/>
          <w:lang w:eastAsia="zh-CN"/>
        </w:rPr>
        <w:t>Rchip</w:t>
      </w:r>
      <w:proofErr w:type="spellEnd"/>
      <w:r w:rsidRPr="001133CB">
        <w:rPr>
          <w:rFonts w:eastAsia="Batang"/>
          <w:bCs/>
          <w:lang w:eastAsia="zh-CN"/>
        </w:rPr>
        <w:t xml:space="preserve"> times</w:t>
      </w:r>
    </w:p>
    <w:p w14:paraId="11C5730F" w14:textId="77777777" w:rsidR="006A55D6" w:rsidRPr="001133CB" w:rsidRDefault="006A55D6" w:rsidP="006A55D6">
      <w:pPr>
        <w:numPr>
          <w:ilvl w:val="1"/>
          <w:numId w:val="92"/>
        </w:numPr>
        <w:overflowPunct/>
        <w:autoSpaceDE/>
        <w:autoSpaceDN/>
        <w:adjustRightInd/>
        <w:spacing w:after="0"/>
        <w:jc w:val="both"/>
        <w:textAlignment w:val="auto"/>
        <w:rPr>
          <w:rFonts w:eastAsia="Batang"/>
          <w:bCs/>
          <w:lang w:eastAsia="zh-CN"/>
        </w:rPr>
      </w:pPr>
      <w:r w:rsidRPr="001133CB">
        <w:rPr>
          <w:rFonts w:eastAsia="Batang"/>
          <w:bCs/>
          <w:lang w:eastAsia="zh-CN"/>
        </w:rPr>
        <w:t xml:space="preserve">NOTE: Equivalent to extending the duration of each chip by </w:t>
      </w:r>
      <w:proofErr w:type="spellStart"/>
      <w:r w:rsidRPr="001133CB">
        <w:rPr>
          <w:rFonts w:eastAsia="Batang"/>
          <w:bCs/>
          <w:lang w:eastAsia="zh-CN"/>
        </w:rPr>
        <w:t>Rchip</w:t>
      </w:r>
      <w:proofErr w:type="spellEnd"/>
      <w:r w:rsidRPr="001133CB">
        <w:rPr>
          <w:rFonts w:eastAsia="Batang"/>
          <w:bCs/>
          <w:lang w:eastAsia="zh-CN"/>
        </w:rPr>
        <w:t xml:space="preserve"> times</w:t>
      </w:r>
    </w:p>
    <w:p w14:paraId="5EDBBD4C" w14:textId="77777777" w:rsidR="006A55D6" w:rsidRPr="001133CB" w:rsidRDefault="006A55D6" w:rsidP="006A55D6">
      <w:pPr>
        <w:overflowPunct/>
        <w:autoSpaceDE/>
        <w:autoSpaceDN/>
        <w:adjustRightInd/>
        <w:spacing w:after="0"/>
        <w:textAlignment w:val="auto"/>
        <w:rPr>
          <w:rFonts w:eastAsia="Batang"/>
          <w:lang w:eastAsia="zh-CN"/>
        </w:rPr>
      </w:pPr>
    </w:p>
    <w:p w14:paraId="2EF9E4F4"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highlight w:val="green"/>
          <w:lang w:eastAsia="zh-CN"/>
        </w:rPr>
        <w:t>Agreement</w:t>
      </w:r>
    </w:p>
    <w:p w14:paraId="43D11E09"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lang w:eastAsia="zh-CN"/>
        </w:rPr>
        <w:t>For D2R, study at least block-level and bit-level repetition type 1 and type 2.</w:t>
      </w:r>
    </w:p>
    <w:p w14:paraId="487A1E5A" w14:textId="77777777" w:rsidR="006A55D6" w:rsidRPr="001133CB" w:rsidRDefault="006A55D6" w:rsidP="006A55D6">
      <w:pPr>
        <w:overflowPunct/>
        <w:autoSpaceDE/>
        <w:autoSpaceDN/>
        <w:adjustRightInd/>
        <w:spacing w:after="0"/>
        <w:textAlignment w:val="auto"/>
        <w:rPr>
          <w:rFonts w:eastAsia="Batang"/>
          <w:iCs/>
          <w:lang w:eastAsia="x-none"/>
        </w:rPr>
      </w:pPr>
    </w:p>
    <w:p w14:paraId="0FEB4FCB"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highlight w:val="green"/>
          <w:lang w:eastAsia="zh-CN"/>
        </w:rPr>
        <w:lastRenderedPageBreak/>
        <w:t>Agreement</w:t>
      </w:r>
    </w:p>
    <w:p w14:paraId="5160E434" w14:textId="77777777" w:rsidR="006A55D6" w:rsidRPr="001133CB" w:rsidRDefault="006A55D6" w:rsidP="006A55D6">
      <w:pPr>
        <w:overflowPunct/>
        <w:autoSpaceDE/>
        <w:autoSpaceDN/>
        <w:adjustRightInd/>
        <w:spacing w:after="0"/>
        <w:textAlignment w:val="auto"/>
        <w:rPr>
          <w:rFonts w:eastAsia="等线"/>
          <w:bCs/>
          <w:lang w:eastAsia="zh-CN"/>
        </w:rPr>
      </w:pPr>
      <w:r w:rsidRPr="001133CB">
        <w:rPr>
          <w:rFonts w:eastAsia="等线"/>
          <w:bCs/>
          <w:lang w:eastAsia="zh-CN"/>
        </w:rPr>
        <w:t>For R2D evaluation purposes, the R2D waveform for DFT-s-OFDM is generated as follows:</w:t>
      </w:r>
    </w:p>
    <w:p w14:paraId="0D1F8758" w14:textId="77777777" w:rsidR="006A55D6" w:rsidRPr="001133CB" w:rsidRDefault="006A55D6" w:rsidP="006A55D6">
      <w:pPr>
        <w:numPr>
          <w:ilvl w:val="0"/>
          <w:numId w:val="242"/>
        </w:numPr>
        <w:overflowPunct/>
        <w:autoSpaceDE/>
        <w:autoSpaceDN/>
        <w:adjustRightInd/>
        <w:spacing w:after="0"/>
        <w:jc w:val="both"/>
        <w:textAlignment w:val="auto"/>
        <w:rPr>
          <w:rFonts w:eastAsia="Batang"/>
          <w:bCs/>
          <w:lang w:eastAsia="en-US"/>
        </w:rPr>
      </w:pPr>
      <w:r w:rsidRPr="001133CB">
        <w:rPr>
          <w:rFonts w:eastAsia="Batang"/>
          <w:bCs/>
          <w:lang w:eastAsia="en-US"/>
        </w:rPr>
        <w:t>The time domain OOK signal is the M chips of one OFDM symbol.</w:t>
      </w:r>
    </w:p>
    <w:p w14:paraId="0D97F664" w14:textId="77777777" w:rsidR="006A55D6" w:rsidRPr="001133CB" w:rsidRDefault="006A55D6" w:rsidP="006A55D6">
      <w:pPr>
        <w:numPr>
          <w:ilvl w:val="0"/>
          <w:numId w:val="242"/>
        </w:numPr>
        <w:overflowPunct/>
        <w:autoSpaceDE/>
        <w:autoSpaceDN/>
        <w:adjustRightInd/>
        <w:spacing w:after="0"/>
        <w:jc w:val="both"/>
        <w:textAlignment w:val="auto"/>
        <w:rPr>
          <w:rFonts w:eastAsia="Batang"/>
          <w:bCs/>
          <w:lang w:eastAsia="en-US"/>
        </w:rPr>
      </w:pPr>
      <w:r w:rsidRPr="001133CB">
        <w:rPr>
          <w:rFonts w:eastAsia="Batang"/>
          <w:bCs/>
          <w:lang w:eastAsia="en-US"/>
        </w:rPr>
        <w:t xml:space="preserve">A chip is represented (e.g. </w:t>
      </w:r>
      <w:proofErr w:type="spellStart"/>
      <w:r w:rsidRPr="001133CB">
        <w:rPr>
          <w:rFonts w:eastAsia="Batang"/>
          <w:bCs/>
          <w:lang w:eastAsia="en-US"/>
        </w:rPr>
        <w:t>upsampled</w:t>
      </w:r>
      <w:proofErr w:type="spellEnd"/>
      <w:r w:rsidRPr="001133CB">
        <w:rPr>
          <w:rFonts w:eastAsia="Batang"/>
          <w:bCs/>
          <w:lang w:eastAsia="en-US"/>
        </w:rPr>
        <w:t>) by L samples</w:t>
      </w:r>
    </w:p>
    <w:p w14:paraId="19D40F61" w14:textId="77777777" w:rsidR="006A55D6" w:rsidRPr="001133CB" w:rsidRDefault="006A55D6" w:rsidP="006A55D6">
      <w:pPr>
        <w:numPr>
          <w:ilvl w:val="1"/>
          <w:numId w:val="242"/>
        </w:numPr>
        <w:overflowPunct/>
        <w:autoSpaceDE/>
        <w:autoSpaceDN/>
        <w:adjustRightInd/>
        <w:spacing w:after="0"/>
        <w:jc w:val="both"/>
        <w:textAlignment w:val="auto"/>
        <w:rPr>
          <w:rFonts w:eastAsia="Batang"/>
          <w:bCs/>
          <w:lang w:eastAsia="en-US"/>
        </w:rPr>
      </w:pPr>
      <w:r w:rsidRPr="001133CB">
        <w:rPr>
          <w:rFonts w:eastAsia="Batang"/>
          <w:bCs/>
          <w:lang w:eastAsia="en-US"/>
        </w:rPr>
        <w:t>Companies to report L</w:t>
      </w:r>
    </w:p>
    <w:p w14:paraId="775EC6CA" w14:textId="77777777" w:rsidR="006A55D6" w:rsidRPr="001133CB" w:rsidRDefault="006A55D6" w:rsidP="006A55D6">
      <w:pPr>
        <w:numPr>
          <w:ilvl w:val="0"/>
          <w:numId w:val="242"/>
        </w:numPr>
        <w:overflowPunct/>
        <w:autoSpaceDE/>
        <w:autoSpaceDN/>
        <w:adjustRightInd/>
        <w:spacing w:after="0"/>
        <w:jc w:val="both"/>
        <w:textAlignment w:val="auto"/>
        <w:rPr>
          <w:rFonts w:eastAsia="Batang"/>
          <w:bCs/>
          <w:lang w:eastAsia="en-US"/>
        </w:rPr>
      </w:pPr>
      <w:r w:rsidRPr="001133CB">
        <w:rPr>
          <w:rFonts w:eastAsia="Batang"/>
          <w:bCs/>
          <w:lang w:eastAsia="en-US"/>
        </w:rPr>
        <w:t xml:space="preserve">An N’-points DFT is performed on </w:t>
      </w:r>
      <w:r w:rsidRPr="001133CB">
        <w:rPr>
          <w:rFonts w:eastAsia="Yu Mincho"/>
          <w:bCs/>
          <w:lang w:eastAsia="ja-JP"/>
        </w:rPr>
        <w:t xml:space="preserve">the samples of one OFDM symbol to </w:t>
      </w:r>
      <w:r w:rsidRPr="001133CB">
        <w:rPr>
          <w:rFonts w:eastAsia="Batang"/>
          <w:bCs/>
          <w:lang w:eastAsia="en-US"/>
        </w:rPr>
        <w:t>obtain the frequency domain signal.</w:t>
      </w:r>
    </w:p>
    <w:p w14:paraId="09FD2953" w14:textId="77777777" w:rsidR="006A55D6" w:rsidRPr="001133CB" w:rsidRDefault="006A55D6" w:rsidP="006A55D6">
      <w:pPr>
        <w:numPr>
          <w:ilvl w:val="1"/>
          <w:numId w:val="242"/>
        </w:numPr>
        <w:overflowPunct/>
        <w:autoSpaceDE/>
        <w:autoSpaceDN/>
        <w:adjustRightInd/>
        <w:spacing w:after="0"/>
        <w:jc w:val="both"/>
        <w:textAlignment w:val="auto"/>
        <w:rPr>
          <w:rFonts w:eastAsia="Batang"/>
          <w:bCs/>
          <w:lang w:eastAsia="en-US"/>
        </w:rPr>
      </w:pPr>
      <w:r w:rsidRPr="001133CB">
        <w:rPr>
          <w:rFonts w:eastAsia="Batang"/>
          <w:bCs/>
          <w:lang w:eastAsia="en-US"/>
        </w:rPr>
        <w:t>Companies to report N’, e.g. N’=128 or equal to X</w:t>
      </w:r>
    </w:p>
    <w:p w14:paraId="50270508" w14:textId="77777777" w:rsidR="006A55D6" w:rsidRPr="001133CB" w:rsidRDefault="006A55D6" w:rsidP="006A55D6">
      <w:pPr>
        <w:numPr>
          <w:ilvl w:val="0"/>
          <w:numId w:val="242"/>
        </w:numPr>
        <w:overflowPunct/>
        <w:autoSpaceDE/>
        <w:autoSpaceDN/>
        <w:adjustRightInd/>
        <w:spacing w:after="0"/>
        <w:jc w:val="both"/>
        <w:textAlignment w:val="auto"/>
        <w:rPr>
          <w:rFonts w:eastAsia="Batang"/>
          <w:bCs/>
          <w:lang w:eastAsia="en-US"/>
        </w:rPr>
      </w:pPr>
      <w:r w:rsidRPr="001133CB">
        <w:rPr>
          <w:rFonts w:eastAsia="Yu Mincho"/>
          <w:bCs/>
          <w:lang w:eastAsia="ja-JP"/>
        </w:rPr>
        <w:t xml:space="preserve">Map the frequency domain signal obtained by N’-points DFT </w:t>
      </w:r>
      <w:r w:rsidRPr="001133CB">
        <w:rPr>
          <w:rFonts w:eastAsia="Batang"/>
          <w:bCs/>
          <w:lang w:eastAsia="en-US"/>
        </w:rPr>
        <w:t xml:space="preserve">to the X subcarriers of </w:t>
      </w:r>
      <w:proofErr w:type="gramStart"/>
      <w:r w:rsidRPr="001133CB">
        <w:rPr>
          <w:rFonts w:eastAsia="Batang"/>
          <w:bCs/>
          <w:lang w:eastAsia="en-US"/>
        </w:rPr>
        <w:t>B</w:t>
      </w:r>
      <w:r w:rsidRPr="001133CB">
        <w:rPr>
          <w:rFonts w:eastAsia="Batang"/>
          <w:bCs/>
          <w:vertAlign w:val="subscript"/>
          <w:lang w:eastAsia="en-US"/>
        </w:rPr>
        <w:t>tx,R</w:t>
      </w:r>
      <w:proofErr w:type="gramEnd"/>
      <w:r w:rsidRPr="001133CB">
        <w:rPr>
          <w:rFonts w:eastAsia="Batang"/>
          <w:bCs/>
          <w:vertAlign w:val="subscript"/>
          <w:lang w:eastAsia="en-US"/>
        </w:rPr>
        <w:t>2D</w:t>
      </w:r>
      <w:r w:rsidRPr="001133CB">
        <w:rPr>
          <w:rFonts w:eastAsia="Batang"/>
          <w:bCs/>
          <w:lang w:eastAsia="en-US"/>
        </w:rPr>
        <w:t xml:space="preserve">. </w:t>
      </w:r>
    </w:p>
    <w:p w14:paraId="03F8E05F" w14:textId="77777777" w:rsidR="006A55D6" w:rsidRPr="001133CB" w:rsidRDefault="006A55D6" w:rsidP="006A55D6">
      <w:pPr>
        <w:numPr>
          <w:ilvl w:val="1"/>
          <w:numId w:val="242"/>
        </w:numPr>
        <w:overflowPunct/>
        <w:autoSpaceDE/>
        <w:autoSpaceDN/>
        <w:adjustRightInd/>
        <w:spacing w:after="0"/>
        <w:jc w:val="both"/>
        <w:textAlignment w:val="auto"/>
        <w:rPr>
          <w:rFonts w:eastAsia="Batang"/>
          <w:bCs/>
          <w:lang w:eastAsia="en-US"/>
        </w:rPr>
      </w:pPr>
      <w:r w:rsidRPr="001133CB">
        <w:rPr>
          <w:rFonts w:eastAsia="Yu Mincho"/>
          <w:bCs/>
          <w:lang w:eastAsia="ja-JP"/>
        </w:rPr>
        <w:t>Companies report how to map and report X</w:t>
      </w:r>
    </w:p>
    <w:p w14:paraId="7DC45587" w14:textId="77777777" w:rsidR="006A55D6" w:rsidRPr="001133CB" w:rsidRDefault="006A55D6" w:rsidP="006A55D6">
      <w:pPr>
        <w:numPr>
          <w:ilvl w:val="0"/>
          <w:numId w:val="242"/>
        </w:numPr>
        <w:overflowPunct/>
        <w:autoSpaceDE/>
        <w:autoSpaceDN/>
        <w:adjustRightInd/>
        <w:spacing w:after="0"/>
        <w:jc w:val="both"/>
        <w:textAlignment w:val="auto"/>
        <w:rPr>
          <w:rFonts w:eastAsia="Batang"/>
          <w:bCs/>
          <w:lang w:eastAsia="en-US"/>
        </w:rPr>
      </w:pPr>
      <w:r w:rsidRPr="001133CB">
        <w:rPr>
          <w:rFonts w:eastAsia="Batang"/>
          <w:bCs/>
          <w:lang w:eastAsia="en-US"/>
        </w:rPr>
        <w:t>An N-points IDFT is performed to obtain the time domain signal.</w:t>
      </w:r>
    </w:p>
    <w:p w14:paraId="70122502" w14:textId="77777777" w:rsidR="006A55D6" w:rsidRPr="001133CB" w:rsidRDefault="006A55D6" w:rsidP="006A55D6">
      <w:pPr>
        <w:numPr>
          <w:ilvl w:val="1"/>
          <w:numId w:val="242"/>
        </w:numPr>
        <w:overflowPunct/>
        <w:autoSpaceDE/>
        <w:autoSpaceDN/>
        <w:adjustRightInd/>
        <w:spacing w:after="0"/>
        <w:jc w:val="both"/>
        <w:textAlignment w:val="auto"/>
        <w:rPr>
          <w:rFonts w:eastAsia="Batang"/>
          <w:bCs/>
          <w:lang w:eastAsia="en-US"/>
        </w:rPr>
      </w:pPr>
      <w:r w:rsidRPr="001133CB">
        <w:rPr>
          <w:rFonts w:eastAsia="Batang"/>
          <w:bCs/>
          <w:lang w:eastAsia="en-US"/>
        </w:rPr>
        <w:t>Companies to report N, and how value was selected</w:t>
      </w:r>
    </w:p>
    <w:p w14:paraId="0322BF6E" w14:textId="77777777" w:rsidR="006A55D6" w:rsidRPr="001133CB" w:rsidRDefault="006A55D6" w:rsidP="006A55D6">
      <w:pPr>
        <w:overflowPunct/>
        <w:autoSpaceDE/>
        <w:autoSpaceDN/>
        <w:adjustRightInd/>
        <w:spacing w:after="0"/>
        <w:ind w:firstLineChars="150" w:firstLine="300"/>
        <w:jc w:val="both"/>
        <w:textAlignment w:val="auto"/>
        <w:rPr>
          <w:rFonts w:eastAsia="Batang"/>
          <w:bCs/>
          <w:lang w:eastAsia="en-US"/>
        </w:rPr>
      </w:pPr>
      <w:r w:rsidRPr="001133CB">
        <w:rPr>
          <w:rFonts w:eastAsia="Yu Mincho"/>
          <w:bCs/>
          <w:lang w:eastAsia="ja-JP"/>
        </w:rPr>
        <w:t xml:space="preserve">Note: companies report whether/how </w:t>
      </w:r>
      <w:r w:rsidRPr="001133CB">
        <w:rPr>
          <w:rFonts w:eastAsia="Batang"/>
          <w:bCs/>
          <w:lang w:eastAsia="en-US"/>
        </w:rPr>
        <w:t>CP samples are added.</w:t>
      </w:r>
    </w:p>
    <w:p w14:paraId="6716A29E" w14:textId="77777777" w:rsidR="006A55D6" w:rsidRPr="001133CB" w:rsidRDefault="006A55D6" w:rsidP="006A55D6">
      <w:pPr>
        <w:overflowPunct/>
        <w:autoSpaceDE/>
        <w:autoSpaceDN/>
        <w:adjustRightInd/>
        <w:spacing w:after="0"/>
        <w:jc w:val="both"/>
        <w:textAlignment w:val="auto"/>
        <w:rPr>
          <w:rFonts w:eastAsia="Batang"/>
          <w:b/>
          <w:bCs/>
          <w:lang w:eastAsia="en-US"/>
        </w:rPr>
      </w:pPr>
    </w:p>
    <w:p w14:paraId="6A69886D"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highlight w:val="green"/>
          <w:lang w:eastAsia="zh-CN"/>
        </w:rPr>
        <w:t>Agreement</w:t>
      </w:r>
    </w:p>
    <w:p w14:paraId="6DA3A632" w14:textId="77777777" w:rsidR="006A55D6" w:rsidRPr="001133CB" w:rsidRDefault="006A55D6" w:rsidP="006A55D6">
      <w:pPr>
        <w:overflowPunct/>
        <w:autoSpaceDE/>
        <w:autoSpaceDN/>
        <w:adjustRightInd/>
        <w:spacing w:after="0"/>
        <w:jc w:val="both"/>
        <w:textAlignment w:val="auto"/>
        <w:rPr>
          <w:rFonts w:eastAsia="Batang"/>
          <w:bCs/>
          <w:lang w:eastAsia="zh-CN"/>
        </w:rPr>
      </w:pPr>
      <w:r w:rsidRPr="001133CB">
        <w:rPr>
          <w:rFonts w:eastAsia="Batang"/>
          <w:bCs/>
          <w:lang w:eastAsia="zh-CN"/>
        </w:rPr>
        <w:t xml:space="preserve">The study assumes the following bit to chip mapping for Manchester encoding: </w:t>
      </w:r>
    </w:p>
    <w:p w14:paraId="3A2BBBE2" w14:textId="77777777" w:rsidR="006A55D6" w:rsidRPr="001133CB" w:rsidRDefault="006A55D6" w:rsidP="006A55D6">
      <w:pPr>
        <w:numPr>
          <w:ilvl w:val="1"/>
          <w:numId w:val="243"/>
        </w:numPr>
        <w:overflowPunct/>
        <w:autoSpaceDE/>
        <w:autoSpaceDN/>
        <w:adjustRightInd/>
        <w:spacing w:after="0"/>
        <w:jc w:val="both"/>
        <w:textAlignment w:val="auto"/>
        <w:rPr>
          <w:rFonts w:eastAsia="Batang"/>
          <w:bCs/>
          <w:lang w:eastAsia="zh-CN"/>
        </w:rPr>
      </w:pPr>
      <w:r w:rsidRPr="001133CB">
        <w:rPr>
          <w:rFonts w:eastAsia="Batang"/>
          <w:bCs/>
          <w:lang w:eastAsia="zh-CN"/>
        </w:rPr>
        <w:t>bit 0→</w:t>
      </w:r>
      <w:proofErr w:type="gramStart"/>
      <w:r w:rsidRPr="001133CB">
        <w:rPr>
          <w:rFonts w:eastAsia="Batang"/>
          <w:bCs/>
          <w:lang w:eastAsia="zh-CN"/>
        </w:rPr>
        <w:t>chips{</w:t>
      </w:r>
      <w:proofErr w:type="gramEnd"/>
      <w:r w:rsidRPr="001133CB">
        <w:rPr>
          <w:rFonts w:eastAsia="Batang"/>
          <w:bCs/>
          <w:lang w:eastAsia="zh-CN"/>
        </w:rPr>
        <w:t>10}, bit 1→chips{01}</w:t>
      </w:r>
    </w:p>
    <w:p w14:paraId="3AD3A059" w14:textId="77777777" w:rsidR="006A55D6" w:rsidRPr="001133CB" w:rsidRDefault="006A55D6" w:rsidP="006A55D6">
      <w:pPr>
        <w:numPr>
          <w:ilvl w:val="0"/>
          <w:numId w:val="243"/>
        </w:numPr>
        <w:overflowPunct/>
        <w:autoSpaceDE/>
        <w:autoSpaceDN/>
        <w:adjustRightInd/>
        <w:spacing w:after="0"/>
        <w:jc w:val="both"/>
        <w:textAlignment w:val="auto"/>
        <w:rPr>
          <w:rFonts w:eastAsia="Batang"/>
          <w:lang w:eastAsia="zh-CN"/>
        </w:rPr>
      </w:pPr>
      <w:r w:rsidRPr="001133CB">
        <w:rPr>
          <w:rFonts w:eastAsia="Batang"/>
          <w:bCs/>
          <w:lang w:eastAsia="zh-CN"/>
        </w:rPr>
        <w:t>FFS: Variant of the above for CP handling</w:t>
      </w:r>
    </w:p>
    <w:p w14:paraId="63BB489A" w14:textId="77777777" w:rsidR="006A55D6" w:rsidRPr="001133CB" w:rsidRDefault="006A55D6" w:rsidP="006A55D6">
      <w:pPr>
        <w:tabs>
          <w:tab w:val="left" w:pos="6808"/>
        </w:tabs>
        <w:overflowPunct/>
        <w:autoSpaceDE/>
        <w:autoSpaceDN/>
        <w:adjustRightInd/>
        <w:spacing w:after="0"/>
        <w:jc w:val="both"/>
        <w:textAlignment w:val="auto"/>
        <w:rPr>
          <w:rFonts w:eastAsia="等线"/>
          <w:b/>
          <w:bCs/>
          <w:lang w:eastAsia="zh-CN"/>
        </w:rPr>
      </w:pPr>
    </w:p>
    <w:p w14:paraId="22DD26B8" w14:textId="77777777" w:rsidR="006A55D6" w:rsidRPr="001133CB" w:rsidRDefault="006A55D6" w:rsidP="006A55D6">
      <w:pPr>
        <w:rPr>
          <w:rFonts w:eastAsia="Yu Mincho"/>
          <w:lang w:eastAsia="ja-JP"/>
        </w:rPr>
      </w:pPr>
    </w:p>
    <w:p w14:paraId="19233477" w14:textId="77777777" w:rsidR="006A55D6" w:rsidRPr="00B6223A" w:rsidRDefault="006A55D6" w:rsidP="006A55D6">
      <w:pPr>
        <w:pStyle w:val="50"/>
        <w:rPr>
          <w:rFonts w:eastAsia="Arial" w:cs="Arial"/>
          <w:szCs w:val="22"/>
        </w:rPr>
      </w:pPr>
      <w:r>
        <w:rPr>
          <w:rFonts w:eastAsia="Arial" w:cs="Arial"/>
          <w:szCs w:val="22"/>
        </w:rPr>
        <w:t>2.1.1.4</w:t>
      </w:r>
      <w:r>
        <w:rPr>
          <w:lang w:eastAsia="ja-JP"/>
        </w:rPr>
        <w:tab/>
      </w:r>
      <w:bookmarkStart w:id="519" w:name="_Toc156813309"/>
      <w:r w:rsidRPr="00C10B1F">
        <w:rPr>
          <w:lang w:val="en-US"/>
        </w:rPr>
        <w:t>Frame structure</w:t>
      </w:r>
      <w:r>
        <w:rPr>
          <w:lang w:val="en-US"/>
        </w:rPr>
        <w:t xml:space="preserve"> and timing aspects</w:t>
      </w:r>
      <w:bookmarkEnd w:id="519"/>
    </w:p>
    <w:p w14:paraId="522007AE" w14:textId="77777777" w:rsidR="0094520F" w:rsidRPr="006A55D6" w:rsidRDefault="0094520F" w:rsidP="0094520F">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21158870" w14:textId="77777777" w:rsidR="0094520F" w:rsidRDefault="0094520F" w:rsidP="006A55D6">
      <w:pPr>
        <w:overflowPunct/>
        <w:autoSpaceDE/>
        <w:autoSpaceDN/>
        <w:snapToGrid w:val="0"/>
        <w:spacing w:after="0"/>
        <w:textAlignment w:val="auto"/>
        <w:rPr>
          <w:rFonts w:eastAsia="等线"/>
          <w:bCs/>
          <w:highlight w:val="green"/>
          <w:lang w:eastAsia="zh-CN"/>
        </w:rPr>
      </w:pPr>
    </w:p>
    <w:p w14:paraId="1CE733DD" w14:textId="77777777" w:rsidR="009954C2" w:rsidRPr="009954C2" w:rsidRDefault="009954C2" w:rsidP="009954C2">
      <w:pPr>
        <w:overflowPunct/>
        <w:autoSpaceDE/>
        <w:autoSpaceDN/>
        <w:adjustRightInd/>
        <w:spacing w:after="0"/>
        <w:textAlignment w:val="auto"/>
        <w:rPr>
          <w:rFonts w:ascii="Times" w:eastAsia="Batang" w:hAnsi="Times"/>
          <w:iCs/>
          <w:szCs w:val="24"/>
          <w:lang w:val="en-US" w:eastAsia="x-none"/>
        </w:rPr>
      </w:pPr>
      <w:r w:rsidRPr="009954C2">
        <w:rPr>
          <w:rFonts w:ascii="Times" w:eastAsia="Batang" w:hAnsi="Times"/>
          <w:iCs/>
          <w:szCs w:val="24"/>
          <w:highlight w:val="green"/>
          <w:lang w:val="en-US" w:eastAsia="x-none"/>
        </w:rPr>
        <w:t>Agreement</w:t>
      </w:r>
    </w:p>
    <w:p w14:paraId="6CBD54CA" w14:textId="77777777" w:rsidR="009954C2" w:rsidRPr="009954C2" w:rsidRDefault="009954C2" w:rsidP="009954C2">
      <w:pPr>
        <w:overflowPunct/>
        <w:autoSpaceDE/>
        <w:autoSpaceDN/>
        <w:adjustRightInd/>
        <w:spacing w:after="0"/>
        <w:textAlignment w:val="auto"/>
        <w:rPr>
          <w:rFonts w:ascii="Times" w:eastAsia="Batang" w:hAnsi="Times"/>
          <w:iCs/>
          <w:szCs w:val="24"/>
          <w:lang w:val="en-US" w:eastAsia="x-none"/>
        </w:rPr>
      </w:pPr>
      <w:r w:rsidRPr="009954C2">
        <w:rPr>
          <w:rFonts w:ascii="Times" w:eastAsia="Batang" w:hAnsi="Times"/>
          <w:iCs/>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01279489" w14:textId="77777777" w:rsidR="009954C2" w:rsidRPr="009954C2" w:rsidRDefault="009954C2" w:rsidP="009954C2">
      <w:pPr>
        <w:overflowPunct/>
        <w:autoSpaceDE/>
        <w:autoSpaceDN/>
        <w:adjustRightInd/>
        <w:spacing w:after="0"/>
        <w:textAlignment w:val="auto"/>
        <w:rPr>
          <w:rFonts w:ascii="Times" w:eastAsia="Batang" w:hAnsi="Times"/>
          <w:iCs/>
          <w:szCs w:val="24"/>
          <w:lang w:val="en-US" w:eastAsia="x-none"/>
        </w:rPr>
      </w:pPr>
    </w:p>
    <w:p w14:paraId="667A0E3B"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highlight w:val="green"/>
          <w:lang w:val="en-US" w:eastAsia="en-US"/>
        </w:rPr>
        <w:t>Agreement</w:t>
      </w:r>
    </w:p>
    <w:p w14:paraId="7380CBB1"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lang w:val="en-US" w:eastAsia="en-US"/>
        </w:rPr>
        <w:t xml:space="preserve">To determine or derive the end of PRDCH transmission, study at least following options:  </w:t>
      </w:r>
    </w:p>
    <w:p w14:paraId="2F133DF0"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O</w:t>
      </w:r>
      <w:r w:rsidRPr="009954C2">
        <w:rPr>
          <w:rFonts w:ascii="Times" w:eastAsia="Batang" w:hAnsi="Times"/>
          <w:szCs w:val="24"/>
          <w:lang w:eastAsia="en-US"/>
        </w:rPr>
        <w:t xml:space="preserve">ption 1: R2D </w:t>
      </w:r>
      <w:proofErr w:type="spellStart"/>
      <w:r w:rsidRPr="009954C2">
        <w:rPr>
          <w:rFonts w:ascii="Times" w:eastAsia="Batang" w:hAnsi="Times"/>
          <w:szCs w:val="24"/>
          <w:lang w:eastAsia="en-US"/>
        </w:rPr>
        <w:t>postamble</w:t>
      </w:r>
      <w:proofErr w:type="spellEnd"/>
      <w:r w:rsidRPr="009954C2">
        <w:rPr>
          <w:rFonts w:ascii="Times" w:eastAsia="Batang" w:hAnsi="Times"/>
          <w:szCs w:val="24"/>
          <w:lang w:eastAsia="en-US"/>
        </w:rPr>
        <w:t xml:space="preserve"> immediately follows the PRDCH to indicate the end of the PRDCH.       </w:t>
      </w:r>
    </w:p>
    <w:p w14:paraId="103BE4C0"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O</w:t>
      </w:r>
      <w:r w:rsidRPr="009954C2">
        <w:rPr>
          <w:rFonts w:ascii="Times" w:eastAsia="Batang" w:hAnsi="Times"/>
          <w:szCs w:val="24"/>
          <w:lang w:eastAsia="en-US"/>
        </w:rPr>
        <w:t>ption 2: Based on R2D control information.</w:t>
      </w:r>
    </w:p>
    <w:p w14:paraId="64C354F1" w14:textId="77777777" w:rsidR="009954C2" w:rsidRPr="009954C2" w:rsidRDefault="009954C2" w:rsidP="009954C2">
      <w:pPr>
        <w:widowControl w:val="0"/>
        <w:tabs>
          <w:tab w:val="left" w:pos="360"/>
        </w:tabs>
        <w:overflowPunct/>
        <w:autoSpaceDE/>
        <w:autoSpaceDN/>
        <w:snapToGrid w:val="0"/>
        <w:spacing w:after="0"/>
        <w:textAlignment w:val="auto"/>
        <w:rPr>
          <w:rFonts w:ascii="Times" w:eastAsia="Batang" w:hAnsi="Times"/>
          <w:b/>
          <w:bCs/>
          <w:szCs w:val="24"/>
          <w:lang w:val="en-US" w:eastAsia="en-US"/>
        </w:rPr>
      </w:pPr>
    </w:p>
    <w:p w14:paraId="349E8E6C"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highlight w:val="green"/>
          <w:lang w:val="en-US" w:eastAsia="en-US"/>
        </w:rPr>
        <w:t>Agreement</w:t>
      </w:r>
    </w:p>
    <w:p w14:paraId="41CA9C27"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lang w:val="en-US" w:eastAsia="en-US"/>
        </w:rPr>
        <w:t xml:space="preserve">For the reader to acquire the end of PDRCH transmission, study at least following options:  </w:t>
      </w:r>
    </w:p>
    <w:p w14:paraId="14D5529F"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O</w:t>
      </w:r>
      <w:r w:rsidRPr="009954C2">
        <w:rPr>
          <w:rFonts w:ascii="Times" w:eastAsia="Batang" w:hAnsi="Times"/>
          <w:szCs w:val="24"/>
          <w:lang w:eastAsia="en-US"/>
        </w:rPr>
        <w:t xml:space="preserve">ption 1: D2R </w:t>
      </w:r>
      <w:proofErr w:type="spellStart"/>
      <w:r w:rsidRPr="009954C2">
        <w:rPr>
          <w:rFonts w:ascii="Times" w:eastAsia="Batang" w:hAnsi="Times"/>
          <w:szCs w:val="24"/>
          <w:lang w:eastAsia="en-US"/>
        </w:rPr>
        <w:t>postamble</w:t>
      </w:r>
      <w:proofErr w:type="spellEnd"/>
      <w:r w:rsidRPr="009954C2">
        <w:rPr>
          <w:rFonts w:ascii="Times" w:eastAsia="Batang" w:hAnsi="Times"/>
          <w:szCs w:val="24"/>
          <w:lang w:eastAsia="en-US"/>
        </w:rPr>
        <w:t xml:space="preserve"> immediately follows the PDRCH</w:t>
      </w:r>
    </w:p>
    <w:p w14:paraId="56CF580E"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O</w:t>
      </w:r>
      <w:r w:rsidRPr="009954C2">
        <w:rPr>
          <w:rFonts w:ascii="Times" w:eastAsia="Batang" w:hAnsi="Times"/>
          <w:szCs w:val="24"/>
          <w:lang w:eastAsia="en-US"/>
        </w:rPr>
        <w:t>ption 2: Based on control information</w:t>
      </w:r>
    </w:p>
    <w:p w14:paraId="6B71F710" w14:textId="77777777" w:rsidR="009954C2" w:rsidRPr="009954C2" w:rsidRDefault="009954C2" w:rsidP="009954C2">
      <w:pPr>
        <w:overflowPunct/>
        <w:autoSpaceDE/>
        <w:autoSpaceDN/>
        <w:adjustRightInd/>
        <w:spacing w:after="0"/>
        <w:textAlignment w:val="auto"/>
        <w:rPr>
          <w:rFonts w:ascii="Times" w:eastAsia="Batang" w:hAnsi="Times"/>
          <w:iCs/>
          <w:szCs w:val="24"/>
          <w:lang w:val="en-US" w:eastAsia="x-none"/>
        </w:rPr>
      </w:pPr>
    </w:p>
    <w:p w14:paraId="0E2002D2"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highlight w:val="green"/>
          <w:lang w:val="en-US" w:eastAsia="en-US"/>
        </w:rPr>
        <w:t>Agreement</w:t>
      </w:r>
    </w:p>
    <w:p w14:paraId="7D18FC3D" w14:textId="77777777" w:rsidR="009954C2" w:rsidRPr="009954C2" w:rsidRDefault="009954C2" w:rsidP="009954C2">
      <w:pPr>
        <w:overflowPunct/>
        <w:autoSpaceDE/>
        <w:autoSpaceDN/>
        <w:snapToGrid w:val="0"/>
        <w:spacing w:after="0"/>
        <w:textAlignment w:val="auto"/>
        <w:rPr>
          <w:rFonts w:ascii="Times" w:eastAsia="宋体" w:hAnsi="Times"/>
          <w:bCs/>
          <w:szCs w:val="24"/>
          <w:lang w:eastAsia="en-US"/>
        </w:rPr>
      </w:pPr>
      <w:r w:rsidRPr="009954C2">
        <w:rPr>
          <w:rFonts w:ascii="Times" w:eastAsia="宋体" w:hAnsi="Times"/>
          <w:bCs/>
          <w:szCs w:val="24"/>
          <w:lang w:eastAsia="en-US"/>
        </w:rPr>
        <w:t xml:space="preserve">For D2R transmission, study the necessity of </w:t>
      </w:r>
      <w:proofErr w:type="spellStart"/>
      <w:r w:rsidRPr="009954C2">
        <w:rPr>
          <w:rFonts w:ascii="Times" w:eastAsia="宋体" w:hAnsi="Times"/>
          <w:bCs/>
          <w:szCs w:val="24"/>
          <w:lang w:eastAsia="en-US"/>
        </w:rPr>
        <w:t>midamble</w:t>
      </w:r>
      <w:proofErr w:type="spellEnd"/>
      <w:r w:rsidRPr="009954C2">
        <w:rPr>
          <w:rFonts w:ascii="Times" w:eastAsia="宋体" w:hAnsi="Times"/>
          <w:bCs/>
          <w:szCs w:val="24"/>
          <w:lang w:eastAsia="en-US"/>
        </w:rPr>
        <w:t xml:space="preserve"> at least for the purpose of performing timing/frequency tracking or channel estimation or interference estimation, considering at least the following: </w:t>
      </w:r>
    </w:p>
    <w:p w14:paraId="4291BB14"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szCs w:val="24"/>
          <w:lang w:eastAsia="en-US"/>
        </w:rPr>
        <w:t xml:space="preserve">Modulation and Coding schemes, e.g., data modulation, line/channel coding </w:t>
      </w:r>
    </w:p>
    <w:p w14:paraId="6BC2BF1C"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R</w:t>
      </w:r>
      <w:r w:rsidRPr="009954C2">
        <w:rPr>
          <w:rFonts w:ascii="Times" w:eastAsia="Batang" w:hAnsi="Times"/>
          <w:szCs w:val="24"/>
          <w:lang w:eastAsia="en-US"/>
        </w:rPr>
        <w:t>eceiving methods, e.g., coherent or non-coherent</w:t>
      </w:r>
    </w:p>
    <w:p w14:paraId="292A9500"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szCs w:val="24"/>
          <w:lang w:eastAsia="en-US"/>
        </w:rPr>
        <w:t>D2R transmission length/packet size</w:t>
      </w:r>
    </w:p>
    <w:p w14:paraId="61A2F657"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proofErr w:type="spellStart"/>
      <w:r w:rsidRPr="009954C2">
        <w:rPr>
          <w:rFonts w:ascii="Times" w:eastAsia="Batang" w:hAnsi="Times" w:hint="eastAsia"/>
          <w:szCs w:val="24"/>
          <w:lang w:eastAsia="en-US"/>
        </w:rPr>
        <w:t>M</w:t>
      </w:r>
      <w:r w:rsidRPr="009954C2">
        <w:rPr>
          <w:rFonts w:ascii="Times" w:eastAsia="Batang" w:hAnsi="Times"/>
          <w:szCs w:val="24"/>
          <w:lang w:eastAsia="en-US"/>
        </w:rPr>
        <w:t>idamble</w:t>
      </w:r>
      <w:proofErr w:type="spellEnd"/>
      <w:r w:rsidRPr="009954C2">
        <w:rPr>
          <w:rFonts w:ascii="Times" w:eastAsia="Batang" w:hAnsi="Times"/>
          <w:szCs w:val="24"/>
          <w:lang w:eastAsia="en-US"/>
        </w:rPr>
        <w:t xml:space="preserve"> overhead</w:t>
      </w:r>
    </w:p>
    <w:p w14:paraId="43D16389"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hint="eastAsia"/>
          <w:szCs w:val="24"/>
          <w:lang w:eastAsia="en-US"/>
        </w:rPr>
        <w:t>T</w:t>
      </w:r>
      <w:r w:rsidRPr="009954C2">
        <w:rPr>
          <w:rFonts w:ascii="Times" w:eastAsia="Batang" w:hAnsi="Times"/>
          <w:szCs w:val="24"/>
          <w:lang w:eastAsia="en-US"/>
        </w:rPr>
        <w:t>iming/frequency accuracy</w:t>
      </w:r>
    </w:p>
    <w:p w14:paraId="52E4693E"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szCs w:val="24"/>
          <w:lang w:eastAsia="en-US"/>
        </w:rPr>
        <w:t>Phase accuracy</w:t>
      </w:r>
    </w:p>
    <w:p w14:paraId="0E9E63AA" w14:textId="7C8D4FD3" w:rsidR="009954C2" w:rsidRPr="009954C2" w:rsidRDefault="009954C2" w:rsidP="009954C2">
      <w:pPr>
        <w:overflowPunct/>
        <w:autoSpaceDE/>
        <w:autoSpaceDN/>
        <w:adjustRightInd/>
        <w:spacing w:after="0"/>
        <w:textAlignment w:val="auto"/>
        <w:rPr>
          <w:rFonts w:ascii="Times" w:eastAsiaTheme="minorEastAsia" w:hAnsi="Times"/>
          <w:iCs/>
          <w:szCs w:val="24"/>
          <w:lang w:val="en-US" w:eastAsia="zh-CN"/>
        </w:rPr>
      </w:pPr>
    </w:p>
    <w:p w14:paraId="6D622DF9" w14:textId="77777777" w:rsidR="009954C2" w:rsidRPr="009954C2" w:rsidRDefault="009954C2" w:rsidP="009954C2">
      <w:pPr>
        <w:overflowPunct/>
        <w:autoSpaceDE/>
        <w:autoSpaceDN/>
        <w:adjustRightInd/>
        <w:spacing w:after="0"/>
        <w:textAlignment w:val="auto"/>
        <w:rPr>
          <w:rFonts w:ascii="Times" w:eastAsia="Batang" w:hAnsi="Times"/>
          <w:iCs/>
          <w:szCs w:val="24"/>
          <w:lang w:val="en-US" w:eastAsia="x-none"/>
        </w:rPr>
      </w:pPr>
    </w:p>
    <w:p w14:paraId="6A8A92A7"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highlight w:val="green"/>
          <w:lang w:val="en-US" w:eastAsia="en-US"/>
        </w:rPr>
        <w:t>Agreement</w:t>
      </w:r>
    </w:p>
    <w:p w14:paraId="612911C5" w14:textId="77777777" w:rsidR="009954C2" w:rsidRPr="009954C2" w:rsidRDefault="009954C2" w:rsidP="009954C2">
      <w:pPr>
        <w:overflowPunct/>
        <w:autoSpaceDE/>
        <w:autoSpaceDN/>
        <w:snapToGrid w:val="0"/>
        <w:spacing w:after="0"/>
        <w:textAlignment w:val="auto"/>
        <w:rPr>
          <w:rFonts w:ascii="Times" w:eastAsia="Batang" w:hAnsi="Times"/>
          <w:bCs/>
          <w:szCs w:val="24"/>
          <w:lang w:val="en-US" w:eastAsia="en-US"/>
        </w:rPr>
      </w:pPr>
      <w:r w:rsidRPr="009954C2">
        <w:rPr>
          <w:rFonts w:ascii="Times" w:eastAsia="Batang" w:hAnsi="Times"/>
          <w:bCs/>
          <w:szCs w:val="24"/>
          <w:lang w:val="en-US" w:eastAsia="en-US"/>
        </w:rPr>
        <w:t xml:space="preserve">RAN1 study the R2D transmission without </w:t>
      </w:r>
      <w:proofErr w:type="spellStart"/>
      <w:r w:rsidRPr="009954C2">
        <w:rPr>
          <w:rFonts w:ascii="Times" w:eastAsia="Batang" w:hAnsi="Times"/>
          <w:bCs/>
          <w:szCs w:val="24"/>
          <w:lang w:val="en-US" w:eastAsia="en-US"/>
        </w:rPr>
        <w:t>midamble</w:t>
      </w:r>
      <w:proofErr w:type="spellEnd"/>
      <w:r w:rsidRPr="009954C2">
        <w:rPr>
          <w:rFonts w:ascii="Times" w:eastAsia="Batang" w:hAnsi="Times"/>
          <w:bCs/>
          <w:szCs w:val="24"/>
          <w:lang w:val="en-US" w:eastAsia="en-US"/>
        </w:rPr>
        <w:t xml:space="preserve"> as the baseline if Manchester encoding is used.</w:t>
      </w:r>
    </w:p>
    <w:p w14:paraId="7F9B8B21" w14:textId="77777777" w:rsidR="009954C2" w:rsidRPr="009954C2" w:rsidRDefault="009954C2" w:rsidP="009954C2">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9954C2">
        <w:rPr>
          <w:rFonts w:ascii="Times" w:eastAsia="Batang" w:hAnsi="Times"/>
          <w:szCs w:val="24"/>
          <w:lang w:eastAsia="en-US"/>
        </w:rPr>
        <w:t xml:space="preserve">FFS the necessity for the R2D transmission with </w:t>
      </w:r>
      <w:proofErr w:type="spellStart"/>
      <w:r w:rsidRPr="009954C2">
        <w:rPr>
          <w:rFonts w:ascii="Times" w:eastAsia="Batang" w:hAnsi="Times"/>
          <w:szCs w:val="24"/>
          <w:lang w:eastAsia="en-US"/>
        </w:rPr>
        <w:t>midamble</w:t>
      </w:r>
      <w:proofErr w:type="spellEnd"/>
      <w:r w:rsidRPr="009954C2">
        <w:rPr>
          <w:rFonts w:ascii="Times" w:eastAsia="Batang" w:hAnsi="Times"/>
          <w:szCs w:val="24"/>
          <w:lang w:eastAsia="en-US"/>
        </w:rPr>
        <w:t xml:space="preserve"> if PIE is used. </w:t>
      </w:r>
    </w:p>
    <w:p w14:paraId="2643724B" w14:textId="77777777" w:rsidR="0094520F" w:rsidRPr="009954C2" w:rsidRDefault="0094520F" w:rsidP="006A55D6">
      <w:pPr>
        <w:overflowPunct/>
        <w:autoSpaceDE/>
        <w:autoSpaceDN/>
        <w:snapToGrid w:val="0"/>
        <w:spacing w:after="0"/>
        <w:textAlignment w:val="auto"/>
        <w:rPr>
          <w:rFonts w:eastAsia="等线"/>
          <w:bCs/>
          <w:highlight w:val="green"/>
          <w:lang w:val="en-US" w:eastAsia="zh-CN"/>
        </w:rPr>
      </w:pPr>
    </w:p>
    <w:p w14:paraId="6A112965" w14:textId="77777777" w:rsidR="0094520F" w:rsidRDefault="0094520F" w:rsidP="006A55D6">
      <w:pPr>
        <w:overflowPunct/>
        <w:autoSpaceDE/>
        <w:autoSpaceDN/>
        <w:snapToGrid w:val="0"/>
        <w:spacing w:after="0"/>
        <w:textAlignment w:val="auto"/>
        <w:rPr>
          <w:rFonts w:eastAsia="等线"/>
          <w:bCs/>
          <w:highlight w:val="green"/>
          <w:lang w:eastAsia="zh-CN"/>
        </w:rPr>
      </w:pPr>
    </w:p>
    <w:p w14:paraId="7CF80087" w14:textId="1C54E99E" w:rsidR="0094520F" w:rsidRPr="006A55D6" w:rsidRDefault="0094520F" w:rsidP="0094520F">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1807C407" w14:textId="77777777" w:rsidR="0094520F" w:rsidRDefault="0094520F" w:rsidP="006A55D6">
      <w:pPr>
        <w:overflowPunct/>
        <w:autoSpaceDE/>
        <w:autoSpaceDN/>
        <w:snapToGrid w:val="0"/>
        <w:spacing w:after="0"/>
        <w:textAlignment w:val="auto"/>
        <w:rPr>
          <w:rFonts w:eastAsia="等线"/>
          <w:bCs/>
          <w:highlight w:val="green"/>
          <w:lang w:eastAsia="zh-CN"/>
        </w:rPr>
      </w:pPr>
    </w:p>
    <w:p w14:paraId="76A087FA" w14:textId="71FA0EC5" w:rsidR="006A55D6" w:rsidRPr="00B34BB1" w:rsidRDefault="006A55D6" w:rsidP="006A55D6">
      <w:pPr>
        <w:overflowPunct/>
        <w:autoSpaceDE/>
        <w:autoSpaceDN/>
        <w:snapToGrid w:val="0"/>
        <w:spacing w:after="0"/>
        <w:textAlignment w:val="auto"/>
        <w:rPr>
          <w:rFonts w:eastAsia="等线"/>
          <w:bCs/>
          <w:lang w:eastAsia="zh-CN"/>
        </w:rPr>
      </w:pPr>
      <w:r w:rsidRPr="00B34BB1">
        <w:rPr>
          <w:rFonts w:eastAsia="等线"/>
          <w:bCs/>
          <w:highlight w:val="green"/>
          <w:lang w:eastAsia="zh-CN"/>
        </w:rPr>
        <w:t>Agreement</w:t>
      </w:r>
    </w:p>
    <w:p w14:paraId="078D7E5B" w14:textId="77777777" w:rsidR="006A55D6" w:rsidRPr="00B34BB1" w:rsidRDefault="006A55D6" w:rsidP="006A55D6">
      <w:pPr>
        <w:overflowPunct/>
        <w:autoSpaceDE/>
        <w:autoSpaceDN/>
        <w:adjustRightInd/>
        <w:spacing w:after="0"/>
        <w:textAlignment w:val="auto"/>
        <w:rPr>
          <w:rFonts w:eastAsia="Batang"/>
          <w:iCs/>
          <w:lang w:val="en-US" w:eastAsia="x-none"/>
        </w:rPr>
      </w:pPr>
      <w:r w:rsidRPr="00B34BB1">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5A351856" w14:textId="77777777" w:rsidR="006A55D6" w:rsidRPr="00B34BB1" w:rsidRDefault="006A55D6" w:rsidP="006A55D6">
      <w:pPr>
        <w:overflowPunct/>
        <w:autoSpaceDE/>
        <w:autoSpaceDN/>
        <w:adjustRightInd/>
        <w:spacing w:after="0"/>
        <w:textAlignment w:val="auto"/>
        <w:rPr>
          <w:rFonts w:eastAsia="Batang"/>
          <w:iCs/>
          <w:lang w:val="en-US" w:eastAsia="x-none"/>
        </w:rPr>
      </w:pPr>
    </w:p>
    <w:p w14:paraId="41F38CAF" w14:textId="77777777" w:rsidR="006A55D6" w:rsidRPr="00B34BB1" w:rsidRDefault="006A55D6" w:rsidP="006A55D6">
      <w:pPr>
        <w:overflowPunct/>
        <w:autoSpaceDE/>
        <w:autoSpaceDN/>
        <w:snapToGrid w:val="0"/>
        <w:spacing w:after="0"/>
        <w:textAlignment w:val="auto"/>
        <w:rPr>
          <w:rFonts w:eastAsia="等线"/>
          <w:bCs/>
          <w:lang w:eastAsia="zh-CN"/>
        </w:rPr>
      </w:pPr>
      <w:r w:rsidRPr="00B34BB1">
        <w:rPr>
          <w:rFonts w:eastAsia="等线"/>
          <w:bCs/>
          <w:highlight w:val="green"/>
          <w:lang w:eastAsia="zh-CN"/>
        </w:rPr>
        <w:t>Agreement</w:t>
      </w:r>
    </w:p>
    <w:p w14:paraId="3768EF90" w14:textId="77777777" w:rsidR="006A55D6" w:rsidRPr="00B34BB1" w:rsidRDefault="006A55D6" w:rsidP="006A55D6">
      <w:pPr>
        <w:overflowPunct/>
        <w:autoSpaceDE/>
        <w:autoSpaceDN/>
        <w:snapToGrid w:val="0"/>
        <w:spacing w:after="0"/>
        <w:textAlignment w:val="auto"/>
        <w:rPr>
          <w:rFonts w:ascii="Times" w:eastAsia="Batang" w:hAnsi="Times"/>
          <w:szCs w:val="24"/>
          <w:lang w:eastAsia="zh-CN"/>
        </w:rPr>
      </w:pPr>
      <w:r w:rsidRPr="00B34BB1">
        <w:rPr>
          <w:rFonts w:ascii="Times" w:eastAsia="Batang" w:hAnsi="Times"/>
          <w:szCs w:val="24"/>
          <w:lang w:eastAsia="zh-CN"/>
        </w:rPr>
        <w:t>Scheduling information of PDRCH transmission is provided by a corresponding PRDCH.</w:t>
      </w:r>
    </w:p>
    <w:p w14:paraId="4FBB46EC" w14:textId="77777777" w:rsidR="006A55D6" w:rsidRPr="00B34BB1" w:rsidRDefault="006A55D6" w:rsidP="006A55D6">
      <w:pPr>
        <w:overflowPunct/>
        <w:autoSpaceDE/>
        <w:autoSpaceDN/>
        <w:adjustRightInd/>
        <w:spacing w:after="0"/>
        <w:textAlignment w:val="auto"/>
        <w:rPr>
          <w:rFonts w:eastAsiaTheme="minorEastAsia"/>
          <w:iCs/>
          <w:lang w:val="en-US" w:eastAsia="zh-CN"/>
        </w:rPr>
      </w:pPr>
    </w:p>
    <w:p w14:paraId="5E9C9CE1" w14:textId="77777777" w:rsidR="006A55D6" w:rsidRPr="00B34BB1" w:rsidRDefault="006A55D6" w:rsidP="006A55D6">
      <w:pPr>
        <w:overflowPunct/>
        <w:autoSpaceDE/>
        <w:autoSpaceDN/>
        <w:adjustRightInd/>
        <w:spacing w:after="0"/>
        <w:textAlignment w:val="auto"/>
        <w:rPr>
          <w:rFonts w:eastAsia="Batang"/>
          <w:b/>
          <w:iCs/>
          <w:lang w:val="en-US" w:eastAsia="x-none"/>
        </w:rPr>
      </w:pPr>
      <w:r w:rsidRPr="00B34BB1">
        <w:rPr>
          <w:rFonts w:eastAsia="Batang"/>
          <w:b/>
          <w:iCs/>
          <w:lang w:val="en-US" w:eastAsia="x-none"/>
        </w:rPr>
        <w:t>Conclusion</w:t>
      </w:r>
    </w:p>
    <w:p w14:paraId="393B5914" w14:textId="77777777" w:rsidR="006A55D6" w:rsidRPr="00B34BB1" w:rsidRDefault="006A55D6" w:rsidP="006A55D6">
      <w:pPr>
        <w:overflowPunct/>
        <w:autoSpaceDE/>
        <w:autoSpaceDN/>
        <w:adjustRightInd/>
        <w:spacing w:after="0"/>
        <w:textAlignment w:val="auto"/>
        <w:rPr>
          <w:rFonts w:eastAsia="Batang"/>
          <w:iCs/>
          <w:lang w:val="en-US" w:eastAsia="x-none"/>
        </w:rPr>
      </w:pPr>
      <w:r w:rsidRPr="00B34BB1">
        <w:rPr>
          <w:rFonts w:eastAsia="Batang"/>
          <w:iCs/>
          <w:lang w:val="en-US" w:eastAsia="x-none"/>
        </w:rPr>
        <w:lastRenderedPageBreak/>
        <w:t xml:space="preserve">RAN1 discussion related to the potential impact of </w:t>
      </w:r>
      <w:r w:rsidRPr="00B34BB1">
        <w:rPr>
          <w:rFonts w:eastAsia="Batang"/>
          <w:bCs/>
          <w:lang w:eastAsia="en-US"/>
        </w:rPr>
        <w:t>device unavailability due to charging by energy harvesting will occur in agenda item 9.4.2.2.</w:t>
      </w:r>
    </w:p>
    <w:p w14:paraId="34D518FA" w14:textId="77777777" w:rsidR="006A55D6" w:rsidRPr="00B34BB1" w:rsidRDefault="006A55D6" w:rsidP="006A55D6">
      <w:pPr>
        <w:overflowPunct/>
        <w:autoSpaceDE/>
        <w:autoSpaceDN/>
        <w:adjustRightInd/>
        <w:spacing w:after="0"/>
        <w:textAlignment w:val="auto"/>
        <w:rPr>
          <w:rFonts w:eastAsia="Batang"/>
          <w:iCs/>
          <w:lang w:val="en-US" w:eastAsia="x-none"/>
        </w:rPr>
      </w:pPr>
    </w:p>
    <w:p w14:paraId="6E2BF7F3" w14:textId="77777777" w:rsidR="006A55D6" w:rsidRPr="00B34BB1" w:rsidRDefault="006A55D6" w:rsidP="006A55D6">
      <w:pPr>
        <w:overflowPunct/>
        <w:autoSpaceDE/>
        <w:autoSpaceDN/>
        <w:snapToGrid w:val="0"/>
        <w:spacing w:after="0"/>
        <w:textAlignment w:val="auto"/>
        <w:rPr>
          <w:rFonts w:eastAsia="Batang"/>
          <w:bCs/>
          <w:lang w:val="en-US" w:eastAsia="en-US"/>
        </w:rPr>
      </w:pPr>
      <w:r w:rsidRPr="00B34BB1">
        <w:rPr>
          <w:rFonts w:eastAsia="Batang"/>
          <w:bCs/>
          <w:highlight w:val="green"/>
          <w:lang w:val="en-US" w:eastAsia="en-US"/>
        </w:rPr>
        <w:t>Agreement</w:t>
      </w:r>
    </w:p>
    <w:p w14:paraId="27D409E8" w14:textId="77777777" w:rsidR="006A55D6" w:rsidRPr="00B34BB1" w:rsidRDefault="006A55D6" w:rsidP="006A55D6">
      <w:pPr>
        <w:overflowPunct/>
        <w:autoSpaceDE/>
        <w:autoSpaceDN/>
        <w:snapToGrid w:val="0"/>
        <w:spacing w:after="0"/>
        <w:textAlignment w:val="auto"/>
        <w:rPr>
          <w:rFonts w:eastAsia="Batang"/>
          <w:bCs/>
          <w:lang w:val="en-US" w:eastAsia="en-US"/>
        </w:rPr>
      </w:pPr>
      <w:r w:rsidRPr="00B34BB1">
        <w:rPr>
          <w:rFonts w:eastAsia="宋体"/>
          <w:bCs/>
          <w:lang w:eastAsia="en-US"/>
        </w:rPr>
        <w:t>Study the following options for the time interval between a R2D transmission and the corresponding D2R transmission</w:t>
      </w:r>
      <w:r w:rsidRPr="00B34BB1">
        <w:rPr>
          <w:rFonts w:eastAsia="Batang"/>
          <w:bCs/>
          <w:lang w:eastAsia="en-US"/>
        </w:rPr>
        <w:t xml:space="preserve"> following it:</w:t>
      </w:r>
    </w:p>
    <w:p w14:paraId="0C8CE107" w14:textId="77777777" w:rsidR="006A55D6" w:rsidRPr="00B34BB1" w:rsidRDefault="006A55D6" w:rsidP="006A55D6">
      <w:pPr>
        <w:numPr>
          <w:ilvl w:val="0"/>
          <w:numId w:val="244"/>
        </w:numPr>
        <w:overflowPunct/>
        <w:autoSpaceDE/>
        <w:autoSpaceDN/>
        <w:adjustRightInd/>
        <w:snapToGrid w:val="0"/>
        <w:spacing w:after="0"/>
        <w:jc w:val="both"/>
        <w:textAlignment w:val="auto"/>
        <w:rPr>
          <w:rFonts w:eastAsia="Batang"/>
          <w:bCs/>
          <w:lang w:eastAsia="x-none"/>
        </w:rPr>
      </w:pPr>
      <w:r w:rsidRPr="00B34BB1">
        <w:rPr>
          <w:rFonts w:eastAsia="Batang"/>
          <w:bCs/>
          <w:lang w:eastAsia="x-none"/>
        </w:rPr>
        <w:t xml:space="preserve">Option 1: </w:t>
      </w:r>
      <w:r w:rsidRPr="00B34BB1">
        <w:rPr>
          <w:rFonts w:eastAsia="Batang"/>
          <w:bCs/>
          <w:lang w:eastAsia="en-US"/>
        </w:rPr>
        <w:t>Define a maximum time T</w:t>
      </w:r>
      <w:r w:rsidRPr="00B34BB1">
        <w:rPr>
          <w:rFonts w:eastAsia="Batang"/>
          <w:bCs/>
          <w:vertAlign w:val="subscript"/>
          <w:lang w:eastAsia="en-US"/>
        </w:rPr>
        <w:t>R2D_max</w:t>
      </w:r>
      <w:r w:rsidRPr="00B34BB1">
        <w:rPr>
          <w:rFonts w:eastAsia="Batang"/>
          <w:bCs/>
          <w:lang w:eastAsia="en-US"/>
        </w:rPr>
        <w:t xml:space="preserve"> between a R2D transmission and the corresponding D2R transmission following it, so that the device transmits </w:t>
      </w:r>
      <w:r w:rsidRPr="00B34BB1">
        <w:rPr>
          <w:rFonts w:eastAsia="Microsoft YaHei UI"/>
          <w:bCs/>
          <w:lang w:eastAsia="x-none"/>
        </w:rPr>
        <w:t>D2R transmission within [</w:t>
      </w:r>
      <w:r w:rsidRPr="00B34BB1">
        <w:rPr>
          <w:rFonts w:eastAsia="Batang"/>
          <w:bCs/>
          <w:lang w:eastAsia="en-US"/>
        </w:rPr>
        <w:t>T</w:t>
      </w:r>
      <w:r w:rsidRPr="00B34BB1">
        <w:rPr>
          <w:rFonts w:eastAsia="Batang"/>
          <w:bCs/>
          <w:vertAlign w:val="subscript"/>
          <w:lang w:eastAsia="en-US"/>
        </w:rPr>
        <w:t>R2D_min</w:t>
      </w:r>
      <w:r w:rsidRPr="00B34BB1">
        <w:rPr>
          <w:rFonts w:eastAsia="Batang"/>
          <w:bCs/>
          <w:lang w:eastAsia="en-US"/>
        </w:rPr>
        <w:t>, T</w:t>
      </w:r>
      <w:r w:rsidRPr="00B34BB1">
        <w:rPr>
          <w:rFonts w:eastAsia="Batang"/>
          <w:bCs/>
          <w:vertAlign w:val="subscript"/>
          <w:lang w:eastAsia="en-US"/>
        </w:rPr>
        <w:t>R2D_max</w:t>
      </w:r>
      <w:r w:rsidRPr="00B34BB1">
        <w:rPr>
          <w:rFonts w:eastAsia="Microsoft YaHei UI"/>
          <w:bCs/>
          <w:lang w:eastAsia="x-none"/>
        </w:rPr>
        <w:t>]</w:t>
      </w:r>
      <w:r w:rsidRPr="00B34BB1">
        <w:rPr>
          <w:rFonts w:eastAsia="Batang"/>
          <w:bCs/>
          <w:lang w:eastAsia="en-US"/>
        </w:rPr>
        <w:t>.</w:t>
      </w:r>
    </w:p>
    <w:p w14:paraId="13A1718F" w14:textId="77777777" w:rsidR="006A55D6" w:rsidRPr="00B34BB1" w:rsidRDefault="006A55D6" w:rsidP="006A55D6">
      <w:pPr>
        <w:numPr>
          <w:ilvl w:val="1"/>
          <w:numId w:val="244"/>
        </w:numPr>
        <w:overflowPunct/>
        <w:autoSpaceDE/>
        <w:autoSpaceDN/>
        <w:adjustRightInd/>
        <w:snapToGrid w:val="0"/>
        <w:spacing w:after="0"/>
        <w:contextualSpacing/>
        <w:jc w:val="both"/>
        <w:textAlignment w:val="auto"/>
        <w:rPr>
          <w:rFonts w:eastAsia="Batang"/>
          <w:bCs/>
          <w:lang w:eastAsia="x-none"/>
        </w:rPr>
      </w:pPr>
      <w:r w:rsidRPr="00B34BB1">
        <w:rPr>
          <w:rFonts w:eastAsia="Batang"/>
          <w:bCs/>
          <w:lang w:eastAsia="x-none"/>
        </w:rPr>
        <w:t xml:space="preserve">FFS: </w:t>
      </w:r>
      <w:r w:rsidRPr="00B34BB1">
        <w:rPr>
          <w:rFonts w:eastAsia="Batang"/>
          <w:bCs/>
          <w:lang w:eastAsia="en-US"/>
        </w:rPr>
        <w:t>maximum</w:t>
      </w:r>
      <w:r w:rsidRPr="00B34BB1">
        <w:rPr>
          <w:rFonts w:eastAsia="Batang"/>
          <w:bCs/>
          <w:lang w:eastAsia="x-none"/>
        </w:rPr>
        <w:t xml:space="preserve"> time is common or different for different A-IoT devices</w:t>
      </w:r>
    </w:p>
    <w:p w14:paraId="338E2E47" w14:textId="77777777" w:rsidR="006A55D6" w:rsidRPr="00B34BB1" w:rsidRDefault="006A55D6" w:rsidP="006A55D6">
      <w:pPr>
        <w:numPr>
          <w:ilvl w:val="1"/>
          <w:numId w:val="244"/>
        </w:numPr>
        <w:overflowPunct/>
        <w:autoSpaceDE/>
        <w:autoSpaceDN/>
        <w:adjustRightInd/>
        <w:snapToGrid w:val="0"/>
        <w:spacing w:after="0"/>
        <w:jc w:val="both"/>
        <w:textAlignment w:val="auto"/>
        <w:rPr>
          <w:rFonts w:eastAsia="Batang"/>
          <w:bCs/>
          <w:lang w:eastAsia="x-none"/>
        </w:rPr>
      </w:pPr>
      <w:r w:rsidRPr="00B34BB1">
        <w:rPr>
          <w:rFonts w:eastAsia="Batang"/>
          <w:bCs/>
          <w:lang w:eastAsia="x-none"/>
        </w:rPr>
        <w:t xml:space="preserve">FFS: </w:t>
      </w:r>
      <w:r w:rsidRPr="00B34BB1">
        <w:rPr>
          <w:rFonts w:eastAsia="Batang"/>
          <w:bCs/>
          <w:lang w:eastAsia="en-US"/>
        </w:rPr>
        <w:t>maximum</w:t>
      </w:r>
      <w:r w:rsidRPr="00B34BB1">
        <w:rPr>
          <w:rFonts w:eastAsia="Batang"/>
          <w:bCs/>
          <w:lang w:eastAsia="x-none"/>
        </w:rPr>
        <w:t xml:space="preserve"> time for different traffic types/command types (e.g. DT or DO-DTT) and/or different use case (e.g., Inventory or Command)</w:t>
      </w:r>
    </w:p>
    <w:p w14:paraId="70921D87" w14:textId="77777777" w:rsidR="006A55D6" w:rsidRPr="00B34BB1" w:rsidRDefault="006A55D6" w:rsidP="006A55D6">
      <w:pPr>
        <w:numPr>
          <w:ilvl w:val="0"/>
          <w:numId w:val="244"/>
        </w:numPr>
        <w:overflowPunct/>
        <w:autoSpaceDE/>
        <w:autoSpaceDN/>
        <w:adjustRightInd/>
        <w:snapToGrid w:val="0"/>
        <w:spacing w:after="0"/>
        <w:jc w:val="both"/>
        <w:textAlignment w:val="auto"/>
        <w:rPr>
          <w:rFonts w:eastAsia="Batang"/>
          <w:bCs/>
          <w:lang w:eastAsia="x-none"/>
        </w:rPr>
      </w:pPr>
      <w:r w:rsidRPr="00B34BB1">
        <w:rPr>
          <w:rFonts w:eastAsia="Batang"/>
          <w:bCs/>
          <w:lang w:eastAsia="x-none"/>
        </w:rPr>
        <w:t xml:space="preserve">Option 2: </w:t>
      </w:r>
      <w:r w:rsidRPr="00B34BB1">
        <w:rPr>
          <w:rFonts w:eastAsia="Batang"/>
          <w:bCs/>
          <w:lang w:eastAsia="en-US"/>
        </w:rPr>
        <w:t>The corresponding D2R transmission timing T</w:t>
      </w:r>
      <w:r w:rsidRPr="00B34BB1">
        <w:rPr>
          <w:rFonts w:eastAsia="Batang"/>
          <w:bCs/>
          <w:vertAlign w:val="subscript"/>
          <w:lang w:eastAsia="en-US"/>
        </w:rPr>
        <w:t>R2D</w:t>
      </w:r>
      <w:r w:rsidRPr="00B34BB1">
        <w:rPr>
          <w:rFonts w:eastAsia="Batang"/>
          <w:bCs/>
          <w:lang w:eastAsia="en-US"/>
        </w:rPr>
        <w:t xml:space="preserve"> following a R2D transmission </w:t>
      </w:r>
      <w:r w:rsidRPr="00B34BB1">
        <w:rPr>
          <w:rFonts w:eastAsia="Batang"/>
          <w:bCs/>
          <w:lang w:eastAsia="x-none"/>
        </w:rPr>
        <w:t xml:space="preserve">is determined based on the control information in the R2D transmission, where </w:t>
      </w:r>
      <w:r w:rsidRPr="00B34BB1">
        <w:rPr>
          <w:rFonts w:eastAsia="Batang"/>
          <w:bCs/>
          <w:lang w:eastAsia="en-US"/>
        </w:rPr>
        <w:t>T</w:t>
      </w:r>
      <w:r w:rsidRPr="00B34BB1">
        <w:rPr>
          <w:rFonts w:eastAsia="Batang"/>
          <w:bCs/>
          <w:vertAlign w:val="subscript"/>
          <w:lang w:eastAsia="en-US"/>
        </w:rPr>
        <w:t xml:space="preserve">R2D </w:t>
      </w:r>
      <w:r w:rsidRPr="00B34BB1">
        <w:rPr>
          <w:rFonts w:eastAsia="Batang"/>
          <w:bCs/>
          <w:lang w:eastAsia="en-US"/>
        </w:rPr>
        <w:sym w:font="Symbol" w:char="F0B3"/>
      </w:r>
      <w:r w:rsidRPr="00B34BB1">
        <w:rPr>
          <w:rFonts w:eastAsia="Microsoft YaHei UI"/>
          <w:bCs/>
          <w:lang w:eastAsia="x-none"/>
        </w:rPr>
        <w:t xml:space="preserve"> </w:t>
      </w:r>
      <w:r w:rsidRPr="00B34BB1">
        <w:rPr>
          <w:rFonts w:eastAsia="Batang"/>
          <w:bCs/>
          <w:lang w:eastAsia="en-US"/>
        </w:rPr>
        <w:t>T</w:t>
      </w:r>
      <w:r w:rsidRPr="00B34BB1">
        <w:rPr>
          <w:rFonts w:eastAsia="Batang"/>
          <w:bCs/>
          <w:vertAlign w:val="subscript"/>
          <w:lang w:eastAsia="en-US"/>
        </w:rPr>
        <w:t>R2D_min</w:t>
      </w:r>
    </w:p>
    <w:p w14:paraId="3083A5AD" w14:textId="77777777" w:rsidR="006A55D6" w:rsidRPr="00B34BB1" w:rsidRDefault="006A55D6" w:rsidP="006A55D6">
      <w:pPr>
        <w:numPr>
          <w:ilvl w:val="1"/>
          <w:numId w:val="244"/>
        </w:numPr>
        <w:overflowPunct/>
        <w:autoSpaceDE/>
        <w:autoSpaceDN/>
        <w:adjustRightInd/>
        <w:snapToGrid w:val="0"/>
        <w:spacing w:after="0"/>
        <w:jc w:val="both"/>
        <w:textAlignment w:val="auto"/>
        <w:rPr>
          <w:rFonts w:eastAsia="Batang"/>
          <w:bCs/>
          <w:lang w:eastAsia="x-none"/>
        </w:rPr>
      </w:pPr>
      <w:r w:rsidRPr="00B34BB1">
        <w:rPr>
          <w:rFonts w:eastAsia="Batang"/>
          <w:bCs/>
          <w:lang w:eastAsia="zh-CN"/>
        </w:rPr>
        <w:t xml:space="preserve">FFS the maximum value(s) for </w:t>
      </w:r>
      <w:r w:rsidRPr="00B34BB1">
        <w:rPr>
          <w:rFonts w:eastAsia="Batang"/>
          <w:bCs/>
          <w:lang w:eastAsia="en-US"/>
        </w:rPr>
        <w:t>T</w:t>
      </w:r>
      <w:r w:rsidRPr="00B34BB1">
        <w:rPr>
          <w:rFonts w:eastAsia="Batang"/>
          <w:bCs/>
          <w:vertAlign w:val="subscript"/>
          <w:lang w:eastAsia="en-US"/>
        </w:rPr>
        <w:t>R2D</w:t>
      </w:r>
    </w:p>
    <w:p w14:paraId="4577AB66" w14:textId="77777777" w:rsidR="006A55D6" w:rsidRPr="00B34BB1" w:rsidRDefault="006A55D6" w:rsidP="006A55D6">
      <w:pPr>
        <w:rPr>
          <w:rFonts w:eastAsia="Yu Mincho"/>
          <w:lang w:eastAsia="ja-JP"/>
        </w:rPr>
      </w:pPr>
    </w:p>
    <w:p w14:paraId="1AF741D2" w14:textId="77777777" w:rsidR="006A55D6" w:rsidRPr="00B6223A" w:rsidRDefault="006A55D6" w:rsidP="006A55D6">
      <w:pPr>
        <w:pStyle w:val="50"/>
        <w:rPr>
          <w:rFonts w:eastAsia="Arial" w:cs="Arial"/>
          <w:szCs w:val="22"/>
        </w:rPr>
      </w:pPr>
      <w:r>
        <w:rPr>
          <w:rFonts w:eastAsia="Arial" w:cs="Arial"/>
          <w:szCs w:val="22"/>
        </w:rPr>
        <w:t>2.1.1.5</w:t>
      </w:r>
      <w:r>
        <w:rPr>
          <w:lang w:eastAsia="ja-JP"/>
        </w:rPr>
        <w:tab/>
      </w:r>
      <w:bookmarkStart w:id="520" w:name="_Toc156813310"/>
      <w:r w:rsidRPr="00C10B1F">
        <w:rPr>
          <w:lang w:val="en-US"/>
        </w:rPr>
        <w:t xml:space="preserve">Downlink </w:t>
      </w:r>
      <w:r>
        <w:rPr>
          <w:lang w:val="en-US"/>
        </w:rPr>
        <w:t xml:space="preserve">and uplink </w:t>
      </w:r>
      <w:r w:rsidRPr="00C10B1F">
        <w:rPr>
          <w:lang w:val="en-US"/>
        </w:rPr>
        <w:t>channel/signal aspects</w:t>
      </w:r>
      <w:bookmarkEnd w:id="520"/>
    </w:p>
    <w:p w14:paraId="027AEF9A" w14:textId="77777777" w:rsidR="00B7360B" w:rsidRPr="006A55D6" w:rsidRDefault="00B7360B" w:rsidP="00B7360B">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324AC21B" w14:textId="77777777" w:rsidR="00B7360B" w:rsidRDefault="00B7360B" w:rsidP="006A55D6">
      <w:pPr>
        <w:overflowPunct/>
        <w:autoSpaceDE/>
        <w:autoSpaceDN/>
        <w:adjustRightInd/>
        <w:spacing w:after="0"/>
        <w:textAlignment w:val="auto"/>
        <w:rPr>
          <w:rFonts w:ascii="Times" w:eastAsiaTheme="minorEastAsia" w:hAnsi="Times"/>
          <w:iCs/>
          <w:highlight w:val="green"/>
          <w:lang w:val="en-US" w:eastAsia="zh-CN"/>
        </w:rPr>
      </w:pPr>
    </w:p>
    <w:p w14:paraId="0D514049"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r w:rsidRPr="00DD254A">
        <w:rPr>
          <w:rFonts w:ascii="Times" w:eastAsia="Batang" w:hAnsi="Times"/>
          <w:iCs/>
          <w:szCs w:val="24"/>
          <w:highlight w:val="green"/>
          <w:lang w:eastAsia="x-none"/>
        </w:rPr>
        <w:t>Agreement</w:t>
      </w:r>
    </w:p>
    <w:p w14:paraId="011BDFBB" w14:textId="77777777" w:rsidR="00DD254A" w:rsidRPr="00DD254A" w:rsidRDefault="00DD254A" w:rsidP="00DD254A">
      <w:pPr>
        <w:overflowPunct/>
        <w:snapToGrid w:val="0"/>
        <w:spacing w:after="120"/>
        <w:contextualSpacing/>
        <w:jc w:val="both"/>
        <w:textAlignment w:val="auto"/>
        <w:rPr>
          <w:rFonts w:ascii="Times" w:eastAsia="Batang" w:hAnsi="Times"/>
          <w:szCs w:val="24"/>
          <w:lang w:eastAsia="x-none"/>
        </w:rPr>
      </w:pPr>
      <w:r w:rsidRPr="00DD254A">
        <w:rPr>
          <w:rFonts w:ascii="Times" w:eastAsia="Batang" w:hAnsi="Times"/>
          <w:szCs w:val="24"/>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562A6AF"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Start-indicator part provides the start of the R2D transmission</w:t>
      </w:r>
    </w:p>
    <w:p w14:paraId="54A13F52"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FFS: Details of start-indicator part</w:t>
      </w:r>
    </w:p>
    <w:p w14:paraId="49071786"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Clock-acquisition part provides at least the chip synchronization of the subsequent physical channel transmission</w:t>
      </w:r>
    </w:p>
    <w:p w14:paraId="301E5309"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FFS: Details of clock-acquisition part, e.g. structure, encoding, length, etc. </w:t>
      </w:r>
    </w:p>
    <w:p w14:paraId="16645491"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FFS: Methods to determine chip duration of the subsequent physical channel transmission </w:t>
      </w:r>
    </w:p>
    <w:p w14:paraId="220CFF6A"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FFS: Other functionalities</w:t>
      </w:r>
    </w:p>
    <w:p w14:paraId="67AF5CF2"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hint="eastAsia"/>
          <w:szCs w:val="24"/>
          <w:lang w:eastAsia="en-US"/>
        </w:rPr>
        <w:t>N</w:t>
      </w:r>
      <w:r w:rsidRPr="00DD254A">
        <w:rPr>
          <w:rFonts w:ascii="Times" w:eastAsia="Batang" w:hAnsi="Times"/>
          <w:szCs w:val="24"/>
          <w:lang w:eastAsia="en-US"/>
        </w:rPr>
        <w:t>ote: the preamble is considered not to be part of a physical channel</w:t>
      </w:r>
    </w:p>
    <w:p w14:paraId="4D8DAF24"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hint="eastAsia"/>
          <w:szCs w:val="24"/>
          <w:lang w:eastAsia="en-US"/>
        </w:rPr>
        <w:t>F</w:t>
      </w:r>
      <w:r w:rsidRPr="00DD254A">
        <w:rPr>
          <w:rFonts w:ascii="Times" w:eastAsia="Batang" w:hAnsi="Times"/>
          <w:szCs w:val="24"/>
          <w:lang w:eastAsia="en-US"/>
        </w:rPr>
        <w:t xml:space="preserve">FS: other part(s) of the preamble, if any </w:t>
      </w:r>
    </w:p>
    <w:p w14:paraId="4F84E240"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hint="eastAsia"/>
          <w:szCs w:val="24"/>
          <w:lang w:eastAsia="en-US"/>
        </w:rPr>
        <w:t>F</w:t>
      </w:r>
      <w:r w:rsidRPr="00DD254A">
        <w:rPr>
          <w:rFonts w:ascii="Times" w:eastAsia="Batang" w:hAnsi="Times"/>
          <w:szCs w:val="24"/>
          <w:lang w:eastAsia="en-US"/>
        </w:rPr>
        <w:t>FS: whether the above clock acquisition is sufficient for all devices</w:t>
      </w:r>
    </w:p>
    <w:p w14:paraId="37E899DA"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hint="eastAsia"/>
          <w:szCs w:val="24"/>
          <w:lang w:eastAsia="en-US"/>
        </w:rPr>
        <w:t>F</w:t>
      </w:r>
      <w:r w:rsidRPr="00DD254A">
        <w:rPr>
          <w:rFonts w:ascii="Times" w:eastAsia="Batang" w:hAnsi="Times"/>
          <w:szCs w:val="24"/>
          <w:lang w:eastAsia="en-US"/>
        </w:rPr>
        <w:t>FS: how to make the preamble compact</w:t>
      </w:r>
    </w:p>
    <w:p w14:paraId="054F98FD" w14:textId="77777777" w:rsidR="00DD254A" w:rsidRPr="00DD254A" w:rsidRDefault="00DD254A" w:rsidP="00DD254A">
      <w:pPr>
        <w:overflowPunct/>
        <w:autoSpaceDE/>
        <w:autoSpaceDN/>
        <w:adjustRightInd/>
        <w:spacing w:after="0"/>
        <w:textAlignment w:val="auto"/>
        <w:rPr>
          <w:rFonts w:ascii="Times" w:eastAsiaTheme="minorEastAsia" w:hAnsi="Times"/>
          <w:iCs/>
          <w:lang w:eastAsia="zh-CN"/>
        </w:rPr>
      </w:pPr>
    </w:p>
    <w:p w14:paraId="59ACCD84" w14:textId="77777777" w:rsidR="00DD254A" w:rsidRPr="00DD254A" w:rsidRDefault="00DD254A" w:rsidP="00DD254A">
      <w:pPr>
        <w:overflowPunct/>
        <w:autoSpaceDE/>
        <w:autoSpaceDN/>
        <w:adjustRightInd/>
        <w:spacing w:after="0"/>
        <w:textAlignment w:val="auto"/>
        <w:rPr>
          <w:rFonts w:ascii="Times" w:eastAsia="Batang" w:hAnsi="Times"/>
          <w:iCs/>
          <w:lang w:eastAsia="x-none"/>
        </w:rPr>
      </w:pPr>
      <w:r w:rsidRPr="00DD254A">
        <w:rPr>
          <w:rFonts w:ascii="Times" w:eastAsia="Batang" w:hAnsi="Times"/>
          <w:iCs/>
          <w:highlight w:val="green"/>
          <w:lang w:eastAsia="x-none"/>
        </w:rPr>
        <w:t>Agreement</w:t>
      </w:r>
    </w:p>
    <w:p w14:paraId="55553637" w14:textId="77777777" w:rsidR="00DD254A" w:rsidRPr="00DD254A" w:rsidRDefault="00DD254A" w:rsidP="00DD254A">
      <w:pPr>
        <w:overflowPunct/>
        <w:snapToGrid w:val="0"/>
        <w:spacing w:after="0"/>
        <w:contextualSpacing/>
        <w:jc w:val="both"/>
        <w:textAlignment w:val="auto"/>
        <w:rPr>
          <w:rFonts w:ascii="Times" w:eastAsia="Batang" w:hAnsi="Times"/>
          <w:lang w:eastAsia="x-none"/>
        </w:rPr>
      </w:pPr>
      <w:r w:rsidRPr="00DD254A">
        <w:rPr>
          <w:rFonts w:ascii="Times" w:eastAsia="Batang" w:hAnsi="Times"/>
          <w:lang w:eastAsia="x-none"/>
        </w:rPr>
        <w:t>For D2R, a preamble preceding each PDRCH transmission is studied as the baseline at least for the D2R timing acquisition signal:</w:t>
      </w:r>
    </w:p>
    <w:p w14:paraId="410DC016"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Preamble is not part of PDRCH</w:t>
      </w:r>
    </w:p>
    <w:p w14:paraId="478ED93E"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FFS: Other functionalities of the preamble</w:t>
      </w:r>
    </w:p>
    <w:p w14:paraId="4E3103C7" w14:textId="77777777" w:rsidR="00DD254A" w:rsidRPr="00DD254A" w:rsidRDefault="00DD254A" w:rsidP="00DD254A">
      <w:pPr>
        <w:overflowPunct/>
        <w:autoSpaceDE/>
        <w:autoSpaceDN/>
        <w:adjustRightInd/>
        <w:spacing w:after="0"/>
        <w:textAlignment w:val="auto"/>
        <w:rPr>
          <w:rFonts w:ascii="Times" w:eastAsia="Batang" w:hAnsi="Times"/>
          <w:iCs/>
          <w:lang w:eastAsia="x-none"/>
        </w:rPr>
      </w:pPr>
    </w:p>
    <w:p w14:paraId="496AC47B" w14:textId="77777777" w:rsidR="00DD254A" w:rsidRPr="00DD254A" w:rsidRDefault="00DD254A" w:rsidP="00DD254A">
      <w:pPr>
        <w:overflowPunct/>
        <w:autoSpaceDE/>
        <w:autoSpaceDN/>
        <w:adjustRightInd/>
        <w:spacing w:after="0"/>
        <w:textAlignment w:val="auto"/>
        <w:rPr>
          <w:rFonts w:ascii="Times" w:eastAsia="Batang" w:hAnsi="Times"/>
          <w:iCs/>
          <w:lang w:eastAsia="x-none"/>
        </w:rPr>
      </w:pPr>
      <w:r w:rsidRPr="00DD254A">
        <w:rPr>
          <w:rFonts w:ascii="Times" w:eastAsia="Batang" w:hAnsi="Times"/>
          <w:iCs/>
          <w:highlight w:val="green"/>
          <w:lang w:eastAsia="x-none"/>
        </w:rPr>
        <w:t>Agreement</w:t>
      </w:r>
    </w:p>
    <w:p w14:paraId="20007EB3" w14:textId="77777777" w:rsidR="00DD254A" w:rsidRPr="00DD254A" w:rsidRDefault="00DD254A" w:rsidP="00DD254A">
      <w:pPr>
        <w:overflowPunct/>
        <w:snapToGrid w:val="0"/>
        <w:spacing w:after="0"/>
        <w:contextualSpacing/>
        <w:jc w:val="both"/>
        <w:textAlignment w:val="auto"/>
        <w:rPr>
          <w:rFonts w:ascii="Times" w:eastAsia="Batang" w:hAnsi="Times"/>
          <w:lang w:eastAsia="x-none"/>
        </w:rPr>
      </w:pPr>
      <w:r w:rsidRPr="00DD254A">
        <w:rPr>
          <w:rFonts w:ascii="Times" w:eastAsia="Batang" w:hAnsi="Times"/>
          <w:lang w:eastAsia="x-none"/>
        </w:rPr>
        <w:t>For PRDCH generation at the reader, at least following blocks are studied as the baseline:</w:t>
      </w:r>
    </w:p>
    <w:p w14:paraId="4E094E9A"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CRC bits are appended if there is non-zero length CRC</w:t>
      </w:r>
    </w:p>
    <w:p w14:paraId="56193EEA"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Note: CRC details discussed in agenda item 9.4.2.1</w:t>
      </w:r>
    </w:p>
    <w:p w14:paraId="218F701A"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Line coding block </w:t>
      </w:r>
    </w:p>
    <w:p w14:paraId="16CC47CD"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OOK-1/OOK-4 modulation with OFDM waveform generation, including resource mapping </w:t>
      </w:r>
    </w:p>
    <w:p w14:paraId="35EB3959"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hint="eastAsia"/>
          <w:szCs w:val="24"/>
          <w:lang w:eastAsia="en-US"/>
        </w:rPr>
        <w:t>F</w:t>
      </w:r>
      <w:r w:rsidRPr="00DD254A">
        <w:rPr>
          <w:rFonts w:ascii="Times" w:eastAsia="Batang" w:hAnsi="Times"/>
          <w:szCs w:val="24"/>
          <w:lang w:eastAsia="en-US"/>
        </w:rPr>
        <w:t>FS details</w:t>
      </w:r>
    </w:p>
    <w:p w14:paraId="1C03D5D0"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Note: Other blocks could be added if agreed</w:t>
      </w:r>
    </w:p>
    <w:p w14:paraId="5A2E552B" w14:textId="77777777" w:rsidR="00DD254A" w:rsidRPr="00DD254A" w:rsidRDefault="00DD254A" w:rsidP="00DD254A">
      <w:pPr>
        <w:overflowPunct/>
        <w:autoSpaceDE/>
        <w:autoSpaceDN/>
        <w:adjustRightInd/>
        <w:spacing w:after="0"/>
        <w:ind w:leftChars="400" w:left="800"/>
        <w:textAlignment w:val="auto"/>
        <w:rPr>
          <w:rFonts w:ascii="Times" w:eastAsia="Batang" w:hAnsi="Times"/>
          <w:noProof/>
          <w:lang w:eastAsia="x-none"/>
        </w:rPr>
      </w:pPr>
    </w:p>
    <w:p w14:paraId="3E862CD6" w14:textId="21FF108F" w:rsidR="00DD254A" w:rsidRPr="00DD254A" w:rsidRDefault="00DD254A" w:rsidP="00DD254A">
      <w:pPr>
        <w:overflowPunct/>
        <w:autoSpaceDE/>
        <w:autoSpaceDN/>
        <w:adjustRightInd/>
        <w:spacing w:after="0"/>
        <w:ind w:leftChars="400" w:left="800"/>
        <w:textAlignment w:val="auto"/>
        <w:rPr>
          <w:rFonts w:ascii="Times" w:eastAsia="Batang" w:hAnsi="Times"/>
          <w:lang w:eastAsia="x-none"/>
        </w:rPr>
      </w:pPr>
      <w:r w:rsidRPr="00DD254A">
        <w:rPr>
          <w:rFonts w:ascii="Times" w:eastAsia="Batang" w:hAnsi="Times"/>
          <w:noProof/>
          <w:lang w:eastAsia="x-none"/>
        </w:rPr>
        <w:drawing>
          <wp:inline distT="0" distB="0" distL="0" distR="0" wp14:anchorId="72D6E27B" wp14:editId="46E6DED3">
            <wp:extent cx="5941695" cy="377190"/>
            <wp:effectExtent l="0" t="0" r="0" b="3810"/>
            <wp:docPr id="15003758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1695" cy="377190"/>
                    </a:xfrm>
                    <a:prstGeom prst="rect">
                      <a:avLst/>
                    </a:prstGeom>
                    <a:noFill/>
                    <a:ln>
                      <a:noFill/>
                    </a:ln>
                  </pic:spPr>
                </pic:pic>
              </a:graphicData>
            </a:graphic>
          </wp:inline>
        </w:drawing>
      </w:r>
      <w:r w:rsidRPr="00DD254A" w:rsidDel="00BC2747">
        <w:rPr>
          <w:rFonts w:ascii="Times" w:eastAsia="Batang" w:hAnsi="Times"/>
          <w:lang w:eastAsia="x-none"/>
        </w:rPr>
        <w:t xml:space="preserve"> </w:t>
      </w:r>
    </w:p>
    <w:p w14:paraId="3C72DBE5" w14:textId="77777777" w:rsidR="00DD254A" w:rsidRPr="00DD254A" w:rsidRDefault="00DD254A" w:rsidP="00DD254A">
      <w:pPr>
        <w:overflowPunct/>
        <w:autoSpaceDE/>
        <w:autoSpaceDN/>
        <w:adjustRightInd/>
        <w:spacing w:after="0"/>
        <w:ind w:leftChars="400" w:left="800"/>
        <w:jc w:val="center"/>
        <w:textAlignment w:val="auto"/>
        <w:rPr>
          <w:rFonts w:ascii="Times" w:eastAsia="Batang" w:hAnsi="Times"/>
          <w:b/>
          <w:bCs/>
          <w:lang w:eastAsia="x-none"/>
        </w:rPr>
      </w:pPr>
      <w:r w:rsidRPr="00DD254A">
        <w:rPr>
          <w:rFonts w:ascii="Times" w:eastAsia="Batang" w:hAnsi="Times"/>
          <w:lang w:eastAsia="x-none"/>
        </w:rPr>
        <w:t>PRDCH generation</w:t>
      </w:r>
    </w:p>
    <w:p w14:paraId="1D6AA4FA"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p>
    <w:p w14:paraId="1F47DAEC"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r w:rsidRPr="00DD254A">
        <w:rPr>
          <w:rFonts w:ascii="Times" w:eastAsia="Batang" w:hAnsi="Times"/>
          <w:iCs/>
          <w:szCs w:val="24"/>
          <w:highlight w:val="green"/>
          <w:lang w:eastAsia="x-none"/>
        </w:rPr>
        <w:t>Agreement</w:t>
      </w:r>
    </w:p>
    <w:p w14:paraId="22A649E1" w14:textId="77777777" w:rsidR="00DD254A" w:rsidRPr="00DD254A" w:rsidRDefault="00DD254A" w:rsidP="00DD254A">
      <w:pPr>
        <w:overflowPunct/>
        <w:snapToGrid w:val="0"/>
        <w:spacing w:after="0"/>
        <w:contextualSpacing/>
        <w:jc w:val="both"/>
        <w:textAlignment w:val="auto"/>
        <w:rPr>
          <w:rFonts w:ascii="Times" w:eastAsia="Batang" w:hAnsi="Times"/>
          <w:lang w:eastAsia="x-none"/>
        </w:rPr>
      </w:pPr>
      <w:r w:rsidRPr="00DD254A">
        <w:rPr>
          <w:rFonts w:ascii="Times" w:eastAsia="Batang" w:hAnsi="Times"/>
          <w:lang w:eastAsia="x-none"/>
        </w:rPr>
        <w:t>For PDRCH generation at the device, at least following blocks are studied as the baseline:</w:t>
      </w:r>
    </w:p>
    <w:p w14:paraId="606D14C7"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CRC bits are appended if there is non-zero length CRC</w:t>
      </w:r>
    </w:p>
    <w:p w14:paraId="53C3008A"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Note: CRC details discussed in agenda item 9.4.2.1</w:t>
      </w:r>
    </w:p>
    <w:p w14:paraId="7AF89DB3"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Coding </w:t>
      </w:r>
    </w:p>
    <w:p w14:paraId="2EC6C7A0"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Exact coding methods within the coding block, e.g. with/without line coding and/or FEC discussed under agenda 9.4.2.1</w:t>
      </w:r>
    </w:p>
    <w:p w14:paraId="1AE518AC" w14:textId="77777777" w:rsidR="00DD254A" w:rsidRPr="00DD254A" w:rsidRDefault="00DD254A" w:rsidP="00DD254A">
      <w:pPr>
        <w:widowControl w:val="0"/>
        <w:numPr>
          <w:ilvl w:val="1"/>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Note: If no line coding is used, there may be an additional block (e.g. square wave generator) before/after modulation block</w:t>
      </w:r>
    </w:p>
    <w:p w14:paraId="61F04644"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lastRenderedPageBreak/>
        <w:t>Modulation</w:t>
      </w:r>
    </w:p>
    <w:p w14:paraId="59C478FE"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Note: Other blocks could be added if agreed  </w:t>
      </w:r>
    </w:p>
    <w:p w14:paraId="61627D64" w14:textId="77777777" w:rsidR="00DD254A" w:rsidRPr="00DD254A" w:rsidRDefault="00DD254A" w:rsidP="00DD254A">
      <w:pPr>
        <w:overflowPunct/>
        <w:autoSpaceDE/>
        <w:autoSpaceDN/>
        <w:adjustRightInd/>
        <w:spacing w:after="0"/>
        <w:ind w:leftChars="400" w:left="800"/>
        <w:textAlignment w:val="auto"/>
        <w:rPr>
          <w:rFonts w:ascii="Times" w:eastAsia="Batang" w:hAnsi="Times"/>
          <w:lang w:eastAsia="x-none"/>
        </w:rPr>
      </w:pPr>
    </w:p>
    <w:p w14:paraId="1A714C5B" w14:textId="25873478" w:rsidR="00DD254A" w:rsidRPr="00DD254A" w:rsidRDefault="00DD254A" w:rsidP="00DD254A">
      <w:pPr>
        <w:overflowPunct/>
        <w:autoSpaceDE/>
        <w:autoSpaceDN/>
        <w:adjustRightInd/>
        <w:spacing w:after="0"/>
        <w:ind w:leftChars="400" w:left="800"/>
        <w:jc w:val="center"/>
        <w:textAlignment w:val="auto"/>
        <w:rPr>
          <w:rFonts w:ascii="Times" w:eastAsia="Batang" w:hAnsi="Times"/>
          <w:lang w:eastAsia="x-none"/>
        </w:rPr>
      </w:pPr>
      <w:r w:rsidRPr="00DD254A">
        <w:rPr>
          <w:rFonts w:ascii="Times" w:eastAsia="Batang" w:hAnsi="Times"/>
          <w:noProof/>
          <w:lang w:eastAsia="x-none"/>
        </w:rPr>
        <w:t xml:space="preserve"> </w:t>
      </w:r>
      <w:r w:rsidRPr="00DD254A">
        <w:rPr>
          <w:rFonts w:ascii="Times" w:eastAsia="Batang" w:hAnsi="Times"/>
          <w:noProof/>
          <w:lang w:eastAsia="x-none"/>
        </w:rPr>
        <w:drawing>
          <wp:inline distT="0" distB="0" distL="0" distR="0" wp14:anchorId="38BB87B0" wp14:editId="79B4BB6D">
            <wp:extent cx="5139690" cy="397510"/>
            <wp:effectExtent l="0" t="0" r="0" b="2540"/>
            <wp:docPr id="197436067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39690" cy="397510"/>
                    </a:xfrm>
                    <a:prstGeom prst="rect">
                      <a:avLst/>
                    </a:prstGeom>
                    <a:noFill/>
                    <a:ln>
                      <a:noFill/>
                    </a:ln>
                  </pic:spPr>
                </pic:pic>
              </a:graphicData>
            </a:graphic>
          </wp:inline>
        </w:drawing>
      </w:r>
    </w:p>
    <w:p w14:paraId="078B0F89" w14:textId="77777777" w:rsidR="00DD254A" w:rsidRPr="00DD254A" w:rsidRDefault="00DD254A" w:rsidP="00DD254A">
      <w:pPr>
        <w:overflowPunct/>
        <w:autoSpaceDE/>
        <w:autoSpaceDN/>
        <w:adjustRightInd/>
        <w:spacing w:after="0"/>
        <w:ind w:leftChars="400" w:left="800"/>
        <w:jc w:val="center"/>
        <w:textAlignment w:val="auto"/>
        <w:rPr>
          <w:rFonts w:ascii="Times" w:eastAsia="Batang" w:hAnsi="Times"/>
          <w:b/>
          <w:bCs/>
          <w:lang w:eastAsia="x-none"/>
        </w:rPr>
      </w:pPr>
    </w:p>
    <w:p w14:paraId="7CDFB164" w14:textId="77777777" w:rsidR="00DD254A" w:rsidRPr="00DD254A" w:rsidRDefault="00DD254A" w:rsidP="00DD254A">
      <w:pPr>
        <w:overflowPunct/>
        <w:autoSpaceDE/>
        <w:autoSpaceDN/>
        <w:adjustRightInd/>
        <w:spacing w:after="0"/>
        <w:ind w:leftChars="400" w:left="800"/>
        <w:jc w:val="center"/>
        <w:textAlignment w:val="auto"/>
        <w:rPr>
          <w:rFonts w:ascii="Times" w:eastAsia="Batang" w:hAnsi="Times"/>
          <w:bCs/>
          <w:lang w:eastAsia="x-none"/>
        </w:rPr>
      </w:pPr>
      <w:r w:rsidRPr="00DD254A">
        <w:rPr>
          <w:rFonts w:ascii="Times" w:eastAsia="Batang" w:hAnsi="Times"/>
          <w:bCs/>
          <w:lang w:eastAsia="x-none"/>
        </w:rPr>
        <w:t>PDRCH generation</w:t>
      </w:r>
    </w:p>
    <w:p w14:paraId="231F0359" w14:textId="77777777" w:rsidR="00DD254A" w:rsidRPr="00DD254A" w:rsidRDefault="00DD254A" w:rsidP="00DD254A">
      <w:pPr>
        <w:overflowPunct/>
        <w:autoSpaceDE/>
        <w:autoSpaceDN/>
        <w:adjustRightInd/>
        <w:spacing w:after="0"/>
        <w:textAlignment w:val="auto"/>
        <w:rPr>
          <w:rFonts w:ascii="Times" w:eastAsiaTheme="minorEastAsia" w:hAnsi="Times"/>
          <w:iCs/>
          <w:szCs w:val="24"/>
          <w:lang w:eastAsia="zh-CN"/>
        </w:rPr>
      </w:pPr>
    </w:p>
    <w:p w14:paraId="77D03EA0" w14:textId="77777777" w:rsidR="00DD254A" w:rsidRPr="00DD254A" w:rsidRDefault="00DD254A" w:rsidP="00DD254A">
      <w:pPr>
        <w:overflowPunct/>
        <w:autoSpaceDE/>
        <w:autoSpaceDN/>
        <w:adjustRightInd/>
        <w:spacing w:after="0"/>
        <w:jc w:val="both"/>
        <w:textAlignment w:val="auto"/>
        <w:rPr>
          <w:rFonts w:eastAsia="Malgun Gothic"/>
          <w:lang w:eastAsia="zh-CN"/>
        </w:rPr>
      </w:pPr>
      <w:r w:rsidRPr="00DD254A">
        <w:rPr>
          <w:rFonts w:eastAsia="Malgun Gothic"/>
          <w:highlight w:val="green"/>
          <w:lang w:eastAsia="zh-CN"/>
        </w:rPr>
        <w:t>Agreement</w:t>
      </w:r>
    </w:p>
    <w:p w14:paraId="0AFF8367" w14:textId="77777777" w:rsidR="00DD254A" w:rsidRPr="00DD254A" w:rsidRDefault="00DD254A" w:rsidP="00DD254A">
      <w:pPr>
        <w:overflowPunct/>
        <w:autoSpaceDE/>
        <w:autoSpaceDN/>
        <w:adjustRightInd/>
        <w:spacing w:after="0"/>
        <w:textAlignment w:val="auto"/>
        <w:rPr>
          <w:rFonts w:ascii="Times" w:eastAsia="Batang" w:hAnsi="Times"/>
          <w:szCs w:val="24"/>
          <w:lang w:eastAsia="x-none"/>
        </w:rPr>
      </w:pPr>
      <w:r w:rsidRPr="00DD254A">
        <w:rPr>
          <w:rFonts w:ascii="Times" w:eastAsia="Batang" w:hAnsi="Times"/>
          <w:szCs w:val="24"/>
          <w:lang w:eastAsia="x-none"/>
        </w:rPr>
        <w:t>Reference signals including at least DMRS, PTRS, CSI-RS/TRS, are not further studied for R2D.</w:t>
      </w:r>
    </w:p>
    <w:p w14:paraId="0760C2E4"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p>
    <w:p w14:paraId="26214859" w14:textId="77777777" w:rsidR="00DD254A" w:rsidRPr="00DD254A" w:rsidRDefault="00DD254A" w:rsidP="00DD254A">
      <w:pPr>
        <w:overflowPunct/>
        <w:autoSpaceDE/>
        <w:autoSpaceDN/>
        <w:adjustRightInd/>
        <w:spacing w:after="0"/>
        <w:jc w:val="both"/>
        <w:textAlignment w:val="auto"/>
        <w:rPr>
          <w:rFonts w:eastAsia="Malgun Gothic"/>
          <w:lang w:eastAsia="zh-CN"/>
        </w:rPr>
      </w:pPr>
      <w:r w:rsidRPr="00DD254A">
        <w:rPr>
          <w:rFonts w:eastAsia="Malgun Gothic"/>
          <w:highlight w:val="green"/>
          <w:lang w:eastAsia="zh-CN"/>
        </w:rPr>
        <w:t>Agreement</w:t>
      </w:r>
    </w:p>
    <w:p w14:paraId="65E1358D" w14:textId="77777777" w:rsidR="00DD254A" w:rsidRPr="00DD254A" w:rsidRDefault="00DD254A" w:rsidP="00DD254A">
      <w:pPr>
        <w:overflowPunct/>
        <w:snapToGrid w:val="0"/>
        <w:spacing w:after="0"/>
        <w:contextualSpacing/>
        <w:jc w:val="both"/>
        <w:textAlignment w:val="auto"/>
        <w:rPr>
          <w:rFonts w:ascii="Times" w:eastAsia="Batang" w:hAnsi="Times"/>
          <w:szCs w:val="24"/>
          <w:lang w:eastAsia="x-none"/>
        </w:rPr>
      </w:pPr>
      <w:r w:rsidRPr="00DD254A">
        <w:rPr>
          <w:rFonts w:ascii="Times" w:eastAsia="Batang" w:hAnsi="Times"/>
          <w:szCs w:val="24"/>
          <w:lang w:eastAsia="x-none"/>
        </w:rPr>
        <w:t>Reference signals including DMRS, PTRS, SRS, are not further studied for D2R</w:t>
      </w:r>
    </w:p>
    <w:p w14:paraId="0BD05D69" w14:textId="77777777" w:rsidR="00DD254A" w:rsidRPr="00DD254A" w:rsidRDefault="00DD254A" w:rsidP="00DD254A">
      <w:pPr>
        <w:widowControl w:val="0"/>
        <w:numPr>
          <w:ilvl w:val="0"/>
          <w:numId w:val="280"/>
        </w:numPr>
        <w:overflowPunct/>
        <w:autoSpaceDE/>
        <w:autoSpaceDN/>
        <w:adjustRightInd/>
        <w:spacing w:after="0"/>
        <w:jc w:val="both"/>
        <w:textAlignment w:val="auto"/>
        <w:rPr>
          <w:rFonts w:ascii="Times" w:eastAsia="Batang" w:hAnsi="Times"/>
          <w:szCs w:val="24"/>
          <w:lang w:eastAsia="en-US"/>
        </w:rPr>
      </w:pPr>
      <w:r w:rsidRPr="00DD254A">
        <w:rPr>
          <w:rFonts w:ascii="Times" w:eastAsia="Batang" w:hAnsi="Times"/>
          <w:szCs w:val="24"/>
          <w:lang w:eastAsia="en-US"/>
        </w:rPr>
        <w:t xml:space="preserve">Note: This doesn’t preclude the possibility to study preamble, </w:t>
      </w:r>
      <w:proofErr w:type="spellStart"/>
      <w:r w:rsidRPr="00DD254A">
        <w:rPr>
          <w:rFonts w:ascii="Times" w:eastAsia="Batang" w:hAnsi="Times"/>
          <w:szCs w:val="24"/>
          <w:lang w:eastAsia="en-US"/>
        </w:rPr>
        <w:t>midamble</w:t>
      </w:r>
      <w:proofErr w:type="spellEnd"/>
      <w:r w:rsidRPr="00DD254A">
        <w:rPr>
          <w:rFonts w:ascii="Times" w:eastAsia="Batang" w:hAnsi="Times"/>
          <w:szCs w:val="24"/>
          <w:lang w:eastAsia="en-US"/>
        </w:rPr>
        <w:t xml:space="preserve">, </w:t>
      </w:r>
      <w:proofErr w:type="spellStart"/>
      <w:r w:rsidRPr="00DD254A">
        <w:rPr>
          <w:rFonts w:ascii="Times" w:eastAsia="Batang" w:hAnsi="Times"/>
          <w:szCs w:val="24"/>
          <w:lang w:eastAsia="en-US"/>
        </w:rPr>
        <w:t>postamble</w:t>
      </w:r>
      <w:proofErr w:type="spellEnd"/>
      <w:r w:rsidRPr="00DD254A">
        <w:rPr>
          <w:rFonts w:ascii="Times" w:eastAsia="Batang" w:hAnsi="Times"/>
          <w:szCs w:val="24"/>
          <w:lang w:eastAsia="en-US"/>
        </w:rPr>
        <w:t xml:space="preserve"> for different purposes, e.g. channel/interference estimation and/or proximity determination</w:t>
      </w:r>
    </w:p>
    <w:p w14:paraId="539C29EF"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p>
    <w:p w14:paraId="290196C8" w14:textId="77777777" w:rsidR="00DD254A" w:rsidRPr="00DD254A" w:rsidRDefault="00DD254A" w:rsidP="00DD254A">
      <w:pPr>
        <w:overflowPunct/>
        <w:autoSpaceDE/>
        <w:autoSpaceDN/>
        <w:adjustRightInd/>
        <w:spacing w:after="0"/>
        <w:jc w:val="both"/>
        <w:textAlignment w:val="auto"/>
        <w:rPr>
          <w:rFonts w:eastAsia="Malgun Gothic"/>
          <w:lang w:eastAsia="zh-CN"/>
        </w:rPr>
      </w:pPr>
      <w:r w:rsidRPr="00DD254A">
        <w:rPr>
          <w:rFonts w:eastAsia="Malgun Gothic"/>
          <w:highlight w:val="green"/>
          <w:lang w:eastAsia="zh-CN"/>
        </w:rPr>
        <w:t>Agreement</w:t>
      </w:r>
    </w:p>
    <w:p w14:paraId="3D025225" w14:textId="77777777" w:rsidR="00DD254A" w:rsidRPr="00DD254A" w:rsidRDefault="00DD254A" w:rsidP="00DD254A">
      <w:pPr>
        <w:overflowPunct/>
        <w:snapToGrid w:val="0"/>
        <w:spacing w:after="0"/>
        <w:contextualSpacing/>
        <w:jc w:val="both"/>
        <w:textAlignment w:val="auto"/>
        <w:rPr>
          <w:rFonts w:ascii="Times" w:eastAsia="Batang" w:hAnsi="Times"/>
          <w:szCs w:val="24"/>
          <w:lang w:eastAsia="x-none"/>
        </w:rPr>
      </w:pPr>
      <w:r w:rsidRPr="00DD254A">
        <w:rPr>
          <w:rFonts w:ascii="Times" w:eastAsia="Batang" w:hAnsi="Times"/>
          <w:szCs w:val="24"/>
          <w:lang w:eastAsia="x-none"/>
        </w:rPr>
        <w:t xml:space="preserve">Proximity determination based on device side measurements is not considered. </w:t>
      </w:r>
    </w:p>
    <w:p w14:paraId="1D1626F7" w14:textId="77777777" w:rsidR="00DD254A" w:rsidRPr="00DD254A" w:rsidRDefault="00DD254A" w:rsidP="00DD254A">
      <w:pPr>
        <w:overflowPunct/>
        <w:autoSpaceDE/>
        <w:autoSpaceDN/>
        <w:adjustRightInd/>
        <w:spacing w:after="0"/>
        <w:textAlignment w:val="auto"/>
        <w:rPr>
          <w:rFonts w:ascii="Times" w:eastAsia="Batang" w:hAnsi="Times"/>
          <w:iCs/>
          <w:szCs w:val="24"/>
          <w:lang w:eastAsia="x-none"/>
        </w:rPr>
      </w:pPr>
    </w:p>
    <w:p w14:paraId="4C123DBA" w14:textId="77777777" w:rsidR="00DD254A" w:rsidRPr="00DD254A" w:rsidRDefault="00DD254A" w:rsidP="006A55D6">
      <w:pPr>
        <w:overflowPunct/>
        <w:autoSpaceDE/>
        <w:autoSpaceDN/>
        <w:adjustRightInd/>
        <w:spacing w:after="0"/>
        <w:textAlignment w:val="auto"/>
        <w:rPr>
          <w:rFonts w:ascii="Times" w:eastAsiaTheme="minorEastAsia" w:hAnsi="Times"/>
          <w:iCs/>
          <w:highlight w:val="green"/>
          <w:lang w:eastAsia="zh-CN"/>
        </w:rPr>
      </w:pPr>
    </w:p>
    <w:p w14:paraId="4EACFB3E" w14:textId="77777777" w:rsidR="00B7360B" w:rsidRDefault="00B7360B" w:rsidP="006A55D6">
      <w:pPr>
        <w:overflowPunct/>
        <w:autoSpaceDE/>
        <w:autoSpaceDN/>
        <w:adjustRightInd/>
        <w:spacing w:after="0"/>
        <w:textAlignment w:val="auto"/>
        <w:rPr>
          <w:rFonts w:ascii="Times" w:eastAsiaTheme="minorEastAsia" w:hAnsi="Times"/>
          <w:iCs/>
          <w:highlight w:val="green"/>
          <w:lang w:val="en-US" w:eastAsia="zh-CN"/>
        </w:rPr>
      </w:pPr>
    </w:p>
    <w:p w14:paraId="7204C5D4" w14:textId="22065F4A" w:rsidR="00B7360B" w:rsidRPr="006A55D6" w:rsidRDefault="00B7360B" w:rsidP="00B7360B">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7B366D1C" w14:textId="77777777" w:rsidR="00B7360B" w:rsidRDefault="00B7360B" w:rsidP="006A55D6">
      <w:pPr>
        <w:overflowPunct/>
        <w:autoSpaceDE/>
        <w:autoSpaceDN/>
        <w:adjustRightInd/>
        <w:spacing w:after="0"/>
        <w:textAlignment w:val="auto"/>
        <w:rPr>
          <w:rFonts w:ascii="Times" w:eastAsiaTheme="minorEastAsia" w:hAnsi="Times"/>
          <w:iCs/>
          <w:highlight w:val="green"/>
          <w:lang w:val="en-US" w:eastAsia="zh-CN"/>
        </w:rPr>
      </w:pPr>
    </w:p>
    <w:p w14:paraId="1AA4DFFF" w14:textId="75F0CF39" w:rsidR="006A55D6" w:rsidRPr="00694FAA" w:rsidRDefault="006A55D6" w:rsidP="006A55D6">
      <w:pPr>
        <w:overflowPunct/>
        <w:autoSpaceDE/>
        <w:autoSpaceDN/>
        <w:adjustRightInd/>
        <w:spacing w:after="0"/>
        <w:textAlignment w:val="auto"/>
        <w:rPr>
          <w:rFonts w:ascii="Times" w:eastAsia="Batang" w:hAnsi="Times"/>
          <w:iCs/>
          <w:lang w:val="en-US" w:eastAsia="x-none"/>
        </w:rPr>
      </w:pPr>
      <w:r w:rsidRPr="00694FAA">
        <w:rPr>
          <w:rFonts w:ascii="Times" w:eastAsia="Batang" w:hAnsi="Times"/>
          <w:iCs/>
          <w:highlight w:val="green"/>
          <w:lang w:val="en-US" w:eastAsia="x-none"/>
        </w:rPr>
        <w:t>Agreement</w:t>
      </w:r>
    </w:p>
    <w:p w14:paraId="4231F0C9" w14:textId="77777777" w:rsidR="006A55D6" w:rsidRPr="00694FAA" w:rsidRDefault="006A55D6" w:rsidP="006A55D6">
      <w:pPr>
        <w:overflowPunct/>
        <w:autoSpaceDE/>
        <w:autoSpaceDN/>
        <w:adjustRightInd/>
        <w:spacing w:after="0"/>
        <w:textAlignment w:val="auto"/>
        <w:rPr>
          <w:rFonts w:ascii="Times" w:eastAsia="Batang" w:hAnsi="Times"/>
          <w:iCs/>
          <w:lang w:val="en-US" w:eastAsia="x-none"/>
        </w:rPr>
      </w:pPr>
      <w:r w:rsidRPr="00694FAA">
        <w:rPr>
          <w:rFonts w:ascii="Times" w:eastAsia="Batang" w:hAnsi="Times"/>
          <w:lang w:eastAsia="en-US"/>
        </w:rPr>
        <w:t>For R2D, the only physical channel is PRDCH.</w:t>
      </w:r>
    </w:p>
    <w:p w14:paraId="10EF1CE0"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lang w:eastAsia="x-none"/>
        </w:rPr>
        <w:t>PRDCH carries any higher-layer payload</w:t>
      </w:r>
    </w:p>
    <w:p w14:paraId="40336649"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lang w:eastAsia="x-none"/>
        </w:rPr>
        <w:t xml:space="preserve">PRDCH carries </w:t>
      </w:r>
      <w:r w:rsidRPr="00694FAA">
        <w:rPr>
          <w:rFonts w:ascii="Times" w:eastAsia="Batang" w:hAnsi="Times"/>
          <w:color w:val="000000"/>
          <w:lang w:eastAsia="x-none"/>
        </w:rPr>
        <w:t xml:space="preserve">L1 </w:t>
      </w:r>
      <w:r w:rsidRPr="00694FAA">
        <w:rPr>
          <w:rFonts w:ascii="Times" w:eastAsia="Batang" w:hAnsi="Times"/>
          <w:lang w:eastAsia="x-none"/>
        </w:rPr>
        <w:t>R2D control information (if defined)</w:t>
      </w:r>
    </w:p>
    <w:p w14:paraId="0EE7DF1B"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hint="eastAsia"/>
          <w:lang w:eastAsia="x-none"/>
        </w:rPr>
        <w:t>F</w:t>
      </w:r>
      <w:r w:rsidRPr="00694FAA">
        <w:rPr>
          <w:rFonts w:ascii="Times" w:eastAsia="Batang" w:hAnsi="Times"/>
          <w:lang w:eastAsia="x-none"/>
        </w:rPr>
        <w:t>FS details of device behaviour(s) for receiving PRDCH</w:t>
      </w:r>
    </w:p>
    <w:p w14:paraId="7066C774" w14:textId="77777777" w:rsidR="006A55D6" w:rsidRPr="00694FAA" w:rsidRDefault="006A55D6" w:rsidP="006A55D6">
      <w:pPr>
        <w:overflowPunct/>
        <w:autoSpaceDE/>
        <w:autoSpaceDN/>
        <w:adjustRightInd/>
        <w:spacing w:after="0"/>
        <w:textAlignment w:val="auto"/>
        <w:rPr>
          <w:rFonts w:ascii="Times" w:eastAsia="Batang" w:hAnsi="Times"/>
          <w:iCs/>
          <w:lang w:eastAsia="x-none"/>
        </w:rPr>
      </w:pPr>
    </w:p>
    <w:p w14:paraId="31FE9345" w14:textId="77777777" w:rsidR="006A55D6" w:rsidRPr="00694FAA" w:rsidRDefault="006A55D6" w:rsidP="006A55D6">
      <w:pPr>
        <w:overflowPunct/>
        <w:autoSpaceDE/>
        <w:autoSpaceDN/>
        <w:adjustRightInd/>
        <w:spacing w:after="0"/>
        <w:textAlignment w:val="auto"/>
        <w:rPr>
          <w:rFonts w:ascii="Times" w:eastAsia="Batang" w:hAnsi="Times"/>
          <w:iCs/>
          <w:lang w:val="en-US" w:eastAsia="x-none"/>
        </w:rPr>
      </w:pPr>
      <w:r w:rsidRPr="00694FAA">
        <w:rPr>
          <w:rFonts w:ascii="Times" w:eastAsia="Batang" w:hAnsi="Times"/>
          <w:iCs/>
          <w:highlight w:val="green"/>
          <w:lang w:val="en-US" w:eastAsia="x-none"/>
        </w:rPr>
        <w:t>Agreement</w:t>
      </w:r>
    </w:p>
    <w:p w14:paraId="0E6487B9" w14:textId="77777777" w:rsidR="006A55D6" w:rsidRPr="00694FAA" w:rsidRDefault="006A55D6" w:rsidP="006A55D6">
      <w:pPr>
        <w:overflowPunct/>
        <w:autoSpaceDE/>
        <w:autoSpaceDN/>
        <w:adjustRightInd/>
        <w:spacing w:after="0"/>
        <w:textAlignment w:val="auto"/>
        <w:rPr>
          <w:rFonts w:ascii="Times" w:eastAsia="Batang" w:hAnsi="Times"/>
          <w:iCs/>
          <w:lang w:val="en-US" w:eastAsia="x-none"/>
        </w:rPr>
      </w:pPr>
      <w:r w:rsidRPr="00694FAA">
        <w:rPr>
          <w:rFonts w:ascii="Times" w:eastAsia="Batang" w:hAnsi="Times"/>
          <w:lang w:eastAsia="en-US"/>
        </w:rPr>
        <w:t>For D2R</w:t>
      </w:r>
    </w:p>
    <w:p w14:paraId="41B78CE3"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lang w:eastAsia="x-none"/>
        </w:rPr>
        <w:t>PDRCH carries any higher-layer payload</w:t>
      </w:r>
    </w:p>
    <w:p w14:paraId="39A4C1A6"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lang w:eastAsia="x-none"/>
        </w:rPr>
        <w:t xml:space="preserve">PDRCH carries </w:t>
      </w:r>
      <w:r w:rsidRPr="00694FAA">
        <w:rPr>
          <w:rFonts w:ascii="Times" w:eastAsia="Batang" w:hAnsi="Times"/>
          <w:color w:val="000000"/>
          <w:lang w:eastAsia="x-none"/>
        </w:rPr>
        <w:t xml:space="preserve">L1 </w:t>
      </w:r>
      <w:r w:rsidRPr="00694FAA">
        <w:rPr>
          <w:rFonts w:ascii="Times" w:eastAsia="Batang" w:hAnsi="Times"/>
          <w:lang w:eastAsia="x-none"/>
        </w:rPr>
        <w:t>D2R control information (if defined)</w:t>
      </w:r>
    </w:p>
    <w:p w14:paraId="00A5C757" w14:textId="77777777" w:rsidR="006A55D6" w:rsidRPr="00694FAA" w:rsidRDefault="006A55D6" w:rsidP="006A55D6">
      <w:pPr>
        <w:numPr>
          <w:ilvl w:val="0"/>
          <w:numId w:val="240"/>
        </w:numPr>
        <w:overflowPunct/>
        <w:autoSpaceDE/>
        <w:autoSpaceDN/>
        <w:adjustRightInd/>
        <w:snapToGrid w:val="0"/>
        <w:spacing w:after="0"/>
        <w:contextualSpacing/>
        <w:jc w:val="both"/>
        <w:textAlignment w:val="auto"/>
        <w:rPr>
          <w:rFonts w:ascii="Times" w:eastAsia="Batang" w:hAnsi="Times"/>
          <w:lang w:eastAsia="x-none"/>
        </w:rPr>
      </w:pPr>
      <w:r w:rsidRPr="00694FAA">
        <w:rPr>
          <w:rFonts w:ascii="Times" w:eastAsia="Batang" w:hAnsi="Times"/>
          <w:lang w:eastAsia="x-none"/>
        </w:rPr>
        <w:t xml:space="preserve">Note: </w:t>
      </w:r>
      <w:r w:rsidRPr="00694FAA">
        <w:rPr>
          <w:rFonts w:ascii="Times" w:eastAsia="Batang" w:hAnsi="Times" w:hint="eastAsia"/>
          <w:lang w:eastAsia="x-none"/>
        </w:rPr>
        <w:t>P</w:t>
      </w:r>
      <w:r w:rsidRPr="00694FAA">
        <w:rPr>
          <w:rFonts w:ascii="Times" w:eastAsia="Batang" w:hAnsi="Times"/>
          <w:lang w:eastAsia="x-none"/>
        </w:rPr>
        <w:t>DRCH carries the response agreed at RAN1#116</w:t>
      </w:r>
    </w:p>
    <w:p w14:paraId="72DCF366" w14:textId="77777777" w:rsidR="006A55D6" w:rsidRPr="00694FAA" w:rsidRDefault="006A55D6" w:rsidP="006A55D6">
      <w:pPr>
        <w:overflowPunct/>
        <w:autoSpaceDE/>
        <w:autoSpaceDN/>
        <w:adjustRightInd/>
        <w:spacing w:after="0"/>
        <w:textAlignment w:val="auto"/>
        <w:rPr>
          <w:rFonts w:ascii="Times" w:eastAsia="Batang" w:hAnsi="Times"/>
          <w:iCs/>
          <w:szCs w:val="24"/>
          <w:lang w:val="en-US" w:eastAsia="x-none"/>
        </w:rPr>
      </w:pPr>
    </w:p>
    <w:p w14:paraId="21728300" w14:textId="77777777" w:rsidR="006A55D6" w:rsidRPr="00694FAA" w:rsidRDefault="006A55D6" w:rsidP="006A55D6">
      <w:pPr>
        <w:overflowPunct/>
        <w:autoSpaceDE/>
        <w:autoSpaceDN/>
        <w:adjustRightInd/>
        <w:spacing w:after="0"/>
        <w:textAlignment w:val="auto"/>
        <w:rPr>
          <w:rFonts w:eastAsia="Batang"/>
          <w:iCs/>
          <w:lang w:val="en-US" w:eastAsia="x-none"/>
        </w:rPr>
      </w:pPr>
    </w:p>
    <w:p w14:paraId="41184814" w14:textId="77777777" w:rsidR="006A55D6" w:rsidRPr="00694FAA" w:rsidRDefault="006A55D6" w:rsidP="006A55D6">
      <w:pPr>
        <w:overflowPunct/>
        <w:autoSpaceDE/>
        <w:autoSpaceDN/>
        <w:adjustRightInd/>
        <w:spacing w:after="0"/>
        <w:jc w:val="both"/>
        <w:textAlignment w:val="auto"/>
        <w:rPr>
          <w:rFonts w:eastAsia="Malgun Gothic"/>
          <w:lang w:eastAsia="zh-CN"/>
        </w:rPr>
      </w:pPr>
      <w:r w:rsidRPr="00694FAA">
        <w:rPr>
          <w:rFonts w:eastAsia="Malgun Gothic"/>
          <w:highlight w:val="green"/>
          <w:lang w:eastAsia="zh-CN"/>
        </w:rPr>
        <w:t>Agreement</w:t>
      </w:r>
    </w:p>
    <w:p w14:paraId="5B920021" w14:textId="77777777" w:rsidR="006A55D6" w:rsidRPr="00694FAA" w:rsidRDefault="006A55D6" w:rsidP="006A55D6">
      <w:pPr>
        <w:overflowPunct/>
        <w:snapToGrid w:val="0"/>
        <w:spacing w:after="120"/>
        <w:contextualSpacing/>
        <w:jc w:val="both"/>
        <w:textAlignment w:val="auto"/>
        <w:rPr>
          <w:rFonts w:eastAsia="Batang"/>
          <w:lang w:eastAsia="x-none"/>
        </w:rPr>
      </w:pPr>
      <w:r w:rsidRPr="00694FAA">
        <w:rPr>
          <w:rFonts w:eastAsia="Batang"/>
          <w:lang w:eastAsia="x-none"/>
        </w:rPr>
        <w:t xml:space="preserve">For </w:t>
      </w:r>
      <w:r w:rsidRPr="00694FAA">
        <w:rPr>
          <w:rFonts w:eastAsia="Batang"/>
          <w:color w:val="000000"/>
          <w:lang w:eastAsia="x-none"/>
        </w:rPr>
        <w:t xml:space="preserve">L1 </w:t>
      </w:r>
      <w:r w:rsidRPr="00694FAA">
        <w:rPr>
          <w:rFonts w:eastAsia="Batang"/>
          <w:lang w:eastAsia="x-none"/>
        </w:rPr>
        <w:t>D2R control information (if defined), the following are not considered for further study:</w:t>
      </w:r>
    </w:p>
    <w:p w14:paraId="0B1BDC2A" w14:textId="77777777" w:rsidR="006A55D6" w:rsidRPr="00694FAA" w:rsidRDefault="006A55D6" w:rsidP="006A55D6">
      <w:pPr>
        <w:numPr>
          <w:ilvl w:val="0"/>
          <w:numId w:val="239"/>
        </w:numPr>
        <w:overflowPunct/>
        <w:autoSpaceDE/>
        <w:autoSpaceDN/>
        <w:adjustRightInd/>
        <w:snapToGrid w:val="0"/>
        <w:spacing w:after="120"/>
        <w:ind w:left="720"/>
        <w:contextualSpacing/>
        <w:jc w:val="both"/>
        <w:textAlignment w:val="auto"/>
        <w:rPr>
          <w:rFonts w:eastAsia="Batang"/>
          <w:lang w:eastAsia="x-none"/>
        </w:rPr>
      </w:pPr>
      <w:r w:rsidRPr="00694FAA">
        <w:rPr>
          <w:rFonts w:eastAsia="Batang"/>
          <w:lang w:eastAsia="x-none"/>
        </w:rPr>
        <w:t>CSI feedback</w:t>
      </w:r>
    </w:p>
    <w:p w14:paraId="46D9F97F" w14:textId="77777777" w:rsidR="006A55D6" w:rsidRPr="00694FAA" w:rsidRDefault="006A55D6" w:rsidP="006A55D6">
      <w:pPr>
        <w:numPr>
          <w:ilvl w:val="0"/>
          <w:numId w:val="239"/>
        </w:numPr>
        <w:overflowPunct/>
        <w:autoSpaceDE/>
        <w:autoSpaceDN/>
        <w:adjustRightInd/>
        <w:snapToGrid w:val="0"/>
        <w:spacing w:after="120"/>
        <w:ind w:left="720"/>
        <w:contextualSpacing/>
        <w:jc w:val="both"/>
        <w:textAlignment w:val="auto"/>
        <w:rPr>
          <w:rFonts w:eastAsia="Batang"/>
          <w:lang w:eastAsia="x-none"/>
        </w:rPr>
      </w:pPr>
      <w:r w:rsidRPr="00694FAA">
        <w:rPr>
          <w:rFonts w:eastAsia="Batang"/>
          <w:lang w:eastAsia="x-none"/>
        </w:rPr>
        <w:t>Autonomous SR</w:t>
      </w:r>
    </w:p>
    <w:p w14:paraId="3345467E" w14:textId="77777777" w:rsidR="006A55D6" w:rsidRPr="00694FAA" w:rsidRDefault="006A55D6" w:rsidP="006A55D6">
      <w:pPr>
        <w:numPr>
          <w:ilvl w:val="0"/>
          <w:numId w:val="245"/>
        </w:numPr>
        <w:overflowPunct/>
        <w:autoSpaceDE/>
        <w:autoSpaceDN/>
        <w:adjustRightInd/>
        <w:snapToGrid w:val="0"/>
        <w:spacing w:after="120"/>
        <w:contextualSpacing/>
        <w:jc w:val="both"/>
        <w:textAlignment w:val="auto"/>
        <w:rPr>
          <w:rFonts w:eastAsia="Batang"/>
          <w:lang w:eastAsia="x-none"/>
        </w:rPr>
      </w:pPr>
      <w:r w:rsidRPr="00694FAA">
        <w:rPr>
          <w:rFonts w:eastAsia="Batang"/>
          <w:lang w:eastAsia="x-none"/>
        </w:rPr>
        <w:t>FFS: Whether any other L1 D2R control information is needed or not</w:t>
      </w:r>
    </w:p>
    <w:p w14:paraId="03AE22F3" w14:textId="77777777" w:rsidR="006A55D6" w:rsidRPr="00694FAA" w:rsidRDefault="006A55D6" w:rsidP="006A55D6">
      <w:pPr>
        <w:overflowPunct/>
        <w:autoSpaceDE/>
        <w:autoSpaceDN/>
        <w:adjustRightInd/>
        <w:spacing w:after="0"/>
        <w:textAlignment w:val="auto"/>
        <w:rPr>
          <w:rFonts w:eastAsia="Batang"/>
          <w:iCs/>
          <w:lang w:eastAsia="x-none"/>
        </w:rPr>
      </w:pPr>
    </w:p>
    <w:p w14:paraId="4A7F6937" w14:textId="77777777" w:rsidR="006A55D6" w:rsidRPr="00694FAA" w:rsidRDefault="006A55D6" w:rsidP="006A55D6">
      <w:pPr>
        <w:overflowPunct/>
        <w:autoSpaceDE/>
        <w:autoSpaceDN/>
        <w:adjustRightInd/>
        <w:spacing w:after="0"/>
        <w:jc w:val="both"/>
        <w:textAlignment w:val="auto"/>
        <w:rPr>
          <w:rFonts w:eastAsia="Malgun Gothic"/>
          <w:lang w:eastAsia="zh-CN"/>
        </w:rPr>
      </w:pPr>
      <w:r w:rsidRPr="00694FAA">
        <w:rPr>
          <w:rFonts w:eastAsia="Malgun Gothic"/>
          <w:highlight w:val="green"/>
          <w:lang w:eastAsia="zh-CN"/>
        </w:rPr>
        <w:t>Agreement</w:t>
      </w:r>
    </w:p>
    <w:p w14:paraId="14F451E1" w14:textId="77777777" w:rsidR="006A55D6" w:rsidRPr="00694FAA" w:rsidRDefault="006A55D6" w:rsidP="006A55D6">
      <w:pPr>
        <w:overflowPunct/>
        <w:snapToGrid w:val="0"/>
        <w:spacing w:after="120"/>
        <w:contextualSpacing/>
        <w:jc w:val="both"/>
        <w:textAlignment w:val="auto"/>
        <w:rPr>
          <w:rFonts w:eastAsia="Batang"/>
          <w:lang w:eastAsia="ja-JP"/>
        </w:rPr>
      </w:pPr>
      <w:r w:rsidRPr="00694FAA">
        <w:rPr>
          <w:rFonts w:eastAsia="Batang"/>
          <w:lang w:eastAsia="ja-JP"/>
        </w:rPr>
        <w:t xml:space="preserve">Study the </w:t>
      </w:r>
      <w:r w:rsidRPr="00694FAA">
        <w:rPr>
          <w:rFonts w:eastAsia="Batang"/>
          <w:lang w:eastAsia="zh-CN"/>
        </w:rPr>
        <w:t xml:space="preserve">following </w:t>
      </w:r>
      <w:r w:rsidRPr="00694FAA">
        <w:rPr>
          <w:rFonts w:eastAsia="Batang"/>
          <w:lang w:eastAsia="ja-JP"/>
        </w:rPr>
        <w:t>schemes for proximity determination:</w:t>
      </w:r>
    </w:p>
    <w:p w14:paraId="7BF5D19E" w14:textId="77777777" w:rsidR="006A55D6" w:rsidRPr="00694FAA" w:rsidRDefault="006A55D6" w:rsidP="006A55D6">
      <w:pPr>
        <w:numPr>
          <w:ilvl w:val="0"/>
          <w:numId w:val="239"/>
        </w:numPr>
        <w:overflowPunct/>
        <w:autoSpaceDE/>
        <w:autoSpaceDN/>
        <w:adjustRightInd/>
        <w:snapToGrid w:val="0"/>
        <w:spacing w:after="120"/>
        <w:ind w:left="720"/>
        <w:contextualSpacing/>
        <w:jc w:val="both"/>
        <w:textAlignment w:val="auto"/>
        <w:rPr>
          <w:rFonts w:eastAsia="Batang"/>
          <w:lang w:eastAsia="ja-JP"/>
        </w:rPr>
      </w:pPr>
      <w:r w:rsidRPr="00694FAA">
        <w:rPr>
          <w:rFonts w:eastAsia="Batang"/>
          <w:color w:val="000000"/>
          <w:lang w:eastAsia="x-none"/>
        </w:rPr>
        <w:t>Option 1: If reader receives D2R transmission from the device in response to R2D transmission, then device is determined as near</w:t>
      </w:r>
    </w:p>
    <w:p w14:paraId="20779309" w14:textId="77777777" w:rsidR="006A55D6" w:rsidRPr="00694FAA" w:rsidRDefault="006A55D6" w:rsidP="006A55D6">
      <w:pPr>
        <w:numPr>
          <w:ilvl w:val="2"/>
          <w:numId w:val="246"/>
        </w:numPr>
        <w:overflowPunct/>
        <w:autoSpaceDE/>
        <w:autoSpaceDN/>
        <w:adjustRightInd/>
        <w:snapToGrid w:val="0"/>
        <w:spacing w:after="120"/>
        <w:contextualSpacing/>
        <w:jc w:val="both"/>
        <w:textAlignment w:val="auto"/>
        <w:rPr>
          <w:rFonts w:eastAsia="Batang"/>
          <w:lang w:eastAsia="ja-JP"/>
        </w:rPr>
      </w:pPr>
      <w:r w:rsidRPr="00694FAA">
        <w:rPr>
          <w:rFonts w:eastAsia="Batang"/>
          <w:color w:val="000000"/>
          <w:lang w:eastAsia="x-none"/>
        </w:rPr>
        <w:t>FFS: Details on reception criteria (e.g. either successful or not) at reader and device</w:t>
      </w:r>
    </w:p>
    <w:p w14:paraId="265084D5" w14:textId="77777777" w:rsidR="006A55D6" w:rsidRPr="00694FAA" w:rsidRDefault="006A55D6" w:rsidP="006A55D6">
      <w:pPr>
        <w:numPr>
          <w:ilvl w:val="0"/>
          <w:numId w:val="239"/>
        </w:numPr>
        <w:overflowPunct/>
        <w:autoSpaceDE/>
        <w:autoSpaceDN/>
        <w:adjustRightInd/>
        <w:snapToGrid w:val="0"/>
        <w:spacing w:after="120"/>
        <w:ind w:left="720"/>
        <w:contextualSpacing/>
        <w:jc w:val="both"/>
        <w:textAlignment w:val="auto"/>
        <w:rPr>
          <w:rFonts w:eastAsia="Batang"/>
          <w:lang w:eastAsia="ja-JP"/>
        </w:rPr>
      </w:pPr>
      <w:r w:rsidRPr="00694FAA">
        <w:rPr>
          <w:rFonts w:eastAsia="Batang"/>
          <w:lang w:eastAsia="x-none"/>
        </w:rPr>
        <w:t>Option 2: Device is determined to be near the reader based on measurements at the reader side</w:t>
      </w:r>
    </w:p>
    <w:p w14:paraId="7A049A92" w14:textId="77777777" w:rsidR="006A55D6" w:rsidRPr="00694FAA" w:rsidRDefault="006A55D6" w:rsidP="006A55D6">
      <w:pPr>
        <w:numPr>
          <w:ilvl w:val="2"/>
          <w:numId w:val="240"/>
        </w:numPr>
        <w:overflowPunct/>
        <w:autoSpaceDE/>
        <w:autoSpaceDN/>
        <w:adjustRightInd/>
        <w:snapToGrid w:val="0"/>
        <w:spacing w:after="120"/>
        <w:ind w:left="1710"/>
        <w:contextualSpacing/>
        <w:jc w:val="both"/>
        <w:textAlignment w:val="auto"/>
        <w:rPr>
          <w:rFonts w:eastAsia="Batang"/>
          <w:lang w:eastAsia="x-none"/>
        </w:rPr>
      </w:pPr>
      <w:r w:rsidRPr="00694FAA">
        <w:rPr>
          <w:rFonts w:eastAsia="Batang"/>
          <w:color w:val="000000"/>
          <w:lang w:eastAsia="zh-CN"/>
        </w:rPr>
        <w:t>FFS: Details on measurement methods</w:t>
      </w:r>
    </w:p>
    <w:p w14:paraId="1DAABFEA" w14:textId="77777777" w:rsidR="006A55D6" w:rsidRPr="00694FAA" w:rsidRDefault="006A55D6" w:rsidP="006A55D6">
      <w:pPr>
        <w:numPr>
          <w:ilvl w:val="0"/>
          <w:numId w:val="239"/>
        </w:numPr>
        <w:overflowPunct/>
        <w:autoSpaceDE/>
        <w:autoSpaceDN/>
        <w:adjustRightInd/>
        <w:snapToGrid w:val="0"/>
        <w:spacing w:after="120"/>
        <w:ind w:left="720"/>
        <w:contextualSpacing/>
        <w:jc w:val="both"/>
        <w:textAlignment w:val="auto"/>
        <w:rPr>
          <w:rFonts w:eastAsia="Batang"/>
          <w:lang w:eastAsia="x-none"/>
        </w:rPr>
      </w:pPr>
      <w:r w:rsidRPr="00694FAA">
        <w:rPr>
          <w:rFonts w:eastAsia="Batang"/>
          <w:color w:val="000000"/>
          <w:lang w:eastAsia="x-none"/>
        </w:rPr>
        <w:t xml:space="preserve">FFS: Whether/how transmit power of R2D and/or D2R is considered for proximity determination </w:t>
      </w:r>
    </w:p>
    <w:p w14:paraId="3A9124A3" w14:textId="77777777" w:rsidR="006A55D6" w:rsidRPr="00694FAA" w:rsidRDefault="006A55D6" w:rsidP="006A55D6">
      <w:pPr>
        <w:overflowPunct/>
        <w:autoSpaceDE/>
        <w:autoSpaceDN/>
        <w:adjustRightInd/>
        <w:spacing w:after="0"/>
        <w:textAlignment w:val="auto"/>
        <w:rPr>
          <w:rFonts w:eastAsia="Batang"/>
          <w:iCs/>
          <w:lang w:eastAsia="x-none"/>
        </w:rPr>
      </w:pPr>
    </w:p>
    <w:p w14:paraId="6D3756A1" w14:textId="77777777" w:rsidR="006A55D6" w:rsidRPr="00694FAA" w:rsidRDefault="006A55D6" w:rsidP="006A55D6">
      <w:pPr>
        <w:overflowPunct/>
        <w:autoSpaceDE/>
        <w:autoSpaceDN/>
        <w:adjustRightInd/>
        <w:spacing w:after="0"/>
        <w:jc w:val="both"/>
        <w:textAlignment w:val="auto"/>
        <w:rPr>
          <w:rFonts w:eastAsia="Malgun Gothic"/>
          <w:lang w:eastAsia="zh-CN"/>
        </w:rPr>
      </w:pPr>
      <w:r w:rsidRPr="00694FAA">
        <w:rPr>
          <w:rFonts w:eastAsia="Malgun Gothic"/>
          <w:highlight w:val="green"/>
          <w:lang w:eastAsia="zh-CN"/>
        </w:rPr>
        <w:t>Agreement</w:t>
      </w:r>
    </w:p>
    <w:p w14:paraId="7F036162" w14:textId="77777777" w:rsidR="006A55D6" w:rsidRPr="00694FAA" w:rsidRDefault="006A55D6" w:rsidP="006A55D6">
      <w:pPr>
        <w:overflowPunct/>
        <w:snapToGrid w:val="0"/>
        <w:spacing w:after="120"/>
        <w:contextualSpacing/>
        <w:jc w:val="both"/>
        <w:textAlignment w:val="auto"/>
        <w:rPr>
          <w:rFonts w:eastAsia="Batang"/>
          <w:color w:val="000000"/>
          <w:lang w:eastAsia="x-none"/>
        </w:rPr>
      </w:pPr>
      <w:r w:rsidRPr="00694FAA">
        <w:rPr>
          <w:rFonts w:eastAsia="Batang"/>
          <w:color w:val="000000"/>
          <w:lang w:eastAsia="x-none"/>
        </w:rPr>
        <w:t>For the start-indicator part of the R2D time acquisition signal, study the two options below:</w:t>
      </w:r>
    </w:p>
    <w:p w14:paraId="3FBBF964" w14:textId="77777777" w:rsidR="006A55D6" w:rsidRPr="00694FAA" w:rsidRDefault="006A55D6" w:rsidP="006A55D6">
      <w:pPr>
        <w:numPr>
          <w:ilvl w:val="1"/>
          <w:numId w:val="240"/>
        </w:numPr>
        <w:overflowPunct/>
        <w:autoSpaceDE/>
        <w:autoSpaceDN/>
        <w:adjustRightInd/>
        <w:snapToGrid w:val="0"/>
        <w:spacing w:after="120"/>
        <w:ind w:left="810"/>
        <w:contextualSpacing/>
        <w:jc w:val="both"/>
        <w:textAlignment w:val="auto"/>
        <w:rPr>
          <w:rFonts w:eastAsia="Batang"/>
          <w:color w:val="000000"/>
          <w:lang w:eastAsia="x-none"/>
        </w:rPr>
      </w:pPr>
      <w:r w:rsidRPr="00694FAA">
        <w:rPr>
          <w:rFonts w:eastAsia="Batang"/>
          <w:color w:val="000000"/>
          <w:lang w:eastAsia="x-none"/>
        </w:rPr>
        <w:t xml:space="preserve">Option 1: ON/OFF pattern i.e. high/low voltage transmission </w:t>
      </w:r>
    </w:p>
    <w:p w14:paraId="295B56DC" w14:textId="77777777" w:rsidR="006A55D6" w:rsidRPr="00694FAA" w:rsidRDefault="006A55D6" w:rsidP="006A55D6">
      <w:pPr>
        <w:numPr>
          <w:ilvl w:val="1"/>
          <w:numId w:val="240"/>
        </w:numPr>
        <w:overflowPunct/>
        <w:autoSpaceDE/>
        <w:autoSpaceDN/>
        <w:adjustRightInd/>
        <w:snapToGrid w:val="0"/>
        <w:spacing w:after="120"/>
        <w:ind w:left="810"/>
        <w:contextualSpacing/>
        <w:jc w:val="both"/>
        <w:textAlignment w:val="auto"/>
        <w:rPr>
          <w:rFonts w:eastAsia="Batang"/>
          <w:color w:val="000000"/>
          <w:lang w:eastAsia="x-none"/>
        </w:rPr>
      </w:pPr>
      <w:r w:rsidRPr="00694FAA">
        <w:rPr>
          <w:rFonts w:eastAsia="Batang"/>
          <w:color w:val="000000"/>
          <w:lang w:eastAsia="x-none"/>
        </w:rPr>
        <w:t xml:space="preserve">Option 2: OFF pattern, i.e. low voltage transmission </w:t>
      </w:r>
    </w:p>
    <w:p w14:paraId="301FEE1F" w14:textId="77777777" w:rsidR="006A55D6" w:rsidRPr="00694FAA" w:rsidRDefault="006A55D6" w:rsidP="006A55D6">
      <w:pPr>
        <w:overflowPunct/>
        <w:autoSpaceDE/>
        <w:autoSpaceDN/>
        <w:adjustRightInd/>
        <w:spacing w:after="0"/>
        <w:textAlignment w:val="auto"/>
        <w:rPr>
          <w:rFonts w:eastAsia="Batang"/>
          <w:iCs/>
          <w:lang w:val="en-US" w:eastAsia="x-none"/>
        </w:rPr>
      </w:pPr>
    </w:p>
    <w:p w14:paraId="53FED794" w14:textId="77777777" w:rsidR="006A55D6" w:rsidRPr="00694FAA" w:rsidRDefault="006A55D6" w:rsidP="006A55D6">
      <w:pPr>
        <w:overflowPunct/>
        <w:autoSpaceDE/>
        <w:autoSpaceDN/>
        <w:adjustRightInd/>
        <w:spacing w:after="0"/>
        <w:jc w:val="both"/>
        <w:textAlignment w:val="auto"/>
        <w:rPr>
          <w:rFonts w:eastAsia="Malgun Gothic"/>
          <w:lang w:eastAsia="zh-CN"/>
        </w:rPr>
      </w:pPr>
      <w:r w:rsidRPr="00694FAA">
        <w:rPr>
          <w:rFonts w:eastAsia="Malgun Gothic"/>
          <w:highlight w:val="green"/>
          <w:lang w:eastAsia="zh-CN"/>
        </w:rPr>
        <w:t>Agreement</w:t>
      </w:r>
    </w:p>
    <w:p w14:paraId="72A12B12" w14:textId="77777777" w:rsidR="006A55D6" w:rsidRPr="00694FAA" w:rsidRDefault="006A55D6" w:rsidP="006A55D6">
      <w:pPr>
        <w:overflowPunct/>
        <w:snapToGrid w:val="0"/>
        <w:spacing w:after="120"/>
        <w:contextualSpacing/>
        <w:jc w:val="both"/>
        <w:textAlignment w:val="auto"/>
        <w:rPr>
          <w:rFonts w:eastAsia="Batang"/>
          <w:color w:val="000000"/>
          <w:lang w:eastAsia="x-none"/>
        </w:rPr>
      </w:pPr>
      <w:r w:rsidRPr="00694FAA">
        <w:rPr>
          <w:rFonts w:eastAsia="Batang"/>
          <w:color w:val="000000"/>
          <w:lang w:eastAsia="x-none"/>
        </w:rPr>
        <w:t>For R2D, the clock-acquisition part of the R2D time acquisition signal is used to determine the OOK chip duration</w:t>
      </w:r>
    </w:p>
    <w:p w14:paraId="2BFE375E" w14:textId="77777777" w:rsidR="006A55D6" w:rsidRPr="00694FAA" w:rsidRDefault="006A55D6" w:rsidP="006A55D6">
      <w:pPr>
        <w:numPr>
          <w:ilvl w:val="1"/>
          <w:numId w:val="240"/>
        </w:numPr>
        <w:overflowPunct/>
        <w:autoSpaceDE/>
        <w:autoSpaceDN/>
        <w:adjustRightInd/>
        <w:snapToGrid w:val="0"/>
        <w:spacing w:after="120"/>
        <w:ind w:left="810"/>
        <w:contextualSpacing/>
        <w:jc w:val="both"/>
        <w:textAlignment w:val="auto"/>
        <w:rPr>
          <w:rFonts w:eastAsia="Batang"/>
          <w:iCs/>
          <w:color w:val="000000"/>
          <w:lang w:eastAsia="x-none"/>
        </w:rPr>
      </w:pPr>
      <w:r w:rsidRPr="00694FAA">
        <w:rPr>
          <w:rFonts w:eastAsia="Batang"/>
          <w:iCs/>
          <w:color w:val="000000"/>
          <w:lang w:eastAsia="x-none"/>
        </w:rPr>
        <w:t>FFS: Pattern design to support determination of chip duration</w:t>
      </w:r>
    </w:p>
    <w:p w14:paraId="529EE54B" w14:textId="77777777" w:rsidR="006A55D6" w:rsidRPr="00694FAA" w:rsidRDefault="006A55D6" w:rsidP="006A55D6">
      <w:pPr>
        <w:rPr>
          <w:rFonts w:eastAsia="Yu Mincho"/>
          <w:lang w:eastAsia="ja-JP"/>
        </w:rPr>
      </w:pPr>
    </w:p>
    <w:p w14:paraId="34CF4769" w14:textId="77777777" w:rsidR="006A55D6" w:rsidRPr="00B6223A" w:rsidRDefault="006A55D6" w:rsidP="006A55D6">
      <w:pPr>
        <w:pStyle w:val="50"/>
        <w:rPr>
          <w:rFonts w:eastAsia="Arial" w:cs="Arial"/>
          <w:szCs w:val="22"/>
        </w:rPr>
      </w:pPr>
      <w:r>
        <w:rPr>
          <w:rFonts w:eastAsia="Arial" w:cs="Arial"/>
          <w:szCs w:val="22"/>
        </w:rPr>
        <w:lastRenderedPageBreak/>
        <w:t>2.1.1.6</w:t>
      </w:r>
      <w:r>
        <w:rPr>
          <w:lang w:eastAsia="ja-JP"/>
        </w:rPr>
        <w:tab/>
      </w:r>
      <w:bookmarkStart w:id="521" w:name="_Toc156813311"/>
      <w:r>
        <w:rPr>
          <w:lang w:val="en-US"/>
        </w:rPr>
        <w:t>Waveform c</w:t>
      </w:r>
      <w:r w:rsidRPr="00C10B1F">
        <w:rPr>
          <w:lang w:val="en-US"/>
        </w:rPr>
        <w:t>haracteristics of carrier-wave provided externally to the Ambient IoT device</w:t>
      </w:r>
      <w:bookmarkEnd w:id="521"/>
    </w:p>
    <w:p w14:paraId="6201C48B" w14:textId="77777777" w:rsidR="00E34383" w:rsidRPr="006A55D6" w:rsidRDefault="00E34383" w:rsidP="00E34383">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4DBCE09D" w14:textId="77777777" w:rsidR="00E34383" w:rsidRDefault="00E34383" w:rsidP="006A55D6">
      <w:pPr>
        <w:overflowPunct/>
        <w:autoSpaceDE/>
        <w:autoSpaceDN/>
        <w:adjustRightInd/>
        <w:spacing w:after="0"/>
        <w:textAlignment w:val="auto"/>
        <w:rPr>
          <w:rFonts w:ascii="Times" w:eastAsiaTheme="minorEastAsia" w:hAnsi="Times"/>
          <w:highlight w:val="green"/>
          <w:lang w:eastAsia="zh-CN"/>
        </w:rPr>
      </w:pPr>
    </w:p>
    <w:p w14:paraId="3C40700D" w14:textId="77777777" w:rsidR="00E34383" w:rsidRPr="00F965A2" w:rsidRDefault="00E34383" w:rsidP="00E34383">
      <w:r w:rsidRPr="00F965A2">
        <w:rPr>
          <w:highlight w:val="green"/>
        </w:rPr>
        <w:t>Agreement</w:t>
      </w:r>
    </w:p>
    <w:p w14:paraId="0F1769FC" w14:textId="77777777" w:rsidR="00E34383" w:rsidRPr="004E20C9" w:rsidRDefault="00E34383" w:rsidP="00E34383">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1049920F" w14:textId="77777777" w:rsidR="00E34383" w:rsidRPr="002857D5" w:rsidRDefault="00E34383" w:rsidP="00E34383">
      <w:pPr>
        <w:widowControl w:val="0"/>
        <w:numPr>
          <w:ilvl w:val="0"/>
          <w:numId w:val="280"/>
        </w:numPr>
        <w:overflowPunct/>
        <w:spacing w:after="0"/>
        <w:jc w:val="both"/>
        <w:textAlignment w:val="auto"/>
      </w:pPr>
      <w:r w:rsidRPr="002857D5">
        <w:t>Two unmodulated single-tones as a starting point</w:t>
      </w:r>
    </w:p>
    <w:p w14:paraId="7175150D" w14:textId="77777777" w:rsidR="00E34383" w:rsidRDefault="00E34383" w:rsidP="00E34383">
      <w:pPr>
        <w:widowControl w:val="0"/>
        <w:numPr>
          <w:ilvl w:val="1"/>
          <w:numId w:val="280"/>
        </w:numPr>
        <w:overflowPunct/>
        <w:spacing w:after="0"/>
        <w:jc w:val="both"/>
        <w:textAlignment w:val="auto"/>
      </w:pPr>
      <w:r w:rsidRPr="002857D5">
        <w:t>FFS: Other number of tones</w:t>
      </w:r>
    </w:p>
    <w:p w14:paraId="33B57821" w14:textId="77777777" w:rsidR="00E34383" w:rsidRPr="002857D5" w:rsidRDefault="00E34383" w:rsidP="00E34383">
      <w:pPr>
        <w:widowControl w:val="0"/>
        <w:numPr>
          <w:ilvl w:val="1"/>
          <w:numId w:val="280"/>
        </w:numPr>
        <w:overflowPunct/>
        <w:spacing w:after="0"/>
        <w:jc w:val="both"/>
        <w:textAlignment w:val="auto"/>
      </w:pPr>
      <w:r>
        <w:t xml:space="preserve">FFS: </w:t>
      </w:r>
      <w:r w:rsidRPr="002857D5">
        <w:t>how lar</w:t>
      </w:r>
      <w:r>
        <w:t>ge gap is needed between tones</w:t>
      </w:r>
    </w:p>
    <w:p w14:paraId="53CE4CC0" w14:textId="77777777" w:rsidR="00E34383" w:rsidRDefault="00E34383" w:rsidP="00E34383"/>
    <w:p w14:paraId="2C633585" w14:textId="77777777" w:rsidR="00E34383" w:rsidRPr="00F965A2" w:rsidRDefault="00E34383" w:rsidP="00E34383">
      <w:r w:rsidRPr="00F965A2">
        <w:rPr>
          <w:highlight w:val="green"/>
        </w:rPr>
        <w:t>Agreement</w:t>
      </w:r>
    </w:p>
    <w:p w14:paraId="75090C00" w14:textId="77777777" w:rsidR="00E34383" w:rsidRPr="008E696F" w:rsidRDefault="00E34383" w:rsidP="00E34383">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4446B83F" w14:textId="77777777" w:rsidR="00E34383" w:rsidRDefault="00E34383" w:rsidP="00E34383"/>
    <w:p w14:paraId="6817275F" w14:textId="77777777" w:rsidR="00E34383" w:rsidRPr="000C21B4" w:rsidRDefault="00E34383" w:rsidP="00E34383">
      <w:r w:rsidRPr="000C21B4">
        <w:rPr>
          <w:highlight w:val="green"/>
        </w:rPr>
        <w:t>Agreement</w:t>
      </w:r>
    </w:p>
    <w:p w14:paraId="5B4E4339" w14:textId="77777777" w:rsidR="00E34383" w:rsidRPr="00DC4795" w:rsidRDefault="00E34383" w:rsidP="00E34383">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6475C822" w14:textId="77777777" w:rsidR="00E34383" w:rsidRPr="00DC4795" w:rsidRDefault="00E34383" w:rsidP="00E34383">
      <w:pPr>
        <w:widowControl w:val="0"/>
        <w:numPr>
          <w:ilvl w:val="0"/>
          <w:numId w:val="280"/>
        </w:numPr>
        <w:overflowPunct/>
        <w:spacing w:after="0"/>
        <w:jc w:val="both"/>
        <w:textAlignment w:val="auto"/>
      </w:pPr>
      <w:r w:rsidRPr="00DC4795">
        <w:t xml:space="preserve">For D2R </w:t>
      </w:r>
    </w:p>
    <w:p w14:paraId="158BA5CF" w14:textId="77777777" w:rsidR="00E34383" w:rsidRPr="00DC4795" w:rsidRDefault="00E34383" w:rsidP="00E34383">
      <w:pPr>
        <w:widowControl w:val="0"/>
        <w:numPr>
          <w:ilvl w:val="1"/>
          <w:numId w:val="280"/>
        </w:numPr>
        <w:overflowPunct/>
        <w:spacing w:after="0"/>
        <w:jc w:val="both"/>
        <w:textAlignment w:val="auto"/>
      </w:pPr>
      <w:r w:rsidRPr="00DC4795">
        <w:t>Reception performance</w:t>
      </w:r>
    </w:p>
    <w:p w14:paraId="2964A76E" w14:textId="77777777" w:rsidR="00E34383" w:rsidRDefault="00E34383" w:rsidP="00E34383">
      <w:pPr>
        <w:widowControl w:val="0"/>
        <w:numPr>
          <w:ilvl w:val="1"/>
          <w:numId w:val="280"/>
        </w:numPr>
        <w:overflowPunct/>
        <w:spacing w:after="0"/>
        <w:jc w:val="both"/>
        <w:textAlignment w:val="auto"/>
      </w:pPr>
      <w:r w:rsidRPr="00DC4795">
        <w:t>Spectrum utilization of backscattered signal corresponding to the CW waveforms</w:t>
      </w:r>
    </w:p>
    <w:p w14:paraId="1577E767" w14:textId="77777777" w:rsidR="00E34383" w:rsidRPr="00DC4795" w:rsidRDefault="00E34383" w:rsidP="00E34383">
      <w:pPr>
        <w:widowControl w:val="0"/>
        <w:numPr>
          <w:ilvl w:val="0"/>
          <w:numId w:val="280"/>
        </w:numPr>
        <w:overflowPunct/>
        <w:spacing w:after="0"/>
        <w:jc w:val="both"/>
        <w:textAlignment w:val="auto"/>
      </w:pPr>
      <w:r w:rsidRPr="00DC4795">
        <w:t>CW interference suppression at D2R receiver</w:t>
      </w:r>
    </w:p>
    <w:p w14:paraId="33F515FD" w14:textId="77777777" w:rsidR="00E34383" w:rsidRPr="00DC4795" w:rsidRDefault="00E34383" w:rsidP="00E34383">
      <w:pPr>
        <w:widowControl w:val="0"/>
        <w:numPr>
          <w:ilvl w:val="1"/>
          <w:numId w:val="280"/>
        </w:numPr>
        <w:overflowPunct/>
        <w:spacing w:after="0"/>
        <w:jc w:val="both"/>
        <w:textAlignment w:val="auto"/>
      </w:pPr>
      <w:r w:rsidRPr="00DC4795">
        <w:t xml:space="preserve">Including complexity and </w:t>
      </w:r>
      <w:r w:rsidRPr="000C21B4">
        <w:t>CW cancellation capability value/range</w:t>
      </w:r>
      <w:r w:rsidRPr="00DC4795">
        <w:t xml:space="preserve"> (if any) </w:t>
      </w:r>
    </w:p>
    <w:p w14:paraId="5C594DE5" w14:textId="77777777" w:rsidR="00E34383" w:rsidRPr="00DC4795" w:rsidRDefault="00E34383" w:rsidP="00E34383">
      <w:pPr>
        <w:widowControl w:val="0"/>
        <w:numPr>
          <w:ilvl w:val="1"/>
          <w:numId w:val="280"/>
        </w:numPr>
        <w:overflowPunct/>
        <w:spacing w:after="0"/>
        <w:jc w:val="both"/>
        <w:textAlignment w:val="auto"/>
      </w:pPr>
      <w:r w:rsidRPr="00DC4795">
        <w:t>F</w:t>
      </w:r>
      <w:r w:rsidRPr="00DC4795">
        <w:rPr>
          <w:rFonts w:hint="eastAsia"/>
        </w:rPr>
        <w:t>or</w:t>
      </w:r>
      <w:r w:rsidRPr="00DC4795">
        <w:t xml:space="preserve"> scenarios ’A1’, ’A2’ and ’B’</w:t>
      </w:r>
    </w:p>
    <w:p w14:paraId="690E32DD" w14:textId="77777777" w:rsidR="00E34383" w:rsidRPr="006A201A" w:rsidRDefault="00E34383" w:rsidP="00E34383">
      <w:pPr>
        <w:widowControl w:val="0"/>
        <w:numPr>
          <w:ilvl w:val="0"/>
          <w:numId w:val="280"/>
        </w:numPr>
        <w:overflowPunct/>
        <w:spacing w:after="0"/>
        <w:jc w:val="both"/>
        <w:textAlignment w:val="auto"/>
      </w:pPr>
      <w:r w:rsidRPr="006A201A">
        <w:t>Relative complexity of CW generation</w:t>
      </w:r>
    </w:p>
    <w:p w14:paraId="3EBB8DEC" w14:textId="77777777" w:rsidR="00E34383" w:rsidRDefault="00E34383" w:rsidP="006A55D6">
      <w:pPr>
        <w:overflowPunct/>
        <w:autoSpaceDE/>
        <w:autoSpaceDN/>
        <w:adjustRightInd/>
        <w:spacing w:after="0"/>
        <w:textAlignment w:val="auto"/>
        <w:rPr>
          <w:rFonts w:ascii="Times" w:eastAsiaTheme="minorEastAsia" w:hAnsi="Times"/>
          <w:highlight w:val="green"/>
          <w:lang w:eastAsia="zh-CN"/>
        </w:rPr>
      </w:pPr>
    </w:p>
    <w:p w14:paraId="7734A163" w14:textId="77777777" w:rsidR="00E34383" w:rsidRDefault="00E34383" w:rsidP="006A55D6">
      <w:pPr>
        <w:overflowPunct/>
        <w:autoSpaceDE/>
        <w:autoSpaceDN/>
        <w:adjustRightInd/>
        <w:spacing w:after="0"/>
        <w:textAlignment w:val="auto"/>
        <w:rPr>
          <w:rFonts w:ascii="Times" w:eastAsiaTheme="minorEastAsia" w:hAnsi="Times"/>
          <w:highlight w:val="green"/>
          <w:lang w:eastAsia="zh-CN"/>
        </w:rPr>
      </w:pPr>
    </w:p>
    <w:p w14:paraId="13028673" w14:textId="2D2837F5" w:rsidR="00E34383" w:rsidRPr="006A55D6" w:rsidRDefault="00E34383" w:rsidP="00E34383">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292BDE79" w14:textId="77777777" w:rsidR="00E34383" w:rsidRDefault="00E34383" w:rsidP="006A55D6">
      <w:pPr>
        <w:overflowPunct/>
        <w:autoSpaceDE/>
        <w:autoSpaceDN/>
        <w:adjustRightInd/>
        <w:spacing w:after="0"/>
        <w:textAlignment w:val="auto"/>
        <w:rPr>
          <w:rFonts w:ascii="Times" w:eastAsiaTheme="minorEastAsia" w:hAnsi="Times"/>
          <w:highlight w:val="green"/>
          <w:lang w:eastAsia="zh-CN"/>
        </w:rPr>
      </w:pPr>
    </w:p>
    <w:p w14:paraId="0EF366D5" w14:textId="52381CFC" w:rsidR="006A55D6" w:rsidRPr="00A9173C" w:rsidRDefault="006A55D6" w:rsidP="006A55D6">
      <w:pPr>
        <w:overflowPunct/>
        <w:autoSpaceDE/>
        <w:autoSpaceDN/>
        <w:adjustRightInd/>
        <w:spacing w:after="0"/>
        <w:textAlignment w:val="auto"/>
        <w:rPr>
          <w:rFonts w:ascii="Times" w:eastAsia="Batang" w:hAnsi="Times"/>
          <w:highlight w:val="green"/>
          <w:lang w:eastAsia="zh-CN"/>
        </w:rPr>
      </w:pPr>
      <w:r w:rsidRPr="00A9173C">
        <w:rPr>
          <w:rFonts w:ascii="Times" w:eastAsia="Batang" w:hAnsi="Times"/>
          <w:highlight w:val="green"/>
          <w:lang w:eastAsia="zh-CN"/>
        </w:rPr>
        <w:t>Agreement</w:t>
      </w:r>
    </w:p>
    <w:p w14:paraId="2ABCAB22" w14:textId="77777777" w:rsidR="006A55D6" w:rsidRPr="00A9173C" w:rsidRDefault="006A55D6" w:rsidP="006A55D6">
      <w:pPr>
        <w:overflowPunct/>
        <w:autoSpaceDE/>
        <w:autoSpaceDN/>
        <w:adjustRightInd/>
        <w:spacing w:after="0"/>
        <w:textAlignment w:val="auto"/>
        <w:rPr>
          <w:rFonts w:ascii="Times" w:eastAsia="Batang" w:hAnsi="Times"/>
          <w:szCs w:val="24"/>
          <w:lang w:eastAsia="zh-CN"/>
        </w:rPr>
      </w:pPr>
      <w:r w:rsidRPr="00A9173C">
        <w:rPr>
          <w:rFonts w:ascii="Times" w:eastAsia="Batang" w:hAnsi="Times"/>
          <w:lang w:eastAsia="en-US"/>
        </w:rPr>
        <w:t xml:space="preserve">For the study of characteristics of CW waveforms, </w:t>
      </w:r>
      <w:r w:rsidRPr="00A9173C">
        <w:rPr>
          <w:rFonts w:ascii="Times" w:eastAsia="Batang" w:hAnsi="Times" w:hint="eastAsia"/>
          <w:lang w:eastAsia="en-US"/>
        </w:rPr>
        <w:t>the</w:t>
      </w:r>
      <w:r w:rsidRPr="00A9173C">
        <w:rPr>
          <w:rFonts w:ascii="Times" w:eastAsia="Batang" w:hAnsi="Times"/>
          <w:lang w:eastAsia="en-US"/>
        </w:rPr>
        <w:t xml:space="preserve"> following table is adopted as a template for capturing observations.</w:t>
      </w:r>
    </w:p>
    <w:p w14:paraId="22FE0235" w14:textId="77777777" w:rsidR="006A55D6" w:rsidRPr="00A9173C" w:rsidRDefault="006A55D6" w:rsidP="006A55D6">
      <w:pPr>
        <w:overflowPunct/>
        <w:autoSpaceDE/>
        <w:autoSpaceDN/>
        <w:adjustRightInd/>
        <w:spacing w:after="0"/>
        <w:textAlignment w:val="auto"/>
        <w:rPr>
          <w:rFonts w:ascii="Times" w:eastAsia="Batang" w:hAnsi="Times"/>
          <w:lang w:eastAsia="en-US"/>
        </w:rPr>
      </w:pPr>
      <w:r w:rsidRPr="00A9173C">
        <w:rPr>
          <w:rFonts w:ascii="Times" w:eastAsia="Batang" w:hAnsi="Times" w:hint="eastAsia"/>
          <w:lang w:eastAsia="en-US"/>
        </w:rPr>
        <w:t>N</w:t>
      </w:r>
      <w:r w:rsidRPr="00A9173C">
        <w:rPr>
          <w:rFonts w:ascii="Times" w:eastAsia="Batang" w:hAnsi="Times"/>
          <w:lang w:eastAsia="en-US"/>
        </w:rPr>
        <w:t xml:space="preserve">ote 1: Further row(s) can be added, if </w:t>
      </w:r>
      <w:proofErr w:type="gramStart"/>
      <w:r w:rsidRPr="00A9173C">
        <w:rPr>
          <w:rFonts w:ascii="Times" w:eastAsia="Batang" w:hAnsi="Times"/>
          <w:lang w:eastAsia="en-US"/>
        </w:rPr>
        <w:t>other</w:t>
      </w:r>
      <w:proofErr w:type="gramEnd"/>
      <w:r w:rsidRPr="00A9173C">
        <w:rPr>
          <w:rFonts w:ascii="Times" w:eastAsia="Batang" w:hAnsi="Times"/>
          <w:lang w:eastAsia="en-US"/>
        </w:rPr>
        <w:t xml:space="preserve"> CW waveform characteristic is agreed.</w:t>
      </w:r>
    </w:p>
    <w:p w14:paraId="05A77057" w14:textId="77777777" w:rsidR="006A55D6" w:rsidRPr="00A9173C" w:rsidRDefault="006A55D6" w:rsidP="006A55D6">
      <w:pPr>
        <w:overflowPunct/>
        <w:autoSpaceDE/>
        <w:autoSpaceDN/>
        <w:adjustRightInd/>
        <w:spacing w:after="0"/>
        <w:textAlignment w:val="auto"/>
        <w:rPr>
          <w:rFonts w:ascii="Times" w:eastAsia="Batang" w:hAnsi="Times"/>
          <w:lang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6A55D6" w:rsidRPr="00A9173C" w14:paraId="679B9614" w14:textId="77777777" w:rsidTr="007C4147">
        <w:trPr>
          <w:trHeight w:val="898"/>
        </w:trPr>
        <w:tc>
          <w:tcPr>
            <w:tcW w:w="2660" w:type="dxa"/>
            <w:shd w:val="clear" w:color="auto" w:fill="F2F2F2"/>
            <w:vAlign w:val="center"/>
          </w:tcPr>
          <w:p w14:paraId="038D7F38"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hint="eastAsia"/>
                <w:bCs/>
                <w:lang w:eastAsia="zh-CN"/>
              </w:rPr>
              <w:t>C</w:t>
            </w:r>
            <w:r w:rsidRPr="00A9173C">
              <w:rPr>
                <w:rFonts w:ascii="Times" w:eastAsia="Batang" w:hAnsi="Times"/>
                <w:bCs/>
                <w:lang w:eastAsia="zh-CN"/>
              </w:rPr>
              <w:t>W waveform characteristics</w:t>
            </w:r>
          </w:p>
        </w:tc>
        <w:tc>
          <w:tcPr>
            <w:tcW w:w="5380" w:type="dxa"/>
            <w:shd w:val="clear" w:color="auto" w:fill="F2F2F2"/>
            <w:vAlign w:val="center"/>
          </w:tcPr>
          <w:p w14:paraId="66563100"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bCs/>
                <w:lang w:eastAsia="zh-CN"/>
              </w:rPr>
              <w:t>Observations and/</w:t>
            </w:r>
            <w:r w:rsidRPr="00A9173C">
              <w:rPr>
                <w:rFonts w:ascii="Times" w:eastAsia="Batang" w:hAnsi="Times" w:hint="eastAsia"/>
                <w:bCs/>
                <w:lang w:eastAsia="zh-CN"/>
              </w:rPr>
              <w:t>or</w:t>
            </w:r>
            <w:r w:rsidRPr="00A9173C">
              <w:rPr>
                <w:rFonts w:ascii="Times" w:eastAsia="Batang" w:hAnsi="Times"/>
                <w:bCs/>
                <w:lang w:eastAsia="zh-CN"/>
              </w:rPr>
              <w:t xml:space="preserve"> comparisons of single-tone unmodulated sinusoid waveform without frequency hopping and </w:t>
            </w:r>
            <w:r w:rsidRPr="00A9173C">
              <w:rPr>
                <w:rFonts w:ascii="Times" w:eastAsia="Batang" w:hAnsi="Times" w:hint="eastAsia"/>
                <w:lang w:eastAsia="zh-CN"/>
              </w:rPr>
              <w:t>t</w:t>
            </w:r>
            <w:r w:rsidRPr="00A9173C">
              <w:rPr>
                <w:rFonts w:ascii="Times" w:eastAsia="Batang" w:hAnsi="Times"/>
                <w:lang w:eastAsia="en-US"/>
              </w:rPr>
              <w:t xml:space="preserve">wo unmodulated single-tones </w:t>
            </w:r>
            <w:proofErr w:type="gramStart"/>
            <w:r w:rsidRPr="00A9173C">
              <w:rPr>
                <w:rFonts w:ascii="Times" w:eastAsia="Batang" w:hAnsi="Times"/>
                <w:lang w:eastAsia="en-US"/>
              </w:rPr>
              <w:t>waveform</w:t>
            </w:r>
            <w:proofErr w:type="gramEnd"/>
            <w:r w:rsidRPr="00A9173C">
              <w:rPr>
                <w:rFonts w:ascii="Times" w:eastAsia="Batang" w:hAnsi="Times"/>
                <w:lang w:eastAsia="en-US"/>
              </w:rPr>
              <w:t xml:space="preserve"> for backscattering</w:t>
            </w:r>
          </w:p>
        </w:tc>
        <w:tc>
          <w:tcPr>
            <w:tcW w:w="1226" w:type="dxa"/>
            <w:shd w:val="clear" w:color="auto" w:fill="F2F2F2"/>
            <w:vAlign w:val="center"/>
          </w:tcPr>
          <w:p w14:paraId="13A2CCE8" w14:textId="77777777" w:rsidR="006A55D6" w:rsidRPr="00A9173C" w:rsidRDefault="006A55D6" w:rsidP="007C4147">
            <w:pPr>
              <w:overflowPunct/>
              <w:autoSpaceDE/>
              <w:autoSpaceDN/>
              <w:adjustRightInd/>
              <w:spacing w:after="0"/>
              <w:jc w:val="center"/>
              <w:textAlignment w:val="auto"/>
              <w:rPr>
                <w:rFonts w:ascii="Times" w:eastAsia="Batang" w:hAnsi="Times"/>
                <w:bCs/>
                <w:lang w:eastAsia="zh-CN"/>
              </w:rPr>
            </w:pPr>
            <w:r w:rsidRPr="00A9173C">
              <w:rPr>
                <w:rFonts w:ascii="Times" w:eastAsia="Batang" w:hAnsi="Times"/>
                <w:bCs/>
                <w:color w:val="000000"/>
                <w:lang w:eastAsia="zh-CN"/>
              </w:rPr>
              <w:t>… (if any)</w:t>
            </w:r>
          </w:p>
        </w:tc>
      </w:tr>
      <w:tr w:rsidR="006A55D6" w:rsidRPr="00A9173C" w14:paraId="25851299" w14:textId="77777777" w:rsidTr="007C4147">
        <w:trPr>
          <w:trHeight w:val="593"/>
        </w:trPr>
        <w:tc>
          <w:tcPr>
            <w:tcW w:w="2660" w:type="dxa"/>
            <w:shd w:val="clear" w:color="auto" w:fill="auto"/>
            <w:vAlign w:val="center"/>
          </w:tcPr>
          <w:p w14:paraId="56D96723"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bCs/>
                <w:lang w:eastAsia="zh-CN"/>
              </w:rPr>
              <w:t>D2R reception performance</w:t>
            </w:r>
          </w:p>
        </w:tc>
        <w:tc>
          <w:tcPr>
            <w:tcW w:w="5380" w:type="dxa"/>
            <w:shd w:val="clear" w:color="auto" w:fill="auto"/>
            <w:vAlign w:val="center"/>
          </w:tcPr>
          <w:p w14:paraId="6D569CCD" w14:textId="77777777" w:rsidR="006A55D6" w:rsidRPr="00A9173C" w:rsidRDefault="006A55D6" w:rsidP="007C4147">
            <w:pPr>
              <w:widowControl w:val="0"/>
              <w:overflowPunct/>
              <w:snapToGrid w:val="0"/>
              <w:spacing w:after="120"/>
              <w:jc w:val="both"/>
              <w:textAlignment w:val="auto"/>
              <w:rPr>
                <w:rFonts w:ascii="Times" w:eastAsia="Batang" w:hAnsi="Times"/>
                <w:highlight w:val="yellow"/>
                <w:lang w:eastAsia="zh-CN"/>
              </w:rPr>
            </w:pPr>
          </w:p>
        </w:tc>
        <w:tc>
          <w:tcPr>
            <w:tcW w:w="1226" w:type="dxa"/>
            <w:shd w:val="clear" w:color="auto" w:fill="auto"/>
            <w:vAlign w:val="center"/>
          </w:tcPr>
          <w:p w14:paraId="2ECA64AD" w14:textId="77777777" w:rsidR="006A55D6" w:rsidRPr="00A9173C" w:rsidRDefault="006A55D6" w:rsidP="007C4147">
            <w:pPr>
              <w:overflowPunct/>
              <w:autoSpaceDE/>
              <w:autoSpaceDN/>
              <w:adjustRightInd/>
              <w:spacing w:after="0"/>
              <w:textAlignment w:val="auto"/>
              <w:rPr>
                <w:rFonts w:ascii="Times" w:eastAsia="Batang" w:hAnsi="Times"/>
                <w:highlight w:val="yellow"/>
                <w:lang w:eastAsia="zh-CN"/>
              </w:rPr>
            </w:pPr>
          </w:p>
        </w:tc>
      </w:tr>
      <w:tr w:rsidR="006A55D6" w:rsidRPr="00A9173C" w14:paraId="31E3EC68" w14:textId="77777777" w:rsidTr="007C4147">
        <w:trPr>
          <w:trHeight w:val="403"/>
        </w:trPr>
        <w:tc>
          <w:tcPr>
            <w:tcW w:w="2660" w:type="dxa"/>
            <w:shd w:val="clear" w:color="auto" w:fill="auto"/>
            <w:vAlign w:val="center"/>
          </w:tcPr>
          <w:p w14:paraId="7D273193"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bCs/>
                <w:lang w:eastAsia="en-US"/>
              </w:rPr>
              <w:t>Spectrum utilization of backscattered signal corresponding to the CW waveforms</w:t>
            </w:r>
          </w:p>
        </w:tc>
        <w:tc>
          <w:tcPr>
            <w:tcW w:w="5380" w:type="dxa"/>
            <w:shd w:val="clear" w:color="auto" w:fill="auto"/>
            <w:vAlign w:val="center"/>
          </w:tcPr>
          <w:p w14:paraId="63A5C4DE" w14:textId="77777777" w:rsidR="006A55D6" w:rsidRPr="00A9173C" w:rsidRDefault="006A55D6" w:rsidP="007C4147">
            <w:pPr>
              <w:widowControl w:val="0"/>
              <w:overflowPunct/>
              <w:snapToGrid w:val="0"/>
              <w:spacing w:after="120"/>
              <w:jc w:val="both"/>
              <w:textAlignment w:val="auto"/>
              <w:rPr>
                <w:rFonts w:ascii="Times" w:eastAsia="Batang" w:hAnsi="Times"/>
                <w:color w:val="808080"/>
                <w:highlight w:val="yellow"/>
                <w:lang w:eastAsia="x-none"/>
              </w:rPr>
            </w:pPr>
          </w:p>
        </w:tc>
        <w:tc>
          <w:tcPr>
            <w:tcW w:w="1226" w:type="dxa"/>
            <w:shd w:val="clear" w:color="auto" w:fill="auto"/>
            <w:vAlign w:val="center"/>
          </w:tcPr>
          <w:p w14:paraId="697E6B36" w14:textId="77777777" w:rsidR="006A55D6" w:rsidRPr="00A9173C" w:rsidRDefault="006A55D6" w:rsidP="007C4147">
            <w:pPr>
              <w:overflowPunct/>
              <w:autoSpaceDE/>
              <w:autoSpaceDN/>
              <w:adjustRightInd/>
              <w:spacing w:after="0"/>
              <w:textAlignment w:val="auto"/>
              <w:rPr>
                <w:rFonts w:ascii="Times" w:eastAsia="Batang" w:hAnsi="Times"/>
                <w:highlight w:val="yellow"/>
                <w:lang w:eastAsia="zh-CN"/>
              </w:rPr>
            </w:pPr>
          </w:p>
        </w:tc>
      </w:tr>
      <w:tr w:rsidR="006A55D6" w:rsidRPr="00A9173C" w14:paraId="6DAA5DDA" w14:textId="77777777" w:rsidTr="007C4147">
        <w:trPr>
          <w:trHeight w:val="184"/>
        </w:trPr>
        <w:tc>
          <w:tcPr>
            <w:tcW w:w="2660" w:type="dxa"/>
            <w:shd w:val="clear" w:color="auto" w:fill="auto"/>
            <w:vAlign w:val="center"/>
          </w:tcPr>
          <w:p w14:paraId="0FF119F1"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bCs/>
                <w:lang w:eastAsia="en-US"/>
              </w:rPr>
              <w:t>CW interference suppression at D2R receiver</w:t>
            </w:r>
          </w:p>
        </w:tc>
        <w:tc>
          <w:tcPr>
            <w:tcW w:w="5380" w:type="dxa"/>
            <w:shd w:val="clear" w:color="auto" w:fill="auto"/>
            <w:vAlign w:val="center"/>
          </w:tcPr>
          <w:p w14:paraId="2F7CE2F5" w14:textId="77777777" w:rsidR="006A55D6" w:rsidRPr="00A9173C" w:rsidRDefault="006A55D6" w:rsidP="007C4147">
            <w:pPr>
              <w:widowControl w:val="0"/>
              <w:overflowPunct/>
              <w:snapToGrid w:val="0"/>
              <w:spacing w:after="120"/>
              <w:jc w:val="both"/>
              <w:textAlignment w:val="auto"/>
              <w:rPr>
                <w:rFonts w:ascii="Times" w:eastAsia="Batang" w:hAnsi="Times"/>
                <w:color w:val="808080"/>
                <w:highlight w:val="yellow"/>
                <w:lang w:eastAsia="x-none"/>
              </w:rPr>
            </w:pPr>
          </w:p>
        </w:tc>
        <w:tc>
          <w:tcPr>
            <w:tcW w:w="1226" w:type="dxa"/>
            <w:shd w:val="clear" w:color="auto" w:fill="auto"/>
            <w:vAlign w:val="center"/>
          </w:tcPr>
          <w:p w14:paraId="651B9184" w14:textId="77777777" w:rsidR="006A55D6" w:rsidRPr="00A9173C" w:rsidRDefault="006A55D6" w:rsidP="007C4147">
            <w:pPr>
              <w:overflowPunct/>
              <w:autoSpaceDE/>
              <w:autoSpaceDN/>
              <w:adjustRightInd/>
              <w:spacing w:after="0"/>
              <w:textAlignment w:val="auto"/>
              <w:rPr>
                <w:rFonts w:ascii="Times" w:eastAsia="Batang" w:hAnsi="Times"/>
                <w:highlight w:val="yellow"/>
                <w:lang w:eastAsia="zh-CN"/>
              </w:rPr>
            </w:pPr>
          </w:p>
        </w:tc>
      </w:tr>
      <w:tr w:rsidR="006A55D6" w:rsidRPr="00A9173C" w14:paraId="1781D27E" w14:textId="77777777" w:rsidTr="007C4147">
        <w:trPr>
          <w:trHeight w:val="20"/>
        </w:trPr>
        <w:tc>
          <w:tcPr>
            <w:tcW w:w="2660" w:type="dxa"/>
            <w:shd w:val="clear" w:color="auto" w:fill="auto"/>
            <w:vAlign w:val="center"/>
          </w:tcPr>
          <w:p w14:paraId="3BDF596D" w14:textId="77777777" w:rsidR="006A55D6" w:rsidRPr="00A9173C" w:rsidRDefault="006A55D6" w:rsidP="007C4147">
            <w:pPr>
              <w:overflowPunct/>
              <w:autoSpaceDE/>
              <w:autoSpaceDN/>
              <w:adjustRightInd/>
              <w:spacing w:after="0"/>
              <w:jc w:val="center"/>
              <w:textAlignment w:val="auto"/>
              <w:rPr>
                <w:rFonts w:ascii="Times" w:eastAsia="Batang" w:hAnsi="Times"/>
                <w:lang w:eastAsia="zh-CN"/>
              </w:rPr>
            </w:pPr>
            <w:r w:rsidRPr="00A9173C">
              <w:rPr>
                <w:rFonts w:ascii="Times" w:eastAsia="Batang" w:hAnsi="Times"/>
                <w:bCs/>
                <w:lang w:eastAsia="en-US"/>
              </w:rPr>
              <w:t>Relative complexity of CW generation</w:t>
            </w:r>
          </w:p>
        </w:tc>
        <w:tc>
          <w:tcPr>
            <w:tcW w:w="5380" w:type="dxa"/>
            <w:shd w:val="clear" w:color="auto" w:fill="auto"/>
            <w:vAlign w:val="center"/>
          </w:tcPr>
          <w:p w14:paraId="02766D5D" w14:textId="77777777" w:rsidR="006A55D6" w:rsidRPr="00A9173C" w:rsidRDefault="006A55D6" w:rsidP="007C4147">
            <w:pPr>
              <w:widowControl w:val="0"/>
              <w:overflowPunct/>
              <w:snapToGrid w:val="0"/>
              <w:spacing w:after="120"/>
              <w:jc w:val="both"/>
              <w:textAlignment w:val="auto"/>
              <w:rPr>
                <w:rFonts w:ascii="Times" w:eastAsia="Batang" w:hAnsi="Times"/>
                <w:color w:val="808080"/>
                <w:highlight w:val="yellow"/>
                <w:lang w:eastAsia="x-none"/>
              </w:rPr>
            </w:pPr>
          </w:p>
        </w:tc>
        <w:tc>
          <w:tcPr>
            <w:tcW w:w="1226" w:type="dxa"/>
            <w:shd w:val="clear" w:color="auto" w:fill="auto"/>
            <w:vAlign w:val="center"/>
          </w:tcPr>
          <w:p w14:paraId="144E3632" w14:textId="77777777" w:rsidR="006A55D6" w:rsidRPr="00A9173C" w:rsidRDefault="006A55D6" w:rsidP="007C4147">
            <w:pPr>
              <w:overflowPunct/>
              <w:autoSpaceDE/>
              <w:autoSpaceDN/>
              <w:adjustRightInd/>
              <w:spacing w:after="0"/>
              <w:textAlignment w:val="auto"/>
              <w:rPr>
                <w:rFonts w:ascii="Times" w:eastAsia="Batang" w:hAnsi="Times"/>
                <w:highlight w:val="yellow"/>
                <w:lang w:eastAsia="zh-CN"/>
              </w:rPr>
            </w:pPr>
          </w:p>
        </w:tc>
      </w:tr>
      <w:tr w:rsidR="006A55D6" w:rsidRPr="00A9173C" w14:paraId="22BDF5DD" w14:textId="77777777" w:rsidTr="007C4147">
        <w:trPr>
          <w:trHeight w:val="643"/>
        </w:trPr>
        <w:tc>
          <w:tcPr>
            <w:tcW w:w="2660" w:type="dxa"/>
            <w:shd w:val="clear" w:color="auto" w:fill="auto"/>
            <w:vAlign w:val="center"/>
          </w:tcPr>
          <w:p w14:paraId="6A74EA56" w14:textId="77777777" w:rsidR="006A55D6" w:rsidRPr="00A9173C" w:rsidRDefault="006A55D6" w:rsidP="007C4147">
            <w:pPr>
              <w:overflowPunct/>
              <w:autoSpaceDE/>
              <w:autoSpaceDN/>
              <w:adjustRightInd/>
              <w:spacing w:after="0"/>
              <w:textAlignment w:val="auto"/>
              <w:rPr>
                <w:rFonts w:ascii="Times" w:eastAsia="Batang" w:hAnsi="Times"/>
                <w:lang w:eastAsia="en-US"/>
              </w:rPr>
            </w:pPr>
          </w:p>
        </w:tc>
        <w:tc>
          <w:tcPr>
            <w:tcW w:w="5380" w:type="dxa"/>
            <w:shd w:val="clear" w:color="auto" w:fill="auto"/>
            <w:vAlign w:val="center"/>
          </w:tcPr>
          <w:p w14:paraId="224ED8C9" w14:textId="77777777" w:rsidR="006A55D6" w:rsidRPr="00A9173C" w:rsidRDefault="006A55D6" w:rsidP="007C4147">
            <w:pPr>
              <w:overflowPunct/>
              <w:autoSpaceDE/>
              <w:autoSpaceDN/>
              <w:adjustRightInd/>
              <w:spacing w:after="0"/>
              <w:textAlignment w:val="auto"/>
              <w:rPr>
                <w:rFonts w:ascii="Times" w:eastAsia="Batang" w:hAnsi="Times"/>
                <w:lang w:eastAsia="en-US"/>
              </w:rPr>
            </w:pPr>
            <w:r w:rsidRPr="00A9173C">
              <w:rPr>
                <w:rFonts w:ascii="Times" w:eastAsia="Batang" w:hAnsi="Times" w:hint="eastAsia"/>
                <w:lang w:eastAsia="en-US"/>
              </w:rPr>
              <w:t>N</w:t>
            </w:r>
            <w:r w:rsidRPr="00A9173C">
              <w:rPr>
                <w:rFonts w:ascii="Times" w:eastAsia="Batang" w:hAnsi="Times"/>
                <w:lang w:eastAsia="en-US"/>
              </w:rPr>
              <w:t xml:space="preserve">ote: For two unmodulated single-tones </w:t>
            </w:r>
            <w:proofErr w:type="gramStart"/>
            <w:r w:rsidRPr="00A9173C">
              <w:rPr>
                <w:rFonts w:ascii="Times" w:eastAsia="Batang" w:hAnsi="Times"/>
                <w:lang w:eastAsia="en-US"/>
              </w:rPr>
              <w:t>waveform</w:t>
            </w:r>
            <w:proofErr w:type="gramEnd"/>
            <w:r w:rsidRPr="00A9173C">
              <w:rPr>
                <w:rFonts w:ascii="Times" w:eastAsia="Batang" w:hAnsi="Times"/>
                <w:lang w:eastAsia="en-US"/>
              </w:rPr>
              <w:t>, the two tones are transmitted from the same CW node.</w:t>
            </w:r>
          </w:p>
        </w:tc>
        <w:tc>
          <w:tcPr>
            <w:tcW w:w="1226" w:type="dxa"/>
            <w:shd w:val="clear" w:color="auto" w:fill="auto"/>
            <w:vAlign w:val="center"/>
          </w:tcPr>
          <w:p w14:paraId="45DF4DF1" w14:textId="77777777" w:rsidR="006A55D6" w:rsidRPr="00A9173C" w:rsidRDefault="006A55D6" w:rsidP="007C4147">
            <w:pPr>
              <w:overflowPunct/>
              <w:autoSpaceDE/>
              <w:autoSpaceDN/>
              <w:adjustRightInd/>
              <w:spacing w:after="0"/>
              <w:textAlignment w:val="auto"/>
              <w:rPr>
                <w:rFonts w:ascii="Times" w:eastAsia="Batang" w:hAnsi="Times"/>
                <w:lang w:eastAsia="en-US"/>
              </w:rPr>
            </w:pPr>
          </w:p>
        </w:tc>
      </w:tr>
    </w:tbl>
    <w:p w14:paraId="6C8DD48F" w14:textId="77777777" w:rsidR="006A55D6" w:rsidRPr="00A9173C" w:rsidRDefault="006A55D6" w:rsidP="006A55D6">
      <w:pPr>
        <w:overflowPunct/>
        <w:autoSpaceDE/>
        <w:autoSpaceDN/>
        <w:adjustRightInd/>
        <w:spacing w:after="0"/>
        <w:textAlignment w:val="auto"/>
        <w:rPr>
          <w:rFonts w:ascii="Times" w:eastAsia="Batang" w:hAnsi="Times"/>
          <w:szCs w:val="24"/>
          <w:lang w:eastAsia="zh-CN"/>
        </w:rPr>
      </w:pPr>
    </w:p>
    <w:p w14:paraId="18205169" w14:textId="77777777" w:rsidR="006A55D6" w:rsidRPr="00A9173C" w:rsidRDefault="006A55D6" w:rsidP="006A55D6">
      <w:pPr>
        <w:overflowPunct/>
        <w:autoSpaceDE/>
        <w:autoSpaceDN/>
        <w:adjustRightInd/>
        <w:spacing w:after="0"/>
        <w:textAlignment w:val="auto"/>
        <w:rPr>
          <w:rFonts w:ascii="Times" w:eastAsia="Batang" w:hAnsi="Times"/>
          <w:b/>
          <w:lang w:eastAsia="zh-CN"/>
        </w:rPr>
      </w:pPr>
      <w:r w:rsidRPr="00A9173C">
        <w:rPr>
          <w:rFonts w:ascii="Times" w:eastAsia="Batang" w:hAnsi="Times"/>
          <w:b/>
          <w:lang w:eastAsia="zh-CN"/>
        </w:rPr>
        <w:t>Observation</w:t>
      </w:r>
    </w:p>
    <w:p w14:paraId="2ADFEC82" w14:textId="77777777" w:rsidR="006A55D6" w:rsidRPr="00A9173C" w:rsidRDefault="006A55D6" w:rsidP="006A55D6">
      <w:pPr>
        <w:overflowPunct/>
        <w:autoSpaceDE/>
        <w:autoSpaceDN/>
        <w:adjustRightInd/>
        <w:spacing w:after="0"/>
        <w:textAlignment w:val="auto"/>
        <w:rPr>
          <w:rFonts w:ascii="Times" w:eastAsia="Batang" w:hAnsi="Times"/>
          <w:lang w:eastAsia="zh-CN"/>
        </w:rPr>
      </w:pPr>
      <w:r w:rsidRPr="00A9173C">
        <w:rPr>
          <w:rFonts w:ascii="Times" w:eastAsia="Batang" w:hAnsi="Times"/>
          <w:lang w:eastAsia="zh-CN"/>
        </w:rPr>
        <w:t>For D2R reception performance,</w:t>
      </w:r>
    </w:p>
    <w:p w14:paraId="6B80F604" w14:textId="77777777" w:rsidR="006A55D6" w:rsidRPr="00A9173C" w:rsidRDefault="006A55D6" w:rsidP="006A55D6">
      <w:pPr>
        <w:numPr>
          <w:ilvl w:val="0"/>
          <w:numId w:val="232"/>
        </w:numPr>
        <w:overflowPunct/>
        <w:autoSpaceDE/>
        <w:autoSpaceDN/>
        <w:adjustRightInd/>
        <w:snapToGrid w:val="0"/>
        <w:spacing w:after="0"/>
        <w:jc w:val="both"/>
        <w:textAlignment w:val="auto"/>
        <w:rPr>
          <w:rFonts w:ascii="Times" w:eastAsia="Batang" w:hAnsi="Times"/>
          <w:lang w:eastAsia="x-none"/>
        </w:rPr>
      </w:pPr>
      <w:r w:rsidRPr="00A9173C">
        <w:rPr>
          <w:rFonts w:ascii="Times" w:eastAsia="Batang" w:hAnsi="Times"/>
          <w:lang w:eastAsia="x-none"/>
        </w:rPr>
        <w:t xml:space="preserve">Compared to single-tone unmodulated sinusoid waveform without frequency hopping, two unmodulated single-tones waveform provides [X Y] dB frequency diversity gain in a fading channel, at </w:t>
      </w:r>
      <w:r w:rsidRPr="00A9173C">
        <w:rPr>
          <w:rFonts w:ascii="Times" w:eastAsia="Batang" w:hAnsi="Times" w:hint="eastAsia"/>
          <w:lang w:eastAsia="x-none"/>
        </w:rPr>
        <w:t>least</w:t>
      </w:r>
      <w:r w:rsidRPr="00A9173C">
        <w:rPr>
          <w:rFonts w:ascii="Times" w:eastAsia="Batang" w:hAnsi="Times"/>
          <w:lang w:eastAsia="x-none"/>
        </w:rPr>
        <w:t xml:space="preserve"> depending on the gap between the two tones and the channel’s coherence bandwidth.</w:t>
      </w:r>
    </w:p>
    <w:p w14:paraId="4D6AD989"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lang w:eastAsia="x-none"/>
        </w:rPr>
      </w:pPr>
      <w:r w:rsidRPr="00A9173C">
        <w:rPr>
          <w:rFonts w:ascii="Times" w:eastAsia="Batang" w:hAnsi="Times" w:hint="eastAsia"/>
          <w:lang w:eastAsia="x-none"/>
        </w:rPr>
        <w:t>N</w:t>
      </w:r>
      <w:r w:rsidRPr="00A9173C">
        <w:rPr>
          <w:rFonts w:ascii="Times" w:eastAsia="Batang" w:hAnsi="Times"/>
          <w:lang w:eastAsia="x-none"/>
        </w:rPr>
        <w:t xml:space="preserve">ote: The total transmission power is assumed the same for single-tone unmodulated sinusoid waveform without frequency hopping and two unmodulated single-tones </w:t>
      </w:r>
      <w:proofErr w:type="gramStart"/>
      <w:r w:rsidRPr="00A9173C">
        <w:rPr>
          <w:rFonts w:ascii="Times" w:eastAsia="Batang" w:hAnsi="Times"/>
          <w:lang w:eastAsia="x-none"/>
        </w:rPr>
        <w:t>waveform</w:t>
      </w:r>
      <w:proofErr w:type="gramEnd"/>
      <w:r w:rsidRPr="00A9173C">
        <w:rPr>
          <w:rFonts w:ascii="Times" w:eastAsia="Batang" w:hAnsi="Times"/>
          <w:lang w:eastAsia="x-none"/>
        </w:rPr>
        <w:t>.</w:t>
      </w:r>
    </w:p>
    <w:p w14:paraId="17282DC5"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lang w:eastAsia="x-none"/>
        </w:rPr>
      </w:pPr>
      <w:r w:rsidRPr="00A9173C">
        <w:rPr>
          <w:rFonts w:ascii="Times" w:eastAsia="Batang" w:hAnsi="Times" w:hint="eastAsia"/>
          <w:lang w:eastAsia="x-none"/>
        </w:rPr>
        <w:t>N</w:t>
      </w:r>
      <w:r w:rsidRPr="00A9173C">
        <w:rPr>
          <w:rFonts w:ascii="Times" w:eastAsia="Batang" w:hAnsi="Times"/>
          <w:lang w:eastAsia="x-none"/>
        </w:rPr>
        <w:t xml:space="preserve">ote: For two unmodulated single-tones </w:t>
      </w:r>
      <w:proofErr w:type="gramStart"/>
      <w:r w:rsidRPr="00A9173C">
        <w:rPr>
          <w:rFonts w:ascii="Times" w:eastAsia="Batang" w:hAnsi="Times"/>
          <w:lang w:eastAsia="x-none"/>
        </w:rPr>
        <w:t>waveform</w:t>
      </w:r>
      <w:proofErr w:type="gramEnd"/>
      <w:r w:rsidRPr="00A9173C">
        <w:rPr>
          <w:rFonts w:ascii="Times" w:eastAsia="Batang" w:hAnsi="Times"/>
          <w:lang w:eastAsia="x-none"/>
        </w:rPr>
        <w:t>, assume the two tones are transmitted from the same CW node.</w:t>
      </w:r>
    </w:p>
    <w:p w14:paraId="7B709F9A" w14:textId="77777777" w:rsidR="006A55D6" w:rsidRPr="00A9173C" w:rsidRDefault="006A55D6" w:rsidP="006A55D6">
      <w:pPr>
        <w:overflowPunct/>
        <w:autoSpaceDE/>
        <w:autoSpaceDN/>
        <w:adjustRightInd/>
        <w:spacing w:after="0"/>
        <w:textAlignment w:val="auto"/>
        <w:rPr>
          <w:rFonts w:ascii="Times" w:eastAsia="Batang" w:hAnsi="Times"/>
          <w:lang w:eastAsia="zh-CN"/>
        </w:rPr>
      </w:pPr>
    </w:p>
    <w:p w14:paraId="2AA7CA43" w14:textId="77777777" w:rsidR="006A55D6" w:rsidRPr="00A9173C" w:rsidRDefault="006A55D6" w:rsidP="006A55D6">
      <w:pPr>
        <w:overflowPunct/>
        <w:autoSpaceDE/>
        <w:autoSpaceDN/>
        <w:adjustRightInd/>
        <w:spacing w:after="0"/>
        <w:textAlignment w:val="auto"/>
        <w:rPr>
          <w:rFonts w:ascii="Times" w:eastAsia="Batang" w:hAnsi="Times"/>
          <w:b/>
          <w:lang w:eastAsia="zh-CN"/>
        </w:rPr>
      </w:pPr>
      <w:r w:rsidRPr="00A9173C">
        <w:rPr>
          <w:rFonts w:ascii="Times" w:eastAsia="Batang" w:hAnsi="Times"/>
          <w:b/>
          <w:lang w:eastAsia="zh-CN"/>
        </w:rPr>
        <w:t>Observation</w:t>
      </w:r>
    </w:p>
    <w:p w14:paraId="020734CD" w14:textId="77777777" w:rsidR="006A55D6" w:rsidRPr="00A9173C" w:rsidRDefault="006A55D6" w:rsidP="006A55D6">
      <w:pPr>
        <w:overflowPunct/>
        <w:autoSpaceDE/>
        <w:autoSpaceDN/>
        <w:adjustRightInd/>
        <w:spacing w:after="0"/>
        <w:textAlignment w:val="auto"/>
        <w:rPr>
          <w:rFonts w:ascii="Times" w:eastAsia="Batang" w:hAnsi="Times"/>
          <w:color w:val="000000"/>
          <w:lang w:eastAsia="zh-CN"/>
        </w:rPr>
      </w:pPr>
      <w:r w:rsidRPr="00A9173C">
        <w:rPr>
          <w:rFonts w:ascii="Times" w:eastAsia="Batang" w:hAnsi="Times"/>
          <w:color w:val="000000"/>
          <w:lang w:eastAsia="en-US"/>
        </w:rPr>
        <w:t>For</w:t>
      </w:r>
      <w:r w:rsidRPr="00A9173C">
        <w:rPr>
          <w:rFonts w:ascii="Times" w:eastAsia="Batang" w:hAnsi="Times"/>
          <w:bCs/>
          <w:lang w:eastAsia="en-US"/>
        </w:rPr>
        <w:t xml:space="preserve"> CW interference suppression at D2R receiver</w:t>
      </w:r>
      <w:r w:rsidRPr="00A9173C">
        <w:rPr>
          <w:rFonts w:ascii="Times" w:eastAsia="Batang" w:hAnsi="Times"/>
          <w:color w:val="000000"/>
          <w:lang w:eastAsia="en-US"/>
        </w:rPr>
        <w:t>,</w:t>
      </w:r>
    </w:p>
    <w:p w14:paraId="69814262" w14:textId="77777777" w:rsidR="006A55D6" w:rsidRPr="00A9173C" w:rsidRDefault="006A55D6" w:rsidP="006A55D6">
      <w:pPr>
        <w:numPr>
          <w:ilvl w:val="0"/>
          <w:numId w:val="233"/>
        </w:numPr>
        <w:overflowPunct/>
        <w:autoSpaceDE/>
        <w:autoSpaceDN/>
        <w:adjustRightInd/>
        <w:snapToGrid w:val="0"/>
        <w:spacing w:after="0"/>
        <w:jc w:val="both"/>
        <w:textAlignment w:val="auto"/>
        <w:rPr>
          <w:rFonts w:ascii="Times" w:eastAsia="Batang" w:hAnsi="Times"/>
          <w:color w:val="000000"/>
          <w:lang w:eastAsia="zh-CN"/>
        </w:rPr>
      </w:pPr>
      <w:r w:rsidRPr="00A9173C">
        <w:rPr>
          <w:rFonts w:ascii="Times" w:eastAsia="Batang" w:hAnsi="Times"/>
          <w:color w:val="000000"/>
          <w:lang w:eastAsia="zh-CN"/>
        </w:rPr>
        <w:t>Compared to single-tone unmodulated sinusoid waveform</w:t>
      </w:r>
      <w:r w:rsidRPr="00A9173C">
        <w:rPr>
          <w:rFonts w:ascii="Times" w:eastAsia="Batang" w:hAnsi="Times"/>
          <w:lang w:eastAsia="x-none"/>
        </w:rPr>
        <w:t xml:space="preserve"> without frequency hopping</w:t>
      </w:r>
      <w:r w:rsidRPr="00A9173C">
        <w:rPr>
          <w:rFonts w:ascii="Times" w:eastAsia="Batang" w:hAnsi="Times"/>
          <w:color w:val="000000"/>
          <w:lang w:eastAsia="zh-CN"/>
        </w:rPr>
        <w:t xml:space="preserve">, two unmodulated single-tones </w:t>
      </w:r>
      <w:proofErr w:type="gramStart"/>
      <w:r w:rsidRPr="00A9173C">
        <w:rPr>
          <w:rFonts w:ascii="Times" w:eastAsia="Batang" w:hAnsi="Times"/>
          <w:lang w:eastAsia="x-none"/>
        </w:rPr>
        <w:t>waveform</w:t>
      </w:r>
      <w:proofErr w:type="gramEnd"/>
      <w:r w:rsidRPr="00A9173C">
        <w:rPr>
          <w:rFonts w:ascii="Times" w:eastAsia="Batang" w:hAnsi="Times"/>
          <w:color w:val="000000"/>
          <w:lang w:eastAsia="zh-CN"/>
        </w:rPr>
        <w:t>:</w:t>
      </w:r>
    </w:p>
    <w:p w14:paraId="1EDCA65D"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color w:val="000000"/>
          <w:lang w:eastAsia="zh-CN"/>
        </w:rPr>
      </w:pPr>
      <w:r w:rsidRPr="00A9173C">
        <w:rPr>
          <w:rFonts w:ascii="Times" w:eastAsia="Batang" w:hAnsi="Times"/>
          <w:color w:val="000000"/>
          <w:lang w:eastAsia="x-none"/>
        </w:rPr>
        <w:t>Requires additional complexity if RF interference cancellation</w:t>
      </w:r>
      <w:r w:rsidRPr="00A9173C">
        <w:rPr>
          <w:rFonts w:ascii="Times" w:eastAsia="Batang" w:hAnsi="Times"/>
          <w:color w:val="000000"/>
          <w:lang w:eastAsia="zh-CN"/>
        </w:rPr>
        <w:t xml:space="preserve"> is used at least with </w:t>
      </w:r>
      <w:r w:rsidRPr="00A9173C">
        <w:rPr>
          <w:rFonts w:ascii="Times" w:eastAsia="Batang" w:hAnsi="Times"/>
          <w:color w:val="000000"/>
          <w:lang w:eastAsia="x-none"/>
        </w:rPr>
        <w:t>CW waveform</w:t>
      </w:r>
      <w:r w:rsidRPr="00A9173C">
        <w:rPr>
          <w:rFonts w:ascii="Times" w:eastAsia="Batang" w:hAnsi="Times"/>
          <w:color w:val="000000"/>
          <w:lang w:eastAsia="zh-CN"/>
        </w:rPr>
        <w:t xml:space="preserve"> reconstruction.</w:t>
      </w:r>
    </w:p>
    <w:p w14:paraId="11E6F276" w14:textId="77777777" w:rsidR="006A55D6" w:rsidRPr="00A9173C" w:rsidRDefault="006A55D6" w:rsidP="006A55D6">
      <w:pPr>
        <w:numPr>
          <w:ilvl w:val="2"/>
          <w:numId w:val="232"/>
        </w:numPr>
        <w:overflowPunct/>
        <w:autoSpaceDE/>
        <w:autoSpaceDN/>
        <w:adjustRightInd/>
        <w:snapToGrid w:val="0"/>
        <w:spacing w:after="0"/>
        <w:jc w:val="both"/>
        <w:textAlignment w:val="auto"/>
        <w:rPr>
          <w:rFonts w:ascii="Times" w:eastAsia="Batang" w:hAnsi="Times"/>
          <w:color w:val="000000"/>
          <w:lang w:eastAsia="zh-CN"/>
        </w:rPr>
      </w:pPr>
      <w:r w:rsidRPr="00A9173C">
        <w:rPr>
          <w:rFonts w:ascii="Times" w:eastAsia="Batang" w:hAnsi="Times"/>
          <w:color w:val="000000"/>
          <w:lang w:eastAsia="zh-CN"/>
        </w:rPr>
        <w:t xml:space="preserve">Note: </w:t>
      </w:r>
      <w:r w:rsidRPr="00A9173C">
        <w:rPr>
          <w:rFonts w:ascii="Times" w:eastAsia="Batang" w:hAnsi="Times"/>
          <w:color w:val="000000"/>
          <w:lang w:eastAsia="x-none"/>
        </w:rPr>
        <w:t>RF interference cancellation is needed when the received CW interference power exceeds the blocking threshold of the receiver</w:t>
      </w:r>
    </w:p>
    <w:p w14:paraId="63F066F1"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lang w:eastAsia="x-none"/>
        </w:rPr>
      </w:pPr>
      <w:r w:rsidRPr="00A9173C">
        <w:rPr>
          <w:rFonts w:ascii="Times" w:eastAsia="Batang" w:hAnsi="Times" w:hint="eastAsia"/>
          <w:lang w:eastAsia="x-none"/>
        </w:rPr>
        <w:t>N</w:t>
      </w:r>
      <w:r w:rsidRPr="00A9173C">
        <w:rPr>
          <w:rFonts w:ascii="Times" w:eastAsia="Batang" w:hAnsi="Times"/>
          <w:lang w:eastAsia="x-none"/>
        </w:rPr>
        <w:t xml:space="preserve">ote: For two unmodulated single-tones </w:t>
      </w:r>
      <w:proofErr w:type="gramStart"/>
      <w:r w:rsidRPr="00A9173C">
        <w:rPr>
          <w:rFonts w:ascii="Times" w:eastAsia="Batang" w:hAnsi="Times"/>
          <w:lang w:eastAsia="x-none"/>
        </w:rPr>
        <w:t>waveform</w:t>
      </w:r>
      <w:proofErr w:type="gramEnd"/>
      <w:r w:rsidRPr="00A9173C">
        <w:rPr>
          <w:rFonts w:ascii="Times" w:eastAsia="Batang" w:hAnsi="Times"/>
          <w:lang w:eastAsia="x-none"/>
        </w:rPr>
        <w:t>, assume the two tones are transmitted from the same CW node.</w:t>
      </w:r>
    </w:p>
    <w:p w14:paraId="18AA0FBC" w14:textId="77777777" w:rsidR="006A55D6" w:rsidRPr="00A9173C" w:rsidRDefault="006A55D6" w:rsidP="006A55D6">
      <w:pPr>
        <w:overflowPunct/>
        <w:autoSpaceDE/>
        <w:autoSpaceDN/>
        <w:adjustRightInd/>
        <w:spacing w:after="0"/>
        <w:textAlignment w:val="auto"/>
        <w:rPr>
          <w:rFonts w:ascii="Times" w:eastAsia="Batang" w:hAnsi="Times"/>
          <w:b/>
          <w:color w:val="000000"/>
          <w:lang w:eastAsia="en-US"/>
        </w:rPr>
      </w:pPr>
    </w:p>
    <w:p w14:paraId="4F2A4D27" w14:textId="77777777" w:rsidR="006A55D6" w:rsidRPr="00A9173C" w:rsidRDefault="006A55D6" w:rsidP="006A55D6">
      <w:pPr>
        <w:overflowPunct/>
        <w:autoSpaceDE/>
        <w:autoSpaceDN/>
        <w:adjustRightInd/>
        <w:spacing w:after="0"/>
        <w:textAlignment w:val="auto"/>
        <w:rPr>
          <w:rFonts w:ascii="Times" w:eastAsia="Batang" w:hAnsi="Times"/>
          <w:color w:val="000000"/>
          <w:highlight w:val="green"/>
          <w:lang w:eastAsia="en-US"/>
        </w:rPr>
      </w:pPr>
      <w:r w:rsidRPr="00A9173C">
        <w:rPr>
          <w:rFonts w:ascii="Times" w:eastAsia="Batang" w:hAnsi="Times"/>
          <w:color w:val="000000"/>
          <w:highlight w:val="green"/>
          <w:lang w:eastAsia="en-US"/>
        </w:rPr>
        <w:t>Agreement</w:t>
      </w:r>
    </w:p>
    <w:p w14:paraId="24DEB14E" w14:textId="77777777" w:rsidR="006A55D6" w:rsidRPr="00A9173C" w:rsidRDefault="006A55D6" w:rsidP="006A55D6">
      <w:pPr>
        <w:overflowPunct/>
        <w:autoSpaceDE/>
        <w:autoSpaceDN/>
        <w:adjustRightInd/>
        <w:spacing w:after="0"/>
        <w:textAlignment w:val="auto"/>
        <w:rPr>
          <w:rFonts w:ascii="Times" w:eastAsia="Batang" w:hAnsi="Times"/>
          <w:color w:val="000000"/>
          <w:lang w:eastAsia="en-US"/>
        </w:rPr>
      </w:pPr>
      <w:r w:rsidRPr="00A9173C">
        <w:rPr>
          <w:rFonts w:ascii="Times" w:eastAsia="Batang" w:hAnsi="Times"/>
          <w:color w:val="000000"/>
          <w:lang w:eastAsia="en-US"/>
        </w:rPr>
        <w:t>For multiple unmodulated single-tone transmitted by one CW node, other number of tones (i.e. &gt;2) is deprioritized.</w:t>
      </w:r>
    </w:p>
    <w:p w14:paraId="0E44B28A" w14:textId="77777777" w:rsidR="006A55D6" w:rsidRPr="00A9173C" w:rsidRDefault="006A55D6" w:rsidP="006A55D6">
      <w:pPr>
        <w:numPr>
          <w:ilvl w:val="0"/>
          <w:numId w:val="232"/>
        </w:numPr>
        <w:overflowPunct/>
        <w:autoSpaceDE/>
        <w:autoSpaceDN/>
        <w:adjustRightInd/>
        <w:snapToGrid w:val="0"/>
        <w:spacing w:after="0"/>
        <w:jc w:val="both"/>
        <w:textAlignment w:val="auto"/>
        <w:rPr>
          <w:rFonts w:ascii="Times" w:eastAsia="Batang" w:hAnsi="Times"/>
          <w:color w:val="000000"/>
          <w:lang w:eastAsia="x-none"/>
        </w:rPr>
      </w:pPr>
      <w:r w:rsidRPr="00A9173C">
        <w:rPr>
          <w:rFonts w:ascii="Times" w:eastAsia="Batang" w:hAnsi="Times"/>
          <w:color w:val="000000"/>
          <w:lang w:eastAsia="x-none"/>
        </w:rPr>
        <w:t>Note: other number of tones (i.e. &gt;2) is studied only when obvious gains are provided.</w:t>
      </w:r>
    </w:p>
    <w:p w14:paraId="7C820A42" w14:textId="77777777" w:rsidR="006A55D6" w:rsidRPr="00A9173C" w:rsidRDefault="006A55D6" w:rsidP="006A55D6">
      <w:pPr>
        <w:overflowPunct/>
        <w:autoSpaceDE/>
        <w:autoSpaceDN/>
        <w:adjustRightInd/>
        <w:spacing w:after="0"/>
        <w:textAlignment w:val="auto"/>
        <w:rPr>
          <w:rFonts w:ascii="Times" w:eastAsia="Batang" w:hAnsi="Times"/>
          <w:lang w:eastAsia="zh-CN"/>
        </w:rPr>
      </w:pPr>
    </w:p>
    <w:p w14:paraId="23D073AC" w14:textId="77777777" w:rsidR="006A55D6" w:rsidRPr="00A9173C" w:rsidRDefault="006A55D6" w:rsidP="006A55D6">
      <w:pPr>
        <w:overflowPunct/>
        <w:autoSpaceDE/>
        <w:autoSpaceDN/>
        <w:adjustRightInd/>
        <w:spacing w:after="0"/>
        <w:textAlignment w:val="auto"/>
        <w:rPr>
          <w:rFonts w:ascii="Times" w:eastAsia="Batang" w:hAnsi="Times"/>
          <w:b/>
          <w:color w:val="000000"/>
          <w:lang w:eastAsia="zh-CN"/>
        </w:rPr>
      </w:pPr>
      <w:r w:rsidRPr="00A9173C">
        <w:rPr>
          <w:rFonts w:ascii="Times" w:eastAsia="Batang" w:hAnsi="Times"/>
          <w:b/>
          <w:color w:val="000000"/>
          <w:lang w:eastAsia="zh-CN"/>
        </w:rPr>
        <w:t>Observation</w:t>
      </w:r>
    </w:p>
    <w:p w14:paraId="0EF26454" w14:textId="77777777" w:rsidR="006A55D6" w:rsidRPr="00A9173C" w:rsidRDefault="006A55D6" w:rsidP="006A55D6">
      <w:pPr>
        <w:overflowPunct/>
        <w:autoSpaceDE/>
        <w:autoSpaceDN/>
        <w:adjustRightInd/>
        <w:spacing w:after="0"/>
        <w:textAlignment w:val="auto"/>
        <w:rPr>
          <w:rFonts w:ascii="Times" w:eastAsia="Batang" w:hAnsi="Times"/>
          <w:color w:val="000000"/>
          <w:lang w:eastAsia="zh-CN"/>
        </w:rPr>
      </w:pPr>
      <w:r w:rsidRPr="00A9173C">
        <w:rPr>
          <w:rFonts w:ascii="Times" w:eastAsia="Batang" w:hAnsi="Times"/>
          <w:color w:val="000000"/>
          <w:lang w:eastAsia="zh-CN"/>
        </w:rPr>
        <w:t>For relative complexity of CW generation</w:t>
      </w:r>
    </w:p>
    <w:p w14:paraId="03FFB200" w14:textId="77777777" w:rsidR="006A55D6" w:rsidRPr="00A9173C" w:rsidRDefault="006A55D6" w:rsidP="006A55D6">
      <w:pPr>
        <w:numPr>
          <w:ilvl w:val="0"/>
          <w:numId w:val="232"/>
        </w:numPr>
        <w:overflowPunct/>
        <w:autoSpaceDE/>
        <w:autoSpaceDN/>
        <w:adjustRightInd/>
        <w:snapToGrid w:val="0"/>
        <w:spacing w:after="0"/>
        <w:jc w:val="both"/>
        <w:textAlignment w:val="auto"/>
        <w:rPr>
          <w:rFonts w:ascii="Times" w:eastAsia="Batang" w:hAnsi="Times"/>
          <w:color w:val="000000"/>
          <w:lang w:eastAsia="x-none"/>
        </w:rPr>
      </w:pPr>
      <w:r w:rsidRPr="00A9173C">
        <w:rPr>
          <w:rFonts w:ascii="Times" w:eastAsia="Batang" w:hAnsi="Times"/>
          <w:lang w:eastAsia="x-none"/>
        </w:rPr>
        <w:t xml:space="preserve">Compared to single-tone unmodulated sinusoid waveform without frequency hopping, two unmodulated single-tones </w:t>
      </w:r>
      <w:proofErr w:type="gramStart"/>
      <w:r w:rsidRPr="00A9173C">
        <w:rPr>
          <w:rFonts w:ascii="Times" w:eastAsia="Batang" w:hAnsi="Times"/>
          <w:lang w:eastAsia="x-none"/>
        </w:rPr>
        <w:t>waveform</w:t>
      </w:r>
      <w:proofErr w:type="gramEnd"/>
      <w:r w:rsidRPr="00A9173C">
        <w:rPr>
          <w:rFonts w:ascii="Times" w:eastAsia="Batang" w:hAnsi="Times"/>
          <w:color w:val="000000"/>
          <w:lang w:eastAsia="x-none"/>
        </w:rPr>
        <w:t>:</w:t>
      </w:r>
    </w:p>
    <w:p w14:paraId="035C686B"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color w:val="000000"/>
          <w:lang w:eastAsia="x-none"/>
        </w:rPr>
      </w:pPr>
      <w:r w:rsidRPr="00A9173C">
        <w:rPr>
          <w:rFonts w:ascii="Times" w:eastAsia="Batang" w:hAnsi="Times"/>
          <w:color w:val="000000"/>
          <w:lang w:eastAsia="x-none"/>
        </w:rPr>
        <w:t>Leads to higher PAPR of the generated CW, which impacts the implementation of the power amplifier in the CW node.</w:t>
      </w:r>
    </w:p>
    <w:p w14:paraId="0B1E901D" w14:textId="77777777" w:rsidR="006A55D6" w:rsidRPr="00A9173C" w:rsidRDefault="006A55D6" w:rsidP="006A55D6">
      <w:pPr>
        <w:numPr>
          <w:ilvl w:val="1"/>
          <w:numId w:val="232"/>
        </w:numPr>
        <w:overflowPunct/>
        <w:autoSpaceDE/>
        <w:autoSpaceDN/>
        <w:adjustRightInd/>
        <w:snapToGrid w:val="0"/>
        <w:spacing w:after="0"/>
        <w:jc w:val="both"/>
        <w:textAlignment w:val="auto"/>
        <w:rPr>
          <w:rFonts w:ascii="Times" w:eastAsia="Batang" w:hAnsi="Times"/>
          <w:lang w:eastAsia="x-none"/>
        </w:rPr>
      </w:pPr>
      <w:r w:rsidRPr="00A9173C">
        <w:rPr>
          <w:rFonts w:ascii="Times" w:eastAsia="Batang" w:hAnsi="Times" w:hint="eastAsia"/>
          <w:lang w:eastAsia="x-none"/>
        </w:rPr>
        <w:t>N</w:t>
      </w:r>
      <w:r w:rsidRPr="00A9173C">
        <w:rPr>
          <w:rFonts w:ascii="Times" w:eastAsia="Batang" w:hAnsi="Times"/>
          <w:lang w:eastAsia="x-none"/>
        </w:rPr>
        <w:t xml:space="preserve">ote: For two unmodulated single-tones </w:t>
      </w:r>
      <w:proofErr w:type="gramStart"/>
      <w:r w:rsidRPr="00A9173C">
        <w:rPr>
          <w:rFonts w:ascii="Times" w:eastAsia="Batang" w:hAnsi="Times"/>
          <w:lang w:eastAsia="x-none"/>
        </w:rPr>
        <w:t>waveform</w:t>
      </w:r>
      <w:proofErr w:type="gramEnd"/>
      <w:r w:rsidRPr="00A9173C">
        <w:rPr>
          <w:rFonts w:ascii="Times" w:eastAsia="Batang" w:hAnsi="Times"/>
          <w:lang w:eastAsia="x-none"/>
        </w:rPr>
        <w:t>, assume the two tones are transmitted from the same CW node.</w:t>
      </w:r>
    </w:p>
    <w:p w14:paraId="2E8B67B3" w14:textId="77777777" w:rsidR="006A55D6" w:rsidRPr="00A9173C" w:rsidRDefault="006A55D6" w:rsidP="006A55D6">
      <w:pPr>
        <w:overflowPunct/>
        <w:autoSpaceDE/>
        <w:autoSpaceDN/>
        <w:adjustRightInd/>
        <w:spacing w:after="0"/>
        <w:textAlignment w:val="auto"/>
        <w:rPr>
          <w:rFonts w:ascii="Times" w:eastAsia="Batang" w:hAnsi="Times"/>
          <w:lang w:val="en-US" w:eastAsia="en-US"/>
        </w:rPr>
      </w:pPr>
    </w:p>
    <w:p w14:paraId="075B9A2C" w14:textId="77777777" w:rsidR="00EE18F4" w:rsidRPr="006A55D6" w:rsidRDefault="00EE18F4" w:rsidP="005447F6">
      <w:pPr>
        <w:rPr>
          <w:rFonts w:eastAsia="Yu Mincho"/>
          <w:lang w:val="en-US" w:eastAsia="ja-JP"/>
        </w:rPr>
      </w:pPr>
    </w:p>
    <w:p w14:paraId="5840400F" w14:textId="6D71DA39" w:rsidR="00F151F2" w:rsidRDefault="00F151F2" w:rsidP="00F151F2">
      <w:pPr>
        <w:pStyle w:val="40"/>
        <w:rPr>
          <w:lang w:eastAsia="ja-JP"/>
        </w:rPr>
      </w:pPr>
      <w:r>
        <w:rPr>
          <w:lang w:eastAsia="ja-JP"/>
        </w:rPr>
        <w:t>2.1.2</w:t>
      </w:r>
      <w:r>
        <w:rPr>
          <w:lang w:eastAsia="ja-JP"/>
        </w:rPr>
        <w:tab/>
        <w:t>Remaining Open issues</w:t>
      </w:r>
    </w:p>
    <w:p w14:paraId="7E2C339A" w14:textId="00C498C1" w:rsidR="00B6223A" w:rsidRDefault="00B6223A" w:rsidP="009572A9">
      <w:pPr>
        <w:tabs>
          <w:tab w:val="left" w:pos="720"/>
          <w:tab w:val="left" w:pos="1440"/>
        </w:tabs>
        <w:rPr>
          <w:lang w:eastAsia="ja-JP"/>
        </w:rPr>
      </w:pPr>
      <w:r>
        <w:rPr>
          <w:lang w:eastAsia="ja-JP"/>
        </w:rPr>
        <w:t>The following opens need to be addressed in RAN1:</w:t>
      </w:r>
    </w:p>
    <w:p w14:paraId="0306A30C" w14:textId="77777777" w:rsidR="008E50EB" w:rsidRPr="00820FC2" w:rsidRDefault="008E50EB" w:rsidP="008E50EB">
      <w:pPr>
        <w:numPr>
          <w:ilvl w:val="0"/>
          <w:numId w:val="96"/>
        </w:numPr>
        <w:spacing w:after="120"/>
        <w:ind w:right="-96"/>
        <w:jc w:val="both"/>
        <w:rPr>
          <w:rFonts w:eastAsia="宋体"/>
          <w:lang w:val="en-US" w:eastAsia="ja-JP"/>
        </w:rPr>
      </w:pPr>
      <w:r w:rsidRPr="00820FC2">
        <w:rPr>
          <w:rFonts w:eastAsia="宋体"/>
          <w:lang w:val="en-US" w:eastAsia="ja-JP"/>
        </w:rPr>
        <w:t>Evaluation assumptions</w:t>
      </w:r>
    </w:p>
    <w:p w14:paraId="30A9A9F3" w14:textId="77777777" w:rsidR="008E50EB" w:rsidRDefault="008E50EB" w:rsidP="008E50EB">
      <w:pPr>
        <w:numPr>
          <w:ilvl w:val="0"/>
          <w:numId w:val="97"/>
        </w:numPr>
        <w:spacing w:after="120"/>
        <w:ind w:right="-96"/>
        <w:jc w:val="both"/>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77E997A8"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5.3: Applicable maximum distance target values(s)</w:t>
      </w:r>
    </w:p>
    <w:p w14:paraId="576C0AB5"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5.6: Refine the definition of latency suitable for use in RAN WGs</w:t>
      </w:r>
    </w:p>
    <w:p w14:paraId="66E39333"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5.8: 2D distribution of devices</w:t>
      </w:r>
    </w:p>
    <w:p w14:paraId="4392F660" w14:textId="77777777" w:rsidR="008E50EB" w:rsidRPr="00721C9B" w:rsidRDefault="008E50EB" w:rsidP="008E50EB">
      <w:pPr>
        <w:numPr>
          <w:ilvl w:val="0"/>
          <w:numId w:val="97"/>
        </w:numPr>
        <w:spacing w:after="120"/>
        <w:ind w:right="-96"/>
        <w:jc w:val="both"/>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8029B76" w14:textId="77777777" w:rsidR="008E50EB" w:rsidRPr="0087546B" w:rsidRDefault="008E50EB" w:rsidP="008E50EB">
      <w:pPr>
        <w:numPr>
          <w:ilvl w:val="0"/>
          <w:numId w:val="97"/>
        </w:numPr>
        <w:spacing w:after="120"/>
        <w:ind w:right="-96"/>
        <w:jc w:val="both"/>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1712EEDD" w14:textId="77777777" w:rsidR="008E50EB" w:rsidRPr="001709D2" w:rsidRDefault="008E50EB" w:rsidP="008E50EB">
      <w:pPr>
        <w:numPr>
          <w:ilvl w:val="0"/>
          <w:numId w:val="97"/>
        </w:numPr>
        <w:spacing w:after="120"/>
        <w:ind w:right="-96"/>
        <w:jc w:val="both"/>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4C624477" w14:textId="77777777" w:rsidR="008E50EB" w:rsidRDefault="008E50EB" w:rsidP="008E50EB">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E95B33" w14:textId="77777777" w:rsidR="008E50EB" w:rsidRPr="004872D0" w:rsidRDefault="008E50EB" w:rsidP="008E50EB">
      <w:pPr>
        <w:spacing w:after="120"/>
        <w:ind w:left="360" w:right="-96"/>
        <w:rPr>
          <w:rFonts w:eastAsia="宋体"/>
          <w:lang w:eastAsia="ja-JP"/>
        </w:rPr>
      </w:pPr>
      <w:r>
        <w:rPr>
          <w:rFonts w:eastAsia="宋体"/>
          <w:lang w:val="en-US" w:eastAsia="ja-JP"/>
        </w:rPr>
        <w:t>NOTE: strive to minimize evaluation cases in RAN1.</w:t>
      </w:r>
    </w:p>
    <w:p w14:paraId="435CA8CA" w14:textId="77777777" w:rsidR="008E50EB" w:rsidRPr="00713A23" w:rsidRDefault="008E50EB" w:rsidP="008E50EB">
      <w:pPr>
        <w:spacing w:after="120"/>
        <w:ind w:right="-96"/>
        <w:jc w:val="both"/>
        <w:rPr>
          <w:rFonts w:eastAsia="宋体"/>
          <w:lang w:val="en-US" w:eastAsia="ja-JP"/>
        </w:rPr>
      </w:pPr>
    </w:p>
    <w:p w14:paraId="54C43190" w14:textId="77777777" w:rsidR="008E50EB" w:rsidRDefault="008E50EB" w:rsidP="008E50EB">
      <w:pPr>
        <w:numPr>
          <w:ilvl w:val="0"/>
          <w:numId w:val="96"/>
        </w:numPr>
        <w:spacing w:after="120"/>
        <w:ind w:right="-96"/>
        <w:jc w:val="both"/>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748828B" w14:textId="77777777" w:rsidR="008E50EB" w:rsidRPr="00931D12" w:rsidRDefault="008E50EB" w:rsidP="008E50EB">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03C4C3B3" w14:textId="77777777" w:rsidR="008E50EB" w:rsidRDefault="008E50EB" w:rsidP="008E50EB">
      <w:pPr>
        <w:numPr>
          <w:ilvl w:val="0"/>
          <w:numId w:val="98"/>
        </w:numPr>
        <w:spacing w:after="120"/>
        <w:ind w:right="-96"/>
        <w:jc w:val="both"/>
        <w:rPr>
          <w:rFonts w:eastAsia="宋体"/>
          <w:lang w:val="en-US" w:eastAsia="ja-JP"/>
        </w:rPr>
      </w:pPr>
      <w:r w:rsidRPr="00B26D3D">
        <w:rPr>
          <w:rFonts w:eastAsia="宋体"/>
          <w:lang w:val="en-US" w:eastAsia="ja-JP"/>
        </w:rPr>
        <w:t>RAN1-led:</w:t>
      </w:r>
    </w:p>
    <w:p w14:paraId="2E945C28" w14:textId="77777777" w:rsidR="008E50EB" w:rsidRPr="00D1189D" w:rsidRDefault="008E50EB" w:rsidP="008E50EB">
      <w:pPr>
        <w:spacing w:after="120"/>
        <w:ind w:right="-96" w:firstLine="720"/>
        <w:jc w:val="both"/>
        <w:rPr>
          <w:rFonts w:eastAsia="宋体"/>
          <w:lang w:val="en-US" w:eastAsia="ja-JP"/>
        </w:rPr>
      </w:pPr>
      <w:r w:rsidRPr="00D1189D">
        <w:rPr>
          <w:rFonts w:eastAsia="宋体"/>
          <w:lang w:val="en-US" w:eastAsia="ja-JP"/>
        </w:rPr>
        <w:t>For the Ambient IoT DL and UL:</w:t>
      </w:r>
    </w:p>
    <w:p w14:paraId="0CA031DE"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Frame structure, synchronization and timing, random access</w:t>
      </w:r>
    </w:p>
    <w:p w14:paraId="78A5C220"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Numerologies, bandwidths, and multiple access</w:t>
      </w:r>
    </w:p>
    <w:p w14:paraId="0A153379"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Waveforms and modulations</w:t>
      </w:r>
    </w:p>
    <w:p w14:paraId="6A646785"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lastRenderedPageBreak/>
        <w:t>Channel coding</w:t>
      </w:r>
    </w:p>
    <w:p w14:paraId="28E44CDC"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Downlink channel/signal aspects</w:t>
      </w:r>
    </w:p>
    <w:p w14:paraId="59654AD8"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Uplink channel/signal aspects</w:t>
      </w:r>
    </w:p>
    <w:p w14:paraId="1DF51FC8"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Scheduling and timing relationships</w:t>
      </w:r>
    </w:p>
    <w:p w14:paraId="5FD0F0EE"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DB7B9EB" w14:textId="77777777" w:rsidR="008E50EB" w:rsidRDefault="008E50EB" w:rsidP="008E50EB">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772546AF" w14:textId="77777777" w:rsidR="00B6223A" w:rsidRPr="008E50EB" w:rsidRDefault="00B6223A" w:rsidP="009572A9">
      <w:pPr>
        <w:tabs>
          <w:tab w:val="left" w:pos="720"/>
          <w:tab w:val="left" w:pos="1440"/>
        </w:tabs>
        <w:rPr>
          <w:lang w:val="en-US" w:eastAsia="ja-JP"/>
        </w:rPr>
      </w:pPr>
    </w:p>
    <w:p w14:paraId="33E6565E" w14:textId="77777777" w:rsidR="00F151F2" w:rsidRDefault="00F151F2" w:rsidP="00F151F2">
      <w:pPr>
        <w:pStyle w:val="2"/>
        <w:rPr>
          <w:lang w:eastAsia="ja-JP"/>
        </w:rPr>
      </w:pPr>
      <w:r>
        <w:rPr>
          <w:lang w:eastAsia="ja-JP"/>
        </w:rPr>
        <w:t>2.2</w:t>
      </w:r>
      <w:r>
        <w:rPr>
          <w:lang w:eastAsia="ja-JP"/>
        </w:rPr>
        <w:tab/>
      </w:r>
      <w:r>
        <w:rPr>
          <w:rFonts w:hint="eastAsia"/>
          <w:lang w:eastAsia="ja-JP"/>
        </w:rPr>
        <w:t>RAN2</w:t>
      </w:r>
    </w:p>
    <w:p w14:paraId="00F6BC63" w14:textId="34C52780" w:rsidR="00AF4299" w:rsidRDefault="00F151F2" w:rsidP="00B6223A">
      <w:pPr>
        <w:pStyle w:val="40"/>
        <w:rPr>
          <w:rFonts w:eastAsiaTheme="minorEastAsia"/>
          <w:lang w:eastAsia="zh-CN"/>
        </w:rPr>
      </w:pPr>
      <w:r>
        <w:rPr>
          <w:lang w:eastAsia="ja-JP"/>
        </w:rPr>
        <w:t>2.2.1</w:t>
      </w:r>
      <w:r>
        <w:rPr>
          <w:lang w:eastAsia="ja-JP"/>
        </w:rPr>
        <w:tab/>
        <w:t>Agreements</w:t>
      </w:r>
    </w:p>
    <w:p w14:paraId="321F6225" w14:textId="480F0DE6" w:rsidR="008433E4" w:rsidRPr="008433E4" w:rsidRDefault="008433E4" w:rsidP="008433E4">
      <w:pPr>
        <w:pStyle w:val="50"/>
        <w:rPr>
          <w:rFonts w:eastAsia="Arial" w:cs="Arial"/>
          <w:szCs w:val="22"/>
        </w:rPr>
      </w:pPr>
      <w:r>
        <w:rPr>
          <w:lang w:eastAsia="ja-JP"/>
        </w:rPr>
        <w:t>2.2.1</w:t>
      </w:r>
      <w:r>
        <w:rPr>
          <w:rFonts w:eastAsiaTheme="minorEastAsia" w:hint="eastAsia"/>
          <w:lang w:eastAsia="zh-CN"/>
        </w:rPr>
        <w:t>.1</w:t>
      </w:r>
      <w:r>
        <w:rPr>
          <w:lang w:eastAsia="ja-JP"/>
        </w:rPr>
        <w:tab/>
      </w:r>
      <w:r w:rsidRPr="008433E4">
        <w:rPr>
          <w:rFonts w:eastAsia="Arial" w:cs="Arial"/>
          <w:szCs w:val="22"/>
        </w:rPr>
        <w:t>Stage 2 General aspects</w:t>
      </w:r>
    </w:p>
    <w:p w14:paraId="2DCD21FE" w14:textId="7904E4E7" w:rsidR="008433E4" w:rsidRPr="00462234" w:rsidRDefault="008433E4" w:rsidP="008433E4">
      <w:pPr>
        <w:rPr>
          <w:rFonts w:eastAsiaTheme="minorEastAsia"/>
          <w:b/>
          <w:bCs/>
          <w:u w:val="single"/>
          <w:lang w:eastAsia="zh-CN"/>
        </w:rPr>
      </w:pPr>
      <w:r w:rsidRPr="00462234">
        <w:rPr>
          <w:rFonts w:eastAsiaTheme="minorEastAsia"/>
          <w:b/>
          <w:bCs/>
          <w:u w:val="single"/>
          <w:lang w:eastAsia="zh-CN"/>
        </w:rPr>
        <w:t>RAN2#125bis</w:t>
      </w:r>
    </w:p>
    <w:p w14:paraId="6426D682" w14:textId="77777777" w:rsidR="008433E4" w:rsidRPr="00462234" w:rsidRDefault="008433E4" w:rsidP="008433E4">
      <w:pPr>
        <w:pStyle w:val="Doc-text2"/>
        <w:ind w:left="363"/>
        <w:rPr>
          <w:rFonts w:ascii="Times New Roman" w:hAnsi="Times New Roman"/>
          <w:b/>
          <w:bCs/>
        </w:rPr>
      </w:pPr>
      <w:r w:rsidRPr="00462234">
        <w:rPr>
          <w:rFonts w:ascii="Times New Roman" w:hAnsi="Times New Roman"/>
          <w:b/>
          <w:bCs/>
        </w:rPr>
        <w:t>Agreements</w:t>
      </w:r>
    </w:p>
    <w:p w14:paraId="41003289" w14:textId="77777777" w:rsidR="008433E4" w:rsidRPr="00462234" w:rsidRDefault="008433E4" w:rsidP="008433E4">
      <w:pPr>
        <w:pStyle w:val="Doc-text2"/>
        <w:numPr>
          <w:ilvl w:val="0"/>
          <w:numId w:val="103"/>
        </w:numPr>
        <w:ind w:left="360"/>
        <w:rPr>
          <w:rFonts w:ascii="Times New Roman" w:hAnsi="Times New Roman"/>
        </w:rPr>
      </w:pPr>
      <w:r w:rsidRPr="00462234">
        <w:rPr>
          <w:rFonts w:ascii="Times New Roman" w:hAnsi="Times New Roman"/>
        </w:rPr>
        <w:t xml:space="preserve">Unless explicitly stated all agreements apply to all device types and for both topologies.  </w:t>
      </w:r>
    </w:p>
    <w:p w14:paraId="3F9F8E88" w14:textId="77777777" w:rsidR="008433E4" w:rsidRPr="00462234" w:rsidRDefault="008433E4" w:rsidP="008433E4">
      <w:pPr>
        <w:pStyle w:val="Doc-text2"/>
        <w:numPr>
          <w:ilvl w:val="0"/>
          <w:numId w:val="103"/>
        </w:numPr>
        <w:ind w:left="360"/>
        <w:rPr>
          <w:rFonts w:ascii="Times New Roman" w:hAnsi="Times New Roman"/>
        </w:rPr>
      </w:pPr>
      <w:r w:rsidRPr="00462234">
        <w:rPr>
          <w:rFonts w:ascii="Times New Roman" w:hAnsi="Times New Roman"/>
        </w:rPr>
        <w:t xml:space="preserve">From RAN2 perspective, the aim is that the design on the interface between reader and A-IoT device is common for topology 1 and topology 2.  </w:t>
      </w:r>
    </w:p>
    <w:p w14:paraId="672BCC4C" w14:textId="77777777" w:rsidR="008433E4" w:rsidRPr="00462234" w:rsidRDefault="008433E4" w:rsidP="008433E4">
      <w:pPr>
        <w:pStyle w:val="Doc-text2"/>
        <w:numPr>
          <w:ilvl w:val="0"/>
          <w:numId w:val="103"/>
        </w:numPr>
        <w:ind w:left="360"/>
        <w:rPr>
          <w:rFonts w:ascii="Times New Roman" w:hAnsi="Times New Roman"/>
        </w:rPr>
      </w:pPr>
      <w:r w:rsidRPr="00462234">
        <w:rPr>
          <w:rFonts w:ascii="Times New Roman" w:hAnsi="Times New Roman"/>
        </w:rPr>
        <w:t>RAN2 will support two use cases, “inventory” and “command”.  The definition, detailed wording is FFS</w:t>
      </w:r>
    </w:p>
    <w:p w14:paraId="16497819" w14:textId="77777777" w:rsidR="008433E4" w:rsidRPr="00462234" w:rsidRDefault="008433E4" w:rsidP="008433E4">
      <w:pPr>
        <w:pStyle w:val="Doc-text2"/>
        <w:numPr>
          <w:ilvl w:val="0"/>
          <w:numId w:val="103"/>
        </w:numPr>
        <w:ind w:left="360"/>
        <w:rPr>
          <w:rFonts w:ascii="Times New Roman" w:hAnsi="Times New Roman"/>
        </w:rPr>
      </w:pPr>
      <w:r w:rsidRPr="00462234">
        <w:rPr>
          <w:rFonts w:ascii="Times New Roman" w:hAnsi="Times New Roman"/>
        </w:rPr>
        <w:t>Baseline procedure:</w:t>
      </w:r>
    </w:p>
    <w:p w14:paraId="1B910D8F" w14:textId="77777777" w:rsidR="008433E4" w:rsidRPr="00462234" w:rsidRDefault="008433E4" w:rsidP="008433E4">
      <w:pPr>
        <w:pStyle w:val="Doc-text2"/>
        <w:ind w:left="901" w:firstLine="0"/>
        <w:rPr>
          <w:rFonts w:ascii="Times New Roman" w:hAnsi="Times New Roman"/>
        </w:rPr>
      </w:pPr>
      <w:r w:rsidRPr="00462234">
        <w:rPr>
          <w:rFonts w:ascii="Times New Roman" w:hAnsi="Times New Roman"/>
        </w:rPr>
        <w:t>Step A: Based on the service request, the reader sends the Initial Trigger Message indicating device(s) that need to respond; Details FFS</w:t>
      </w:r>
    </w:p>
    <w:p w14:paraId="26C1DC73" w14:textId="77777777" w:rsidR="008433E4" w:rsidRPr="00462234" w:rsidRDefault="008433E4" w:rsidP="008433E4">
      <w:pPr>
        <w:pStyle w:val="Doc-text2"/>
        <w:ind w:left="901" w:firstLine="0"/>
        <w:rPr>
          <w:rFonts w:ascii="Times New Roman" w:hAnsi="Times New Roman"/>
        </w:rPr>
      </w:pPr>
      <w:r w:rsidRPr="00462234">
        <w:rPr>
          <w:rFonts w:ascii="Times New Roman" w:hAnsi="Times New Roman"/>
        </w:rPr>
        <w:t>Step B: Triggered device(s) performs the random access-like procedure, if needed; Details FFS</w:t>
      </w:r>
    </w:p>
    <w:p w14:paraId="7632F5C6" w14:textId="77777777" w:rsidR="008433E4" w:rsidRPr="00462234" w:rsidRDefault="008433E4" w:rsidP="008433E4">
      <w:pPr>
        <w:pStyle w:val="Doc-text2"/>
        <w:ind w:left="901" w:firstLine="0"/>
        <w:rPr>
          <w:rFonts w:ascii="Times New Roman" w:hAnsi="Times New Roman"/>
        </w:rPr>
      </w:pPr>
      <w:r w:rsidRPr="00462234">
        <w:rPr>
          <w:rFonts w:ascii="Times New Roman" w:hAnsi="Times New Roman"/>
        </w:rPr>
        <w:t xml:space="preserve">Step C: The device may perform the data communication with the reader as </w:t>
      </w:r>
      <w:proofErr w:type="gramStart"/>
      <w:r w:rsidRPr="00462234">
        <w:rPr>
          <w:rFonts w:ascii="Times New Roman" w:hAnsi="Times New Roman"/>
        </w:rPr>
        <w:t>needed,:</w:t>
      </w:r>
      <w:proofErr w:type="gramEnd"/>
      <w:r w:rsidRPr="00462234">
        <w:rPr>
          <w:rFonts w:ascii="Times New Roman" w:hAnsi="Times New Roman"/>
        </w:rPr>
        <w:t xml:space="preserve"> Details FFS</w:t>
      </w:r>
    </w:p>
    <w:p w14:paraId="1C0BB082" w14:textId="77777777" w:rsidR="008433E4" w:rsidRPr="00462234" w:rsidRDefault="008433E4" w:rsidP="008433E4">
      <w:pPr>
        <w:pStyle w:val="Doc-text2"/>
        <w:numPr>
          <w:ilvl w:val="0"/>
          <w:numId w:val="103"/>
        </w:numPr>
        <w:ind w:left="360"/>
        <w:rPr>
          <w:rFonts w:ascii="Times New Roman" w:hAnsi="Times New Roman"/>
        </w:rPr>
      </w:pPr>
      <w:r w:rsidRPr="00462234">
        <w:rPr>
          <w:rFonts w:ascii="Times New Roman" w:hAnsi="Times New Roman"/>
        </w:rPr>
        <w:t xml:space="preserve">We will study the support of both “inventory” and “command” in the same procedure.  </w:t>
      </w:r>
    </w:p>
    <w:p w14:paraId="1C8E4034" w14:textId="77777777" w:rsidR="008433E4" w:rsidRPr="00462234" w:rsidRDefault="008433E4" w:rsidP="009321E1">
      <w:pPr>
        <w:pStyle w:val="Doc-text2"/>
        <w:numPr>
          <w:ilvl w:val="0"/>
          <w:numId w:val="103"/>
        </w:numPr>
        <w:ind w:left="360"/>
        <w:rPr>
          <w:rFonts w:ascii="Times New Roman" w:eastAsiaTheme="minorEastAsia" w:hAnsi="Times New Roman"/>
          <w:lang w:eastAsia="zh-CN"/>
        </w:rPr>
      </w:pPr>
      <w:r w:rsidRPr="00462234">
        <w:rPr>
          <w:rFonts w:ascii="Times New Roman" w:hAnsi="Times New Roman"/>
        </w:rPr>
        <w:t xml:space="preserve">FFS if </w:t>
      </w:r>
      <w:r w:rsidRPr="00462234">
        <w:rPr>
          <w:rFonts w:ascii="Times New Roman" w:hAnsi="Times New Roman"/>
          <w:i/>
          <w:iCs/>
        </w:rPr>
        <w:t xml:space="preserve">Initial Trigger Message </w:t>
      </w:r>
      <w:r w:rsidRPr="00462234">
        <w:rPr>
          <w:rFonts w:ascii="Times New Roman" w:hAnsi="Times New Roman"/>
        </w:rPr>
        <w:t xml:space="preserve">can also include “command”.  </w:t>
      </w:r>
    </w:p>
    <w:p w14:paraId="0D8735D7" w14:textId="02DE1312" w:rsidR="008433E4" w:rsidRPr="00462234" w:rsidRDefault="008433E4" w:rsidP="009321E1">
      <w:pPr>
        <w:pStyle w:val="Doc-text2"/>
        <w:numPr>
          <w:ilvl w:val="0"/>
          <w:numId w:val="103"/>
        </w:numPr>
        <w:ind w:left="360"/>
        <w:rPr>
          <w:rFonts w:ascii="Times New Roman" w:eastAsiaTheme="minorEastAsia" w:hAnsi="Times New Roman"/>
          <w:lang w:eastAsia="zh-CN"/>
        </w:rPr>
      </w:pPr>
      <w:r w:rsidRPr="00462234">
        <w:rPr>
          <w:rFonts w:ascii="Times New Roman" w:hAnsi="Times New Roman"/>
        </w:rPr>
        <w:t>RAN2 will continue the study of ambient IoT assuming no support of AS security until SA3 provides further input.</w:t>
      </w:r>
    </w:p>
    <w:p w14:paraId="0E2BBE14" w14:textId="77777777" w:rsidR="008433E4" w:rsidRPr="00462234" w:rsidRDefault="008433E4" w:rsidP="008433E4">
      <w:pPr>
        <w:rPr>
          <w:rFonts w:eastAsiaTheme="minorEastAsia"/>
          <w:lang w:eastAsia="zh-CN"/>
        </w:rPr>
      </w:pPr>
    </w:p>
    <w:p w14:paraId="1A0B8147" w14:textId="12E1F0A2" w:rsidR="000027B0" w:rsidRPr="00462234" w:rsidRDefault="000027B0" w:rsidP="008433E4">
      <w:pPr>
        <w:rPr>
          <w:rFonts w:eastAsiaTheme="minorEastAsia"/>
          <w:b/>
          <w:bCs/>
          <w:lang w:eastAsia="zh-CN"/>
        </w:rPr>
      </w:pPr>
      <w:r w:rsidRPr="00462234">
        <w:rPr>
          <w:rFonts w:eastAsiaTheme="minorEastAsia"/>
          <w:b/>
          <w:bCs/>
          <w:u w:val="single"/>
          <w:lang w:eastAsia="zh-CN"/>
        </w:rPr>
        <w:t>RAN2#126</w:t>
      </w:r>
    </w:p>
    <w:p w14:paraId="15D4B1D2" w14:textId="77777777" w:rsidR="000027B0" w:rsidRPr="00462234" w:rsidRDefault="000027B0" w:rsidP="000027B0">
      <w:pPr>
        <w:pStyle w:val="Doc-text2"/>
        <w:ind w:left="363"/>
        <w:rPr>
          <w:rFonts w:ascii="Times New Roman" w:hAnsi="Times New Roman"/>
          <w:b/>
          <w:bCs/>
        </w:rPr>
      </w:pPr>
      <w:r w:rsidRPr="00462234">
        <w:rPr>
          <w:rFonts w:ascii="Times New Roman" w:hAnsi="Times New Roman"/>
          <w:b/>
          <w:bCs/>
        </w:rPr>
        <w:t xml:space="preserve">Agreements </w:t>
      </w:r>
    </w:p>
    <w:p w14:paraId="1BB68C06" w14:textId="77777777" w:rsidR="000027B0" w:rsidRPr="00462234" w:rsidRDefault="000027B0" w:rsidP="000027B0">
      <w:pPr>
        <w:pStyle w:val="Doc-text2"/>
        <w:ind w:left="363"/>
        <w:rPr>
          <w:rFonts w:ascii="Times New Roman" w:hAnsi="Times New Roman"/>
        </w:rPr>
      </w:pPr>
      <w:r w:rsidRPr="00462234">
        <w:rPr>
          <w:rFonts w:ascii="Times New Roman" w:hAnsi="Times New Roman"/>
        </w:rPr>
        <w:t>1</w:t>
      </w:r>
      <w:r w:rsidRPr="00462234">
        <w:rPr>
          <w:rFonts w:ascii="Times New Roman" w:hAnsi="Times New Roman"/>
        </w:rPr>
        <w:tab/>
        <w:t>As baseline, the “inventory only” case is supported by the procedure:</w:t>
      </w:r>
    </w:p>
    <w:p w14:paraId="452687A3" w14:textId="77777777" w:rsidR="000027B0" w:rsidRPr="00462234" w:rsidRDefault="000027B0" w:rsidP="000027B0">
      <w:pPr>
        <w:pStyle w:val="Doc-text2"/>
        <w:ind w:left="363"/>
        <w:rPr>
          <w:rFonts w:ascii="Times New Roman" w:hAnsi="Times New Roman"/>
        </w:rPr>
      </w:pPr>
      <w:r w:rsidRPr="00462234">
        <w:rPr>
          <w:rFonts w:ascii="Times New Roman" w:hAnsi="Times New Roman"/>
        </w:rPr>
        <w:t>-</w:t>
      </w:r>
      <w:r w:rsidRPr="00462234">
        <w:rPr>
          <w:rFonts w:ascii="Times New Roman" w:hAnsi="Times New Roman"/>
        </w:rPr>
        <w:tab/>
        <w:t>Step A: A-IoT paging;</w:t>
      </w:r>
    </w:p>
    <w:p w14:paraId="722E60AA" w14:textId="77777777" w:rsidR="000027B0" w:rsidRPr="00462234" w:rsidRDefault="000027B0" w:rsidP="000027B0">
      <w:pPr>
        <w:pStyle w:val="Doc-text2"/>
        <w:ind w:left="363"/>
        <w:rPr>
          <w:rFonts w:ascii="Times New Roman" w:hAnsi="Times New Roman"/>
        </w:rPr>
      </w:pPr>
      <w:r w:rsidRPr="00462234">
        <w:rPr>
          <w:rFonts w:ascii="Times New Roman" w:hAnsi="Times New Roman"/>
        </w:rPr>
        <w:t>-</w:t>
      </w:r>
      <w:r w:rsidRPr="00462234">
        <w:rPr>
          <w:rFonts w:ascii="Times New Roman" w:hAnsi="Times New Roman"/>
        </w:rPr>
        <w:tab/>
        <w:t xml:space="preserve">Step B: Device ID transmission (via Random Access or without using RA).  Details are FFS </w:t>
      </w:r>
    </w:p>
    <w:p w14:paraId="783F3B89" w14:textId="77777777" w:rsidR="000027B0" w:rsidRPr="00462234" w:rsidRDefault="000027B0" w:rsidP="000027B0">
      <w:pPr>
        <w:pStyle w:val="Doc-text2"/>
        <w:ind w:left="363"/>
        <w:rPr>
          <w:rFonts w:ascii="Times New Roman" w:hAnsi="Times New Roman"/>
        </w:rPr>
      </w:pPr>
      <w:r w:rsidRPr="00462234">
        <w:rPr>
          <w:rFonts w:ascii="Times New Roman" w:hAnsi="Times New Roman"/>
        </w:rPr>
        <w:t>2</w:t>
      </w:r>
      <w:r w:rsidRPr="00462234">
        <w:rPr>
          <w:rFonts w:ascii="Times New Roman" w:hAnsi="Times New Roman"/>
        </w:rPr>
        <w:tab/>
        <w:t>As baseline, the “inventory and command” case is supported by the procedure:</w:t>
      </w:r>
    </w:p>
    <w:p w14:paraId="2CDBF89F" w14:textId="77777777" w:rsidR="000027B0" w:rsidRPr="00462234" w:rsidRDefault="000027B0" w:rsidP="000027B0">
      <w:pPr>
        <w:pStyle w:val="Doc-text2"/>
        <w:ind w:left="363"/>
        <w:rPr>
          <w:rFonts w:ascii="Times New Roman" w:hAnsi="Times New Roman"/>
        </w:rPr>
      </w:pPr>
      <w:r w:rsidRPr="00462234">
        <w:rPr>
          <w:rFonts w:ascii="Times New Roman" w:hAnsi="Times New Roman"/>
        </w:rPr>
        <w:t>-</w:t>
      </w:r>
      <w:r w:rsidRPr="00462234">
        <w:rPr>
          <w:rFonts w:ascii="Times New Roman" w:hAnsi="Times New Roman"/>
        </w:rPr>
        <w:tab/>
        <w:t>Step A: A-IoT paging;</w:t>
      </w:r>
    </w:p>
    <w:p w14:paraId="0DDDBD5D" w14:textId="77777777" w:rsidR="000027B0" w:rsidRPr="00462234" w:rsidRDefault="000027B0" w:rsidP="000027B0">
      <w:pPr>
        <w:pStyle w:val="Doc-text2"/>
        <w:ind w:left="363"/>
        <w:rPr>
          <w:rFonts w:ascii="Times New Roman" w:hAnsi="Times New Roman"/>
        </w:rPr>
      </w:pPr>
      <w:r w:rsidRPr="00462234">
        <w:rPr>
          <w:rFonts w:ascii="Times New Roman" w:hAnsi="Times New Roman"/>
        </w:rPr>
        <w:t>-</w:t>
      </w:r>
      <w:r w:rsidRPr="00462234">
        <w:rPr>
          <w:rFonts w:ascii="Times New Roman" w:hAnsi="Times New Roman"/>
        </w:rPr>
        <w:tab/>
        <w:t xml:space="preserve">Step B: Device ID transmission (via Random Access or without using RA).  Details are FFS </w:t>
      </w:r>
    </w:p>
    <w:p w14:paraId="0EB644D9" w14:textId="77777777" w:rsidR="000027B0" w:rsidRPr="00462234" w:rsidRDefault="000027B0" w:rsidP="000027B0">
      <w:pPr>
        <w:pStyle w:val="Doc-text2"/>
        <w:ind w:left="363"/>
        <w:rPr>
          <w:rFonts w:ascii="Times New Roman" w:eastAsiaTheme="minorEastAsia" w:hAnsi="Times New Roman"/>
        </w:rPr>
      </w:pPr>
      <w:r w:rsidRPr="00462234">
        <w:rPr>
          <w:rFonts w:ascii="Times New Roman" w:eastAsiaTheme="minorEastAsia" w:hAnsi="Times New Roman"/>
        </w:rPr>
        <w:t>-</w:t>
      </w:r>
      <w:r w:rsidRPr="00462234">
        <w:rPr>
          <w:rFonts w:ascii="Times New Roman" w:eastAsiaTheme="minorEastAsia" w:hAnsi="Times New Roman"/>
        </w:rPr>
        <w:tab/>
        <w:t>Step C: reader to device data transmission (e.g. the R2D command), and</w:t>
      </w:r>
    </w:p>
    <w:p w14:paraId="017BE4D2" w14:textId="77777777" w:rsidR="000027B0" w:rsidRPr="00462234" w:rsidRDefault="000027B0" w:rsidP="000027B0">
      <w:pPr>
        <w:pStyle w:val="Doc-text2"/>
        <w:ind w:left="363"/>
        <w:rPr>
          <w:rFonts w:ascii="Times New Roman" w:eastAsiaTheme="minorEastAsia" w:hAnsi="Times New Roman"/>
        </w:rPr>
      </w:pPr>
      <w:r w:rsidRPr="00462234">
        <w:rPr>
          <w:rFonts w:ascii="Times New Roman" w:eastAsiaTheme="minorEastAsia" w:hAnsi="Times New Roman"/>
        </w:rPr>
        <w:t>-</w:t>
      </w:r>
      <w:r w:rsidRPr="00462234">
        <w:rPr>
          <w:rFonts w:ascii="Times New Roman" w:eastAsiaTheme="minorEastAsia" w:hAnsi="Times New Roman"/>
        </w:rPr>
        <w:tab/>
        <w:t xml:space="preserve">Step D: corresponding device to reader data transmission (e.g. the feedback).  FFS whether this is optional, pending other WG discussions.   </w:t>
      </w:r>
    </w:p>
    <w:p w14:paraId="0905F14F" w14:textId="77777777" w:rsidR="000027B0" w:rsidRPr="00462234" w:rsidRDefault="000027B0" w:rsidP="000027B0">
      <w:pPr>
        <w:pStyle w:val="Doc-text2"/>
        <w:ind w:left="363"/>
        <w:rPr>
          <w:rFonts w:ascii="Times New Roman" w:eastAsiaTheme="minorEastAsia" w:hAnsi="Times New Roman"/>
        </w:rPr>
      </w:pPr>
      <w:r w:rsidRPr="00462234">
        <w:rPr>
          <w:rFonts w:ascii="Times New Roman" w:eastAsiaTheme="minorEastAsia" w:hAnsi="Times New Roman"/>
        </w:rPr>
        <w:t xml:space="preserve">Clarify in TR that inventory and command doesn’t mean that </w:t>
      </w:r>
      <w:proofErr w:type="spellStart"/>
      <w:r w:rsidRPr="00462234">
        <w:rPr>
          <w:rFonts w:ascii="Times New Roman" w:eastAsiaTheme="minorEastAsia" w:hAnsi="Times New Roman"/>
        </w:rPr>
        <w:t>AIoT</w:t>
      </w:r>
      <w:proofErr w:type="spellEnd"/>
      <w:r w:rsidRPr="00462234">
        <w:rPr>
          <w:rFonts w:ascii="Times New Roman" w:eastAsiaTheme="minorEastAsia" w:hAnsi="Times New Roman"/>
        </w:rPr>
        <w:t xml:space="preserve"> paging includes both Inventory and Command in the same message.  This doesn’t mean that inventory and command are received by the reader at the same time from upper layer.   </w:t>
      </w:r>
    </w:p>
    <w:p w14:paraId="44070CD6" w14:textId="77777777" w:rsidR="000027B0" w:rsidRPr="00462234" w:rsidRDefault="000027B0" w:rsidP="000027B0">
      <w:pPr>
        <w:pStyle w:val="Doc-text2"/>
        <w:ind w:left="363"/>
        <w:rPr>
          <w:rFonts w:ascii="Times New Roman" w:hAnsi="Times New Roman"/>
        </w:rPr>
      </w:pPr>
      <w:r w:rsidRPr="00462234">
        <w:rPr>
          <w:rFonts w:ascii="Times New Roman" w:hAnsi="Times New Roman"/>
        </w:rPr>
        <w:t>3</w:t>
      </w:r>
      <w:r w:rsidRPr="00462234">
        <w:rPr>
          <w:rFonts w:ascii="Times New Roman" w:hAnsi="Times New Roman"/>
        </w:rPr>
        <w:tab/>
        <w:t xml:space="preserve">From RAN2 point of view we will study “Command only” use case.  </w:t>
      </w:r>
    </w:p>
    <w:p w14:paraId="5D84485E" w14:textId="77777777" w:rsidR="000027B0" w:rsidRPr="00462234" w:rsidRDefault="000027B0" w:rsidP="000027B0">
      <w:pPr>
        <w:pStyle w:val="Doc-text2"/>
        <w:ind w:left="726"/>
        <w:rPr>
          <w:rFonts w:ascii="Times New Roman" w:eastAsiaTheme="minorEastAsia" w:hAnsi="Times New Roman"/>
        </w:rPr>
      </w:pPr>
      <w:r w:rsidRPr="00462234">
        <w:rPr>
          <w:rFonts w:ascii="Times New Roman" w:eastAsiaTheme="minorEastAsia" w:hAnsi="Times New Roman"/>
        </w:rPr>
        <w:t xml:space="preserve">FFS the options on how to support </w:t>
      </w:r>
      <w:proofErr w:type="gramStart"/>
      <w:r w:rsidRPr="00462234">
        <w:rPr>
          <w:rFonts w:ascii="Times New Roman" w:eastAsiaTheme="minorEastAsia" w:hAnsi="Times New Roman"/>
        </w:rPr>
        <w:t>it :</w:t>
      </w:r>
      <w:proofErr w:type="gramEnd"/>
    </w:p>
    <w:p w14:paraId="36D91F68" w14:textId="77777777" w:rsidR="000027B0" w:rsidRPr="00462234" w:rsidRDefault="000027B0" w:rsidP="000027B0">
      <w:pPr>
        <w:pStyle w:val="Doc-text2"/>
        <w:ind w:left="726"/>
        <w:rPr>
          <w:rFonts w:ascii="Times New Roman" w:eastAsiaTheme="minorEastAsia" w:hAnsi="Times New Roman"/>
        </w:rPr>
      </w:pPr>
      <w:r w:rsidRPr="00462234">
        <w:rPr>
          <w:rFonts w:ascii="Times New Roman" w:eastAsiaTheme="minorEastAsia" w:hAnsi="Times New Roman"/>
        </w:rPr>
        <w:tab/>
        <w:t xml:space="preserve">Initial trigger message from the reader contains the command.  </w:t>
      </w:r>
      <w:r w:rsidRPr="00462234">
        <w:rPr>
          <w:rFonts w:ascii="Times New Roman" w:hAnsi="Times New Roman"/>
        </w:rPr>
        <w:t xml:space="preserve">Final feasibility depends on SA2 and SA3 work/conclusions.    </w:t>
      </w:r>
    </w:p>
    <w:p w14:paraId="4296A9C7" w14:textId="77777777" w:rsidR="000027B0" w:rsidRPr="00462234" w:rsidRDefault="000027B0" w:rsidP="000027B0">
      <w:pPr>
        <w:pStyle w:val="Doc-text2"/>
        <w:ind w:left="726"/>
        <w:rPr>
          <w:rFonts w:ascii="Times New Roman" w:eastAsiaTheme="minorEastAsia" w:hAnsi="Times New Roman"/>
        </w:rPr>
      </w:pPr>
      <w:r w:rsidRPr="00462234">
        <w:rPr>
          <w:rFonts w:ascii="Times New Roman" w:eastAsiaTheme="minorEastAsia" w:hAnsi="Times New Roman"/>
        </w:rPr>
        <w:tab/>
        <w:t xml:space="preserve">Use baseline procedure for “inventory and </w:t>
      </w:r>
      <w:proofErr w:type="gramStart"/>
      <w:r w:rsidRPr="00462234">
        <w:rPr>
          <w:rFonts w:ascii="Times New Roman" w:eastAsiaTheme="minorEastAsia" w:hAnsi="Times New Roman"/>
        </w:rPr>
        <w:t>command”(</w:t>
      </w:r>
      <w:proofErr w:type="gramEnd"/>
      <w:r w:rsidRPr="00462234">
        <w:rPr>
          <w:rFonts w:ascii="Times New Roman" w:eastAsiaTheme="minorEastAsia" w:hAnsi="Times New Roman"/>
        </w:rPr>
        <w:t>i.e. first triggers inventory procedure and then sends command)</w:t>
      </w:r>
    </w:p>
    <w:p w14:paraId="04FEEB4D" w14:textId="77777777" w:rsidR="008433E4" w:rsidRPr="000027B0" w:rsidRDefault="008433E4" w:rsidP="008433E4">
      <w:pPr>
        <w:rPr>
          <w:rFonts w:eastAsiaTheme="minorEastAsia"/>
          <w:lang w:eastAsia="zh-CN"/>
        </w:rPr>
      </w:pPr>
    </w:p>
    <w:p w14:paraId="708A7528" w14:textId="08FE226A" w:rsidR="008433E4" w:rsidRPr="008433E4" w:rsidRDefault="008433E4" w:rsidP="008433E4">
      <w:pPr>
        <w:pStyle w:val="50"/>
        <w:rPr>
          <w:rFonts w:eastAsia="Arial" w:cs="Arial"/>
          <w:szCs w:val="22"/>
        </w:rPr>
      </w:pPr>
      <w:r>
        <w:rPr>
          <w:lang w:eastAsia="ja-JP"/>
        </w:rPr>
        <w:t>2.2.1</w:t>
      </w:r>
      <w:r>
        <w:rPr>
          <w:rFonts w:eastAsiaTheme="minorEastAsia" w:hint="eastAsia"/>
          <w:lang w:eastAsia="zh-CN"/>
        </w:rPr>
        <w:t>.2</w:t>
      </w:r>
      <w:r>
        <w:rPr>
          <w:lang w:eastAsia="ja-JP"/>
        </w:rPr>
        <w:tab/>
      </w:r>
      <w:r w:rsidRPr="008433E4">
        <w:rPr>
          <w:rFonts w:eastAsia="Arial" w:cs="Arial"/>
          <w:szCs w:val="22"/>
        </w:rPr>
        <w:t xml:space="preserve">Protocol </w:t>
      </w:r>
      <w:r w:rsidR="000351E1">
        <w:rPr>
          <w:rFonts w:eastAsiaTheme="minorEastAsia" w:cs="Arial" w:hint="eastAsia"/>
          <w:szCs w:val="22"/>
          <w:lang w:eastAsia="zh-CN"/>
        </w:rPr>
        <w:t xml:space="preserve">and </w:t>
      </w:r>
      <w:r w:rsidR="000351E1" w:rsidRPr="000351E1">
        <w:rPr>
          <w:rFonts w:eastAsiaTheme="minorEastAsia" w:cs="Arial"/>
          <w:szCs w:val="22"/>
          <w:lang w:eastAsia="zh-CN"/>
        </w:rPr>
        <w:t xml:space="preserve">Functionality </w:t>
      </w:r>
      <w:r w:rsidRPr="008433E4">
        <w:rPr>
          <w:rFonts w:eastAsia="Arial" w:cs="Arial"/>
          <w:szCs w:val="22"/>
        </w:rPr>
        <w:t>aspects</w:t>
      </w:r>
    </w:p>
    <w:p w14:paraId="54F57F55" w14:textId="77777777" w:rsidR="008433E4" w:rsidRPr="00462234" w:rsidRDefault="008433E4" w:rsidP="00462234">
      <w:pPr>
        <w:spacing w:after="0"/>
        <w:rPr>
          <w:rFonts w:eastAsiaTheme="minorEastAsia"/>
          <w:b/>
          <w:bCs/>
          <w:u w:val="single"/>
          <w:lang w:eastAsia="zh-CN"/>
        </w:rPr>
      </w:pPr>
      <w:r w:rsidRPr="00462234">
        <w:rPr>
          <w:rFonts w:eastAsiaTheme="minorEastAsia"/>
          <w:b/>
          <w:bCs/>
          <w:u w:val="single"/>
          <w:lang w:eastAsia="zh-CN"/>
        </w:rPr>
        <w:t>RAN2#125bis</w:t>
      </w:r>
    </w:p>
    <w:p w14:paraId="19C1F9A5" w14:textId="4D393415" w:rsidR="008433E4" w:rsidRPr="00462234" w:rsidRDefault="008433E4" w:rsidP="00462234">
      <w:pPr>
        <w:spacing w:after="0"/>
        <w:rPr>
          <w:rFonts w:eastAsiaTheme="minorEastAsia"/>
          <w:b/>
          <w:bCs/>
          <w:lang w:eastAsia="zh-CN"/>
        </w:rPr>
      </w:pPr>
      <w:r w:rsidRPr="00462234">
        <w:rPr>
          <w:rFonts w:eastAsiaTheme="minorEastAsia"/>
          <w:b/>
          <w:bCs/>
          <w:lang w:eastAsia="zh-CN"/>
        </w:rPr>
        <w:t xml:space="preserve">Agreements </w:t>
      </w:r>
      <w:r w:rsidR="00462234">
        <w:rPr>
          <w:rFonts w:eastAsiaTheme="minorEastAsia" w:hint="eastAsia"/>
          <w:b/>
          <w:bCs/>
          <w:lang w:eastAsia="zh-CN"/>
        </w:rPr>
        <w:t>for control plane</w:t>
      </w:r>
    </w:p>
    <w:p w14:paraId="41930077" w14:textId="77777777" w:rsidR="008433E4" w:rsidRPr="00462234" w:rsidRDefault="008433E4" w:rsidP="00462234">
      <w:pPr>
        <w:spacing w:after="0"/>
        <w:rPr>
          <w:rFonts w:eastAsiaTheme="minorEastAsia"/>
          <w:lang w:eastAsia="zh-CN"/>
        </w:rPr>
      </w:pPr>
      <w:r w:rsidRPr="00462234">
        <w:rPr>
          <w:rFonts w:eastAsiaTheme="minorEastAsia"/>
          <w:lang w:eastAsia="zh-CN"/>
        </w:rPr>
        <w:t>1</w:t>
      </w:r>
      <w:r w:rsidRPr="00462234">
        <w:rPr>
          <w:rFonts w:eastAsiaTheme="minorEastAsia"/>
          <w:lang w:eastAsia="zh-CN"/>
        </w:rPr>
        <w:tab/>
        <w:t>RRC connection management is not supported.  FFS how the resource configuration is provided to the device (if needed based on RAN1 progress)</w:t>
      </w:r>
    </w:p>
    <w:p w14:paraId="3F85A0AF" w14:textId="77777777" w:rsidR="008433E4" w:rsidRPr="00462234" w:rsidRDefault="008433E4" w:rsidP="00462234">
      <w:pPr>
        <w:spacing w:after="0"/>
        <w:rPr>
          <w:rFonts w:eastAsiaTheme="minorEastAsia"/>
          <w:lang w:eastAsia="zh-CN"/>
        </w:rPr>
      </w:pPr>
      <w:r w:rsidRPr="00462234">
        <w:rPr>
          <w:rFonts w:eastAsiaTheme="minorEastAsia"/>
          <w:lang w:eastAsia="zh-CN"/>
        </w:rPr>
        <w:t>2</w:t>
      </w:r>
      <w:r w:rsidRPr="00462234">
        <w:rPr>
          <w:rFonts w:eastAsiaTheme="minorEastAsia"/>
          <w:lang w:eastAsia="zh-CN"/>
        </w:rPr>
        <w:tab/>
        <w:t>RRM L3 measurement reporting is not supported by Ambient IoT devices.</w:t>
      </w:r>
    </w:p>
    <w:p w14:paraId="0472300C" w14:textId="77777777" w:rsidR="008433E4" w:rsidRPr="00462234" w:rsidRDefault="008433E4" w:rsidP="00462234">
      <w:pPr>
        <w:spacing w:after="0"/>
        <w:rPr>
          <w:rFonts w:eastAsiaTheme="minorEastAsia"/>
          <w:lang w:eastAsia="zh-CN"/>
        </w:rPr>
      </w:pPr>
      <w:r w:rsidRPr="00462234">
        <w:rPr>
          <w:rFonts w:eastAsiaTheme="minorEastAsia"/>
          <w:lang w:eastAsia="zh-CN"/>
        </w:rPr>
        <w:lastRenderedPageBreak/>
        <w:t>3</w:t>
      </w:r>
      <w:r w:rsidRPr="00462234">
        <w:rPr>
          <w:rFonts w:eastAsiaTheme="minorEastAsia"/>
          <w:lang w:eastAsia="zh-CN"/>
        </w:rPr>
        <w:tab/>
        <w:t xml:space="preserve">RAN2 assumes, </w:t>
      </w:r>
      <w:proofErr w:type="spellStart"/>
      <w:r w:rsidRPr="00462234">
        <w:rPr>
          <w:rFonts w:eastAsiaTheme="minorEastAsia"/>
          <w:lang w:eastAsia="zh-CN"/>
        </w:rPr>
        <w:t>AIoT</w:t>
      </w:r>
      <w:proofErr w:type="spellEnd"/>
      <w:r w:rsidRPr="00462234">
        <w:rPr>
          <w:rFonts w:eastAsiaTheme="minorEastAsia"/>
          <w:lang w:eastAsia="zh-CN"/>
        </w:rPr>
        <w:t xml:space="preserve"> devices are not required to support ASN.1 encoding/decoding.</w:t>
      </w:r>
    </w:p>
    <w:p w14:paraId="2BA9E100" w14:textId="77777777" w:rsidR="008433E4" w:rsidRPr="00462234" w:rsidRDefault="008433E4" w:rsidP="00462234">
      <w:pPr>
        <w:spacing w:after="0"/>
        <w:rPr>
          <w:rFonts w:eastAsiaTheme="minorEastAsia"/>
          <w:lang w:eastAsia="zh-CN"/>
        </w:rPr>
      </w:pPr>
      <w:r w:rsidRPr="00462234">
        <w:rPr>
          <w:rFonts w:eastAsiaTheme="minorEastAsia"/>
          <w:lang w:eastAsia="zh-CN"/>
        </w:rPr>
        <w:t>4</w:t>
      </w:r>
      <w:r w:rsidRPr="00462234">
        <w:rPr>
          <w:rFonts w:eastAsiaTheme="minorEastAsia"/>
          <w:lang w:eastAsia="zh-CN"/>
        </w:rPr>
        <w:tab/>
        <w:t xml:space="preserve">Periodical System information and MIB are not supported by </w:t>
      </w:r>
      <w:proofErr w:type="spellStart"/>
      <w:r w:rsidRPr="00462234">
        <w:rPr>
          <w:rFonts w:eastAsiaTheme="minorEastAsia"/>
          <w:lang w:eastAsia="zh-CN"/>
        </w:rPr>
        <w:t>AIoT</w:t>
      </w:r>
      <w:proofErr w:type="spellEnd"/>
      <w:r w:rsidRPr="00462234">
        <w:rPr>
          <w:rFonts w:eastAsiaTheme="minorEastAsia"/>
          <w:lang w:eastAsia="zh-CN"/>
        </w:rPr>
        <w:t xml:space="preserve"> devices. This doesn’t preclude any RAN1 defined broadcast signals.   </w:t>
      </w:r>
    </w:p>
    <w:p w14:paraId="0365B982" w14:textId="2F299006" w:rsidR="008433E4" w:rsidRPr="00462234" w:rsidRDefault="008433E4" w:rsidP="00462234">
      <w:pPr>
        <w:spacing w:after="0"/>
        <w:rPr>
          <w:rFonts w:eastAsiaTheme="minorEastAsia"/>
          <w:lang w:eastAsia="zh-CN"/>
        </w:rPr>
      </w:pPr>
      <w:r w:rsidRPr="00462234">
        <w:rPr>
          <w:rFonts w:eastAsiaTheme="minorEastAsia"/>
          <w:lang w:eastAsia="zh-CN"/>
        </w:rPr>
        <w:t>5</w:t>
      </w:r>
      <w:r w:rsidRPr="00462234">
        <w:rPr>
          <w:rFonts w:eastAsiaTheme="minorEastAsia"/>
          <w:lang w:eastAsia="zh-CN"/>
        </w:rPr>
        <w:tab/>
        <w:t>RAN2 assumes that RRC layer is not necessary between the reader and the device.   RAN2 will continue to study the functionalities required and later discuss whether we will have: 1) a new AS protocol on top of A-IoT MAC layer; or 2) A-IoT MAC</w:t>
      </w:r>
    </w:p>
    <w:p w14:paraId="6C92B95C" w14:textId="03B19510" w:rsidR="008433E4" w:rsidRPr="00462234" w:rsidRDefault="008433E4" w:rsidP="00462234">
      <w:pPr>
        <w:spacing w:after="0"/>
        <w:rPr>
          <w:rFonts w:eastAsiaTheme="minorEastAsia"/>
          <w:b/>
          <w:bCs/>
          <w:lang w:eastAsia="zh-CN"/>
        </w:rPr>
      </w:pPr>
      <w:r w:rsidRPr="00462234">
        <w:rPr>
          <w:rFonts w:eastAsiaTheme="minorEastAsia"/>
          <w:b/>
          <w:bCs/>
          <w:lang w:eastAsia="zh-CN"/>
        </w:rPr>
        <w:t>Agreement</w:t>
      </w:r>
      <w:r w:rsidR="00462234">
        <w:rPr>
          <w:rFonts w:eastAsiaTheme="minorEastAsia" w:hint="eastAsia"/>
          <w:b/>
          <w:bCs/>
          <w:lang w:eastAsia="zh-CN"/>
        </w:rPr>
        <w:t>s for user plane</w:t>
      </w:r>
      <w:r w:rsidRPr="00462234">
        <w:rPr>
          <w:rFonts w:eastAsiaTheme="minorEastAsia"/>
          <w:b/>
          <w:bCs/>
          <w:lang w:eastAsia="zh-CN"/>
        </w:rPr>
        <w:t xml:space="preserve"> </w:t>
      </w:r>
    </w:p>
    <w:p w14:paraId="53DDE359" w14:textId="77777777" w:rsidR="008433E4" w:rsidRPr="00462234" w:rsidRDefault="008433E4" w:rsidP="00462234">
      <w:pPr>
        <w:spacing w:after="0"/>
        <w:rPr>
          <w:rFonts w:eastAsiaTheme="minorEastAsia"/>
          <w:lang w:eastAsia="zh-CN"/>
        </w:rPr>
      </w:pPr>
      <w:r w:rsidRPr="00462234">
        <w:rPr>
          <w:rFonts w:eastAsiaTheme="minorEastAsia"/>
          <w:lang w:eastAsia="zh-CN"/>
        </w:rPr>
        <w:t>1</w:t>
      </w:r>
      <w:r w:rsidRPr="00462234">
        <w:rPr>
          <w:rFonts w:eastAsiaTheme="minorEastAsia"/>
          <w:lang w:eastAsia="zh-CN"/>
        </w:rPr>
        <w:tab/>
        <w:t xml:space="preserve">SDAP is not supported for UP protocol stack. </w:t>
      </w:r>
    </w:p>
    <w:p w14:paraId="0267C0F3" w14:textId="77777777" w:rsidR="008433E4" w:rsidRPr="00462234" w:rsidRDefault="008433E4" w:rsidP="00462234">
      <w:pPr>
        <w:spacing w:after="0"/>
        <w:rPr>
          <w:rFonts w:eastAsiaTheme="minorEastAsia"/>
          <w:lang w:eastAsia="zh-CN"/>
        </w:rPr>
      </w:pPr>
      <w:r w:rsidRPr="00462234">
        <w:rPr>
          <w:rFonts w:eastAsiaTheme="minorEastAsia"/>
          <w:lang w:eastAsia="zh-CN"/>
        </w:rPr>
        <w:t>2</w:t>
      </w:r>
      <w:r w:rsidRPr="00462234">
        <w:rPr>
          <w:rFonts w:eastAsiaTheme="minorEastAsia"/>
          <w:lang w:eastAsia="zh-CN"/>
        </w:rPr>
        <w:tab/>
        <w:t xml:space="preserve">PDCP layer is not needed.  FFS how to handle AS security (if needed pending SA3 </w:t>
      </w:r>
      <w:proofErr w:type="spellStart"/>
      <w:r w:rsidRPr="00462234">
        <w:rPr>
          <w:rFonts w:eastAsiaTheme="minorEastAsia"/>
          <w:lang w:eastAsia="zh-CN"/>
        </w:rPr>
        <w:t>dicsussion</w:t>
      </w:r>
      <w:proofErr w:type="spellEnd"/>
      <w:r w:rsidRPr="00462234">
        <w:rPr>
          <w:rFonts w:eastAsiaTheme="minorEastAsia"/>
          <w:lang w:eastAsia="zh-CN"/>
        </w:rPr>
        <w:t xml:space="preserve">) and any other really needed functionalities.  </w:t>
      </w:r>
    </w:p>
    <w:p w14:paraId="6161E82B" w14:textId="77777777" w:rsidR="008433E4" w:rsidRPr="00462234" w:rsidRDefault="008433E4" w:rsidP="00462234">
      <w:pPr>
        <w:spacing w:after="0"/>
        <w:rPr>
          <w:rFonts w:eastAsiaTheme="minorEastAsia"/>
          <w:lang w:eastAsia="zh-CN"/>
        </w:rPr>
      </w:pPr>
      <w:r w:rsidRPr="00462234">
        <w:rPr>
          <w:rFonts w:eastAsiaTheme="minorEastAsia"/>
          <w:lang w:eastAsia="zh-CN"/>
        </w:rPr>
        <w:t>3</w:t>
      </w:r>
      <w:r w:rsidRPr="00462234">
        <w:rPr>
          <w:rFonts w:eastAsiaTheme="minorEastAsia"/>
          <w:lang w:eastAsia="zh-CN"/>
        </w:rPr>
        <w:tab/>
        <w:t xml:space="preserve">RLC layer is not needed.   FFS how to handle segmentation (if needed and depending on RAN1 design and upper layer packet size).  RAN2 considers segmentation and reassembly would add complexity, however further discussions are needed.  </w:t>
      </w:r>
    </w:p>
    <w:p w14:paraId="041494D1" w14:textId="77777777" w:rsidR="008433E4" w:rsidRPr="00462234" w:rsidRDefault="008433E4" w:rsidP="00462234">
      <w:pPr>
        <w:spacing w:after="0"/>
        <w:rPr>
          <w:rFonts w:eastAsiaTheme="minorEastAsia"/>
          <w:lang w:eastAsia="zh-CN"/>
        </w:rPr>
      </w:pPr>
      <w:r w:rsidRPr="00462234">
        <w:rPr>
          <w:rFonts w:eastAsiaTheme="minorEastAsia"/>
          <w:lang w:eastAsia="zh-CN"/>
        </w:rPr>
        <w:t>4</w:t>
      </w:r>
      <w:r w:rsidRPr="00462234">
        <w:rPr>
          <w:rFonts w:eastAsiaTheme="minorEastAsia"/>
          <w:lang w:eastAsia="zh-CN"/>
        </w:rPr>
        <w:tab/>
        <w:t>No HARQ and RLC AM</w:t>
      </w:r>
    </w:p>
    <w:p w14:paraId="249DBC37" w14:textId="77777777" w:rsidR="008433E4" w:rsidRPr="00462234" w:rsidRDefault="008433E4" w:rsidP="00462234">
      <w:pPr>
        <w:spacing w:after="0"/>
        <w:rPr>
          <w:rFonts w:eastAsiaTheme="minorEastAsia"/>
          <w:lang w:eastAsia="zh-CN"/>
        </w:rPr>
      </w:pPr>
      <w:r w:rsidRPr="00462234">
        <w:rPr>
          <w:rFonts w:eastAsiaTheme="minorEastAsia"/>
          <w:lang w:eastAsia="zh-CN"/>
        </w:rPr>
        <w:t>5</w:t>
      </w:r>
      <w:r w:rsidRPr="00462234">
        <w:rPr>
          <w:rFonts w:eastAsiaTheme="minorEastAsia"/>
          <w:lang w:eastAsia="zh-CN"/>
        </w:rPr>
        <w:tab/>
        <w:t xml:space="preserve">FFS about the level of visibility required by the reader and what information is necessary for AS layer operations.  </w:t>
      </w:r>
    </w:p>
    <w:p w14:paraId="14EAC57E" w14:textId="524A5CDA" w:rsidR="008433E4" w:rsidRPr="00462234" w:rsidRDefault="008433E4" w:rsidP="00462234">
      <w:pPr>
        <w:spacing w:after="0"/>
        <w:rPr>
          <w:rFonts w:eastAsiaTheme="minorEastAsia"/>
          <w:lang w:eastAsia="zh-CN"/>
        </w:rPr>
      </w:pPr>
      <w:r w:rsidRPr="00462234">
        <w:rPr>
          <w:rFonts w:eastAsiaTheme="minorEastAsia"/>
          <w:lang w:eastAsia="zh-CN"/>
        </w:rPr>
        <w:t>6</w:t>
      </w:r>
      <w:r w:rsidRPr="00462234">
        <w:rPr>
          <w:rFonts w:eastAsiaTheme="minorEastAsia"/>
          <w:lang w:eastAsia="zh-CN"/>
        </w:rPr>
        <w:tab/>
        <w:t>RAN2 assumes that no per-packet QoS and no per-QoS flow is supported at AS level (for both UL/DL).  FFS how to handle the general QoS requirements from SA2</w:t>
      </w:r>
    </w:p>
    <w:p w14:paraId="27D4B7B2" w14:textId="77777777" w:rsidR="000027B0" w:rsidRPr="00462234" w:rsidRDefault="000027B0" w:rsidP="00462234">
      <w:pPr>
        <w:spacing w:after="0"/>
        <w:rPr>
          <w:rFonts w:eastAsiaTheme="minorEastAsia"/>
          <w:b/>
          <w:bCs/>
          <w:lang w:eastAsia="zh-CN"/>
        </w:rPr>
      </w:pPr>
      <w:r w:rsidRPr="00462234">
        <w:rPr>
          <w:rFonts w:eastAsiaTheme="minorEastAsia"/>
          <w:b/>
          <w:bCs/>
          <w:u w:val="single"/>
          <w:lang w:eastAsia="zh-CN"/>
        </w:rPr>
        <w:t>RAN2#126</w:t>
      </w:r>
    </w:p>
    <w:p w14:paraId="4FE61231" w14:textId="77777777" w:rsidR="000351E1" w:rsidRPr="00462234" w:rsidRDefault="000351E1" w:rsidP="00462234">
      <w:pPr>
        <w:spacing w:after="0"/>
        <w:rPr>
          <w:rFonts w:eastAsiaTheme="minorEastAsia"/>
          <w:b/>
          <w:bCs/>
          <w:lang w:eastAsia="zh-CN"/>
        </w:rPr>
      </w:pPr>
      <w:r w:rsidRPr="00462234">
        <w:rPr>
          <w:rFonts w:eastAsiaTheme="minorEastAsia"/>
          <w:b/>
          <w:bCs/>
          <w:lang w:eastAsia="zh-CN"/>
        </w:rPr>
        <w:t xml:space="preserve">Agreements on functionality </w:t>
      </w:r>
    </w:p>
    <w:p w14:paraId="4854D4F7" w14:textId="77777777" w:rsidR="000351E1" w:rsidRPr="00462234" w:rsidRDefault="000351E1" w:rsidP="00462234">
      <w:pPr>
        <w:spacing w:after="0"/>
        <w:rPr>
          <w:rFonts w:eastAsiaTheme="minorEastAsia"/>
          <w:lang w:eastAsia="zh-CN"/>
        </w:rPr>
      </w:pPr>
      <w:r w:rsidRPr="00462234">
        <w:rPr>
          <w:rFonts w:eastAsiaTheme="minorEastAsia"/>
          <w:lang w:eastAsia="zh-CN"/>
        </w:rPr>
        <w:t>1</w:t>
      </w:r>
      <w:r w:rsidRPr="00462234">
        <w:rPr>
          <w:rFonts w:eastAsiaTheme="minorEastAsia"/>
          <w:lang w:eastAsia="zh-CN"/>
        </w:rPr>
        <w:tab/>
        <w:t>Multiple “</w:t>
      </w:r>
      <w:proofErr w:type="spellStart"/>
      <w:r w:rsidRPr="00462234">
        <w:rPr>
          <w:rFonts w:eastAsiaTheme="minorEastAsia"/>
          <w:lang w:eastAsia="zh-CN"/>
        </w:rPr>
        <w:t>AIoT</w:t>
      </w:r>
      <w:proofErr w:type="spellEnd"/>
      <w:r w:rsidRPr="00462234">
        <w:rPr>
          <w:rFonts w:eastAsiaTheme="minorEastAsia"/>
          <w:lang w:eastAsia="zh-CN"/>
        </w:rPr>
        <w:t xml:space="preserve"> logical channels” for upper layer data are not supported.   FFS if </w:t>
      </w:r>
      <w:proofErr w:type="spellStart"/>
      <w:r w:rsidRPr="00462234">
        <w:rPr>
          <w:rFonts w:eastAsiaTheme="minorEastAsia"/>
          <w:lang w:eastAsia="zh-CN"/>
        </w:rPr>
        <w:t>AIoT</w:t>
      </w:r>
      <w:proofErr w:type="spellEnd"/>
      <w:r w:rsidRPr="00462234">
        <w:rPr>
          <w:rFonts w:eastAsiaTheme="minorEastAsia"/>
          <w:lang w:eastAsia="zh-CN"/>
        </w:rPr>
        <w:t xml:space="preserve"> logical channel concept is used depending on final </w:t>
      </w:r>
      <w:proofErr w:type="spellStart"/>
      <w:r w:rsidRPr="00462234">
        <w:rPr>
          <w:rFonts w:eastAsiaTheme="minorEastAsia"/>
          <w:lang w:eastAsia="zh-CN"/>
        </w:rPr>
        <w:t>modeling</w:t>
      </w:r>
      <w:proofErr w:type="spellEnd"/>
      <w:r w:rsidRPr="00462234">
        <w:rPr>
          <w:rFonts w:eastAsiaTheme="minorEastAsia"/>
          <w:lang w:eastAsia="zh-CN"/>
        </w:rPr>
        <w:t xml:space="preserve"> issue.  </w:t>
      </w:r>
    </w:p>
    <w:p w14:paraId="797AE889" w14:textId="77777777" w:rsidR="000351E1" w:rsidRPr="00462234" w:rsidRDefault="000351E1" w:rsidP="00462234">
      <w:pPr>
        <w:spacing w:after="0"/>
        <w:rPr>
          <w:rFonts w:eastAsiaTheme="minorEastAsia"/>
          <w:lang w:eastAsia="zh-CN"/>
        </w:rPr>
      </w:pPr>
      <w:r w:rsidRPr="00462234">
        <w:rPr>
          <w:rFonts w:eastAsiaTheme="minorEastAsia"/>
          <w:lang w:eastAsia="zh-CN"/>
        </w:rPr>
        <w:t>2</w:t>
      </w:r>
      <w:r w:rsidRPr="00462234">
        <w:rPr>
          <w:rFonts w:eastAsiaTheme="minorEastAsia"/>
          <w:lang w:eastAsia="zh-CN"/>
        </w:rPr>
        <w:tab/>
        <w:t xml:space="preserve">legacy NR BSR/SR is not needed for A-IoT communication.  </w:t>
      </w:r>
    </w:p>
    <w:p w14:paraId="7B37C3AE" w14:textId="77777777" w:rsidR="000351E1" w:rsidRPr="00462234" w:rsidRDefault="000351E1" w:rsidP="00462234">
      <w:pPr>
        <w:spacing w:after="0"/>
        <w:rPr>
          <w:rFonts w:eastAsiaTheme="minorEastAsia"/>
          <w:lang w:eastAsia="zh-CN"/>
        </w:rPr>
      </w:pPr>
      <w:r w:rsidRPr="00462234">
        <w:rPr>
          <w:rFonts w:eastAsiaTheme="minorEastAsia"/>
          <w:lang w:eastAsia="zh-CN"/>
        </w:rPr>
        <w:t>3</w:t>
      </w:r>
      <w:r w:rsidRPr="00462234">
        <w:rPr>
          <w:rFonts w:eastAsiaTheme="minorEastAsia"/>
          <w:lang w:eastAsia="zh-CN"/>
        </w:rPr>
        <w:tab/>
        <w:t>FFS whether further indication of device message size/status is needed</w:t>
      </w:r>
    </w:p>
    <w:p w14:paraId="4E04BAAC" w14:textId="255AEA6A" w:rsidR="008433E4" w:rsidRPr="00462234" w:rsidRDefault="000351E1" w:rsidP="00462234">
      <w:pPr>
        <w:spacing w:after="0"/>
        <w:rPr>
          <w:rFonts w:eastAsiaTheme="minorEastAsia"/>
          <w:lang w:eastAsia="zh-CN"/>
        </w:rPr>
      </w:pPr>
      <w:r w:rsidRPr="00462234">
        <w:rPr>
          <w:rFonts w:eastAsiaTheme="minorEastAsia"/>
          <w:lang w:eastAsia="zh-CN"/>
        </w:rPr>
        <w:t>4</w:t>
      </w:r>
      <w:r w:rsidRPr="00462234">
        <w:rPr>
          <w:rFonts w:eastAsiaTheme="minorEastAsia"/>
          <w:lang w:eastAsia="zh-CN"/>
        </w:rPr>
        <w:tab/>
        <w:t xml:space="preserve">AS-layer (above PHY layer) RLC-like </w:t>
      </w:r>
      <w:proofErr w:type="spellStart"/>
      <w:r w:rsidRPr="00462234">
        <w:rPr>
          <w:rFonts w:eastAsiaTheme="minorEastAsia"/>
          <w:lang w:eastAsia="zh-CN"/>
        </w:rPr>
        <w:t>sretransmission</w:t>
      </w:r>
      <w:proofErr w:type="spellEnd"/>
      <w:r w:rsidRPr="00462234">
        <w:rPr>
          <w:rFonts w:eastAsiaTheme="minorEastAsia"/>
          <w:lang w:eastAsia="zh-CN"/>
        </w:rPr>
        <w:t>/repetition is not supported.  This doesn’t preclude the reader and device sending the payload again as new transmission from MAC perspective.   FFS how we handle segmentation case (if needed)</w:t>
      </w:r>
    </w:p>
    <w:p w14:paraId="388E779C" w14:textId="384BABFF" w:rsidR="008433E4" w:rsidRPr="008433E4" w:rsidRDefault="008433E4" w:rsidP="008433E4">
      <w:pPr>
        <w:pStyle w:val="50"/>
        <w:rPr>
          <w:rFonts w:eastAsiaTheme="minorEastAsia" w:cs="Arial"/>
          <w:szCs w:val="22"/>
          <w:lang w:eastAsia="zh-CN"/>
        </w:rPr>
      </w:pPr>
      <w:r>
        <w:rPr>
          <w:lang w:eastAsia="ja-JP"/>
        </w:rPr>
        <w:t>2.2.1</w:t>
      </w:r>
      <w:r>
        <w:rPr>
          <w:rFonts w:eastAsiaTheme="minorEastAsia" w:hint="eastAsia"/>
          <w:lang w:eastAsia="zh-CN"/>
        </w:rPr>
        <w:t>.3</w:t>
      </w:r>
      <w:r>
        <w:rPr>
          <w:lang w:eastAsia="ja-JP"/>
        </w:rPr>
        <w:tab/>
      </w:r>
      <w:r>
        <w:rPr>
          <w:rFonts w:eastAsiaTheme="minorEastAsia" w:cs="Arial" w:hint="eastAsia"/>
          <w:szCs w:val="22"/>
          <w:lang w:eastAsia="zh-CN"/>
        </w:rPr>
        <w:t>Paging</w:t>
      </w:r>
    </w:p>
    <w:p w14:paraId="39ACE308" w14:textId="6F45A2E5" w:rsidR="008433E4" w:rsidRPr="00462234" w:rsidRDefault="008433E4" w:rsidP="00462234">
      <w:pPr>
        <w:spacing w:after="0"/>
        <w:rPr>
          <w:rFonts w:eastAsiaTheme="minorEastAsia"/>
          <w:b/>
          <w:bCs/>
          <w:u w:val="single"/>
          <w:lang w:eastAsia="zh-CN"/>
        </w:rPr>
      </w:pPr>
      <w:r w:rsidRPr="00462234">
        <w:rPr>
          <w:rFonts w:eastAsiaTheme="minorEastAsia"/>
          <w:b/>
          <w:bCs/>
          <w:u w:val="single"/>
          <w:lang w:eastAsia="zh-CN"/>
        </w:rPr>
        <w:t>RAN2#125bis</w:t>
      </w:r>
    </w:p>
    <w:p w14:paraId="52A7D642" w14:textId="77777777" w:rsidR="008433E4" w:rsidRPr="00462234" w:rsidRDefault="008433E4" w:rsidP="00462234">
      <w:pPr>
        <w:spacing w:after="0"/>
        <w:rPr>
          <w:rFonts w:eastAsiaTheme="minorEastAsia"/>
          <w:b/>
          <w:bCs/>
          <w:lang w:eastAsia="zh-CN"/>
        </w:rPr>
      </w:pPr>
      <w:r w:rsidRPr="00462234">
        <w:rPr>
          <w:rFonts w:eastAsiaTheme="minorEastAsia"/>
          <w:b/>
          <w:bCs/>
          <w:lang w:eastAsia="zh-CN"/>
        </w:rPr>
        <w:t>Agreements</w:t>
      </w:r>
    </w:p>
    <w:p w14:paraId="0BD3936C" w14:textId="77777777" w:rsidR="008433E4" w:rsidRPr="00462234" w:rsidRDefault="008433E4" w:rsidP="00462234">
      <w:pPr>
        <w:spacing w:after="0"/>
        <w:rPr>
          <w:rFonts w:eastAsiaTheme="minorEastAsia"/>
          <w:lang w:eastAsia="zh-CN"/>
        </w:rPr>
      </w:pPr>
      <w:r w:rsidRPr="00462234">
        <w:rPr>
          <w:rFonts w:eastAsiaTheme="minorEastAsia"/>
          <w:lang w:eastAsia="zh-CN"/>
        </w:rPr>
        <w:t>1.</w:t>
      </w:r>
      <w:r w:rsidRPr="00462234">
        <w:rPr>
          <w:rFonts w:eastAsiaTheme="minorEastAsia"/>
          <w:lang w:eastAsia="zh-CN"/>
        </w:rPr>
        <w:tab/>
        <w:t xml:space="preserve">Legacy paging message for device will not be supported.  </w:t>
      </w:r>
    </w:p>
    <w:p w14:paraId="4ECB49DC" w14:textId="77777777" w:rsidR="008433E4" w:rsidRPr="00462234" w:rsidRDefault="008433E4" w:rsidP="00462234">
      <w:pPr>
        <w:spacing w:after="0"/>
        <w:rPr>
          <w:rFonts w:eastAsiaTheme="minorEastAsia"/>
          <w:lang w:eastAsia="zh-CN"/>
        </w:rPr>
      </w:pPr>
      <w:r w:rsidRPr="00462234">
        <w:rPr>
          <w:rFonts w:eastAsiaTheme="minorEastAsia"/>
          <w:lang w:eastAsia="zh-CN"/>
        </w:rPr>
        <w:t>2.</w:t>
      </w:r>
      <w:r w:rsidRPr="00462234">
        <w:rPr>
          <w:rFonts w:eastAsiaTheme="minorEastAsia"/>
          <w:lang w:eastAsia="zh-CN"/>
        </w:rPr>
        <w:tab/>
        <w:t>Legacy paging occasion and legacy DRX for the device is not supported.  This doesn’t preclude solutions that address device monitoring (taking into account discussions from RAN1 as well).</w:t>
      </w:r>
    </w:p>
    <w:p w14:paraId="67DD5C87" w14:textId="77777777" w:rsidR="008433E4" w:rsidRPr="00462234" w:rsidRDefault="008433E4" w:rsidP="00462234">
      <w:pPr>
        <w:spacing w:after="0"/>
        <w:rPr>
          <w:rFonts w:eastAsiaTheme="minorEastAsia"/>
          <w:lang w:eastAsia="zh-CN"/>
        </w:rPr>
      </w:pPr>
      <w:r w:rsidRPr="00462234">
        <w:rPr>
          <w:rFonts w:eastAsiaTheme="minorEastAsia"/>
          <w:lang w:eastAsia="zh-CN"/>
        </w:rPr>
        <w:t>3.</w:t>
      </w:r>
      <w:r w:rsidRPr="00462234">
        <w:rPr>
          <w:rFonts w:eastAsiaTheme="minorEastAsia"/>
          <w:lang w:eastAsia="zh-CN"/>
        </w:rPr>
        <w:tab/>
        <w:t xml:space="preserve">RAN2 assumes that the device will not support tracking/RAN area update procedure.    </w:t>
      </w:r>
    </w:p>
    <w:p w14:paraId="20FE0877" w14:textId="32339E8E" w:rsidR="008433E4" w:rsidRPr="00462234" w:rsidRDefault="008433E4" w:rsidP="00462234">
      <w:pPr>
        <w:spacing w:after="0"/>
        <w:rPr>
          <w:rFonts w:eastAsiaTheme="minorEastAsia"/>
          <w:lang w:eastAsia="zh-CN"/>
        </w:rPr>
      </w:pPr>
      <w:r w:rsidRPr="00462234">
        <w:rPr>
          <w:rFonts w:eastAsiaTheme="minorEastAsia"/>
          <w:lang w:eastAsia="zh-CN"/>
        </w:rPr>
        <w:t>4.</w:t>
      </w:r>
      <w:r w:rsidRPr="00462234">
        <w:rPr>
          <w:rFonts w:eastAsiaTheme="minorEastAsia"/>
          <w:lang w:eastAsia="zh-CN"/>
        </w:rPr>
        <w:tab/>
        <w:t>For the case of reaching single or group of devices, an identifier may be required to identify the device/group of devices in the trigger message.    FFS pending the details from SA2</w:t>
      </w:r>
    </w:p>
    <w:p w14:paraId="54DDD587" w14:textId="77777777" w:rsidR="000351E1" w:rsidRPr="00462234" w:rsidRDefault="000351E1" w:rsidP="00462234">
      <w:pPr>
        <w:spacing w:after="0"/>
        <w:rPr>
          <w:rFonts w:eastAsiaTheme="minorEastAsia"/>
          <w:b/>
          <w:bCs/>
          <w:lang w:eastAsia="zh-CN"/>
        </w:rPr>
      </w:pPr>
      <w:r w:rsidRPr="00462234">
        <w:rPr>
          <w:rFonts w:eastAsiaTheme="minorEastAsia"/>
          <w:b/>
          <w:bCs/>
          <w:u w:val="single"/>
          <w:lang w:eastAsia="zh-CN"/>
        </w:rPr>
        <w:t>RAN2#126</w:t>
      </w:r>
    </w:p>
    <w:p w14:paraId="1AD47B32" w14:textId="77777777" w:rsidR="000351E1" w:rsidRPr="00462234" w:rsidRDefault="000351E1" w:rsidP="00462234">
      <w:pPr>
        <w:pStyle w:val="Doc-text2"/>
        <w:ind w:left="363"/>
        <w:rPr>
          <w:rFonts w:ascii="Times New Roman" w:hAnsi="Times New Roman"/>
          <w:b/>
          <w:bCs/>
          <w:szCs w:val="20"/>
        </w:rPr>
      </w:pPr>
      <w:r w:rsidRPr="00462234">
        <w:rPr>
          <w:rFonts w:ascii="Times New Roman" w:hAnsi="Times New Roman"/>
          <w:b/>
          <w:bCs/>
          <w:szCs w:val="20"/>
        </w:rPr>
        <w:t>Agreements</w:t>
      </w:r>
    </w:p>
    <w:p w14:paraId="6486FA6A" w14:textId="77777777" w:rsidR="000351E1" w:rsidRPr="00462234" w:rsidRDefault="000351E1" w:rsidP="00462234">
      <w:pPr>
        <w:pStyle w:val="Doc-text2"/>
        <w:ind w:left="363"/>
        <w:rPr>
          <w:rFonts w:ascii="Times New Roman" w:hAnsi="Times New Roman"/>
          <w:szCs w:val="20"/>
        </w:rPr>
      </w:pPr>
      <w:r w:rsidRPr="00462234">
        <w:rPr>
          <w:rFonts w:ascii="Times New Roman" w:hAnsi="Times New Roman"/>
          <w:szCs w:val="20"/>
        </w:rPr>
        <w:t>1</w:t>
      </w:r>
      <w:r w:rsidRPr="00462234">
        <w:rPr>
          <w:rFonts w:ascii="Times New Roman" w:hAnsi="Times New Roman"/>
          <w:szCs w:val="20"/>
        </w:rPr>
        <w:tab/>
        <w:t xml:space="preserve">RAN2 will study the following cases for </w:t>
      </w:r>
      <w:proofErr w:type="spellStart"/>
      <w:r w:rsidRPr="00462234">
        <w:rPr>
          <w:rFonts w:ascii="Times New Roman" w:hAnsi="Times New Roman"/>
          <w:szCs w:val="20"/>
        </w:rPr>
        <w:t>AIoT</w:t>
      </w:r>
      <w:proofErr w:type="spellEnd"/>
      <w:r w:rsidRPr="00462234">
        <w:rPr>
          <w:rFonts w:ascii="Times New Roman" w:hAnsi="Times New Roman"/>
          <w:szCs w:val="20"/>
        </w:rPr>
        <w:t xml:space="preserve"> paging message:</w:t>
      </w:r>
    </w:p>
    <w:p w14:paraId="294198C3" w14:textId="77777777" w:rsidR="000351E1" w:rsidRPr="00462234" w:rsidRDefault="000351E1" w:rsidP="00462234">
      <w:pPr>
        <w:pStyle w:val="Doc-text2"/>
        <w:numPr>
          <w:ilvl w:val="0"/>
          <w:numId w:val="104"/>
        </w:numPr>
        <w:ind w:left="720"/>
        <w:rPr>
          <w:rFonts w:ascii="Times New Roman" w:hAnsi="Times New Roman"/>
          <w:szCs w:val="20"/>
        </w:rPr>
      </w:pPr>
      <w:r w:rsidRPr="00462234">
        <w:rPr>
          <w:rFonts w:ascii="Times New Roman" w:hAnsi="Times New Roman"/>
          <w:szCs w:val="20"/>
        </w:rPr>
        <w:t xml:space="preserve">a message containing an ID of a single A-IoT device.  </w:t>
      </w:r>
    </w:p>
    <w:p w14:paraId="548E4C07" w14:textId="77777777" w:rsidR="000351E1" w:rsidRPr="00462234" w:rsidRDefault="000351E1" w:rsidP="00462234">
      <w:pPr>
        <w:pStyle w:val="Doc-text2"/>
        <w:numPr>
          <w:ilvl w:val="0"/>
          <w:numId w:val="104"/>
        </w:numPr>
        <w:ind w:left="720"/>
        <w:rPr>
          <w:rFonts w:ascii="Times New Roman" w:hAnsi="Times New Roman"/>
          <w:szCs w:val="20"/>
        </w:rPr>
      </w:pPr>
      <w:r w:rsidRPr="00462234">
        <w:rPr>
          <w:rFonts w:ascii="Times New Roman" w:hAnsi="Times New Roman"/>
          <w:szCs w:val="20"/>
        </w:rPr>
        <w:t xml:space="preserve">a message containing a group ID that maps to multiple A-IoT devices. </w:t>
      </w:r>
    </w:p>
    <w:p w14:paraId="7207848D" w14:textId="77777777" w:rsidR="000351E1" w:rsidRPr="00462234" w:rsidRDefault="000351E1" w:rsidP="00462234">
      <w:pPr>
        <w:pStyle w:val="Doc-text2"/>
        <w:numPr>
          <w:ilvl w:val="0"/>
          <w:numId w:val="104"/>
        </w:numPr>
        <w:ind w:left="720"/>
        <w:rPr>
          <w:rFonts w:ascii="Times New Roman" w:hAnsi="Times New Roman"/>
          <w:szCs w:val="20"/>
        </w:rPr>
      </w:pPr>
      <w:r w:rsidRPr="00462234">
        <w:rPr>
          <w:rFonts w:ascii="Times New Roman" w:hAnsi="Times New Roman"/>
          <w:szCs w:val="20"/>
        </w:rPr>
        <w:t xml:space="preserve">a message that does not contain an ID, i.e., addressed for all devices that can receive the </w:t>
      </w:r>
      <w:proofErr w:type="spellStart"/>
      <w:r w:rsidRPr="00462234">
        <w:rPr>
          <w:rFonts w:ascii="Times New Roman" w:hAnsi="Times New Roman"/>
          <w:szCs w:val="20"/>
        </w:rPr>
        <w:t>AIoT</w:t>
      </w:r>
      <w:proofErr w:type="spellEnd"/>
      <w:r w:rsidRPr="00462234">
        <w:rPr>
          <w:rFonts w:ascii="Times New Roman" w:hAnsi="Times New Roman"/>
          <w:szCs w:val="20"/>
        </w:rPr>
        <w:t xml:space="preserve"> message.</w:t>
      </w:r>
    </w:p>
    <w:p w14:paraId="25751786" w14:textId="77777777" w:rsidR="000351E1" w:rsidRPr="00462234" w:rsidRDefault="000351E1" w:rsidP="00462234">
      <w:pPr>
        <w:pStyle w:val="Doc-text2"/>
        <w:numPr>
          <w:ilvl w:val="0"/>
          <w:numId w:val="104"/>
        </w:numPr>
        <w:ind w:left="720"/>
        <w:rPr>
          <w:rFonts w:ascii="Times New Roman" w:hAnsi="Times New Roman"/>
          <w:szCs w:val="20"/>
        </w:rPr>
      </w:pPr>
      <w:r w:rsidRPr="00462234">
        <w:rPr>
          <w:rFonts w:ascii="Times New Roman" w:hAnsi="Times New Roman"/>
          <w:szCs w:val="20"/>
        </w:rPr>
        <w:t xml:space="preserve">a message containing multiple IDs of A-IoT devices.  Need to confirm the need for this use case based on SA2 discussion.   </w:t>
      </w:r>
    </w:p>
    <w:p w14:paraId="181444BA" w14:textId="77777777" w:rsidR="000351E1" w:rsidRPr="00462234" w:rsidRDefault="000351E1" w:rsidP="00462234">
      <w:pPr>
        <w:pStyle w:val="Doc-text2"/>
        <w:ind w:left="363"/>
        <w:rPr>
          <w:rFonts w:ascii="Times New Roman" w:hAnsi="Times New Roman"/>
          <w:szCs w:val="20"/>
        </w:rPr>
      </w:pPr>
      <w:r w:rsidRPr="00462234">
        <w:rPr>
          <w:rFonts w:ascii="Times New Roman" w:hAnsi="Times New Roman"/>
          <w:szCs w:val="20"/>
        </w:rPr>
        <w:tab/>
        <w:t xml:space="preserve">What device ID and group ID and scenarios is depending on SA2 discussion.  </w:t>
      </w:r>
    </w:p>
    <w:p w14:paraId="5C9D4D44" w14:textId="77777777" w:rsidR="000351E1" w:rsidRPr="00462234" w:rsidRDefault="000351E1" w:rsidP="00462234">
      <w:pPr>
        <w:pStyle w:val="Doc-text2"/>
        <w:ind w:left="363"/>
        <w:rPr>
          <w:rFonts w:ascii="Times New Roman" w:hAnsi="Times New Roman"/>
          <w:szCs w:val="20"/>
        </w:rPr>
      </w:pPr>
      <w:r w:rsidRPr="00462234">
        <w:rPr>
          <w:rFonts w:ascii="Times New Roman" w:hAnsi="Times New Roman"/>
          <w:szCs w:val="20"/>
        </w:rPr>
        <w:t>2</w:t>
      </w:r>
      <w:r w:rsidRPr="00462234">
        <w:rPr>
          <w:rFonts w:ascii="Times New Roman" w:hAnsi="Times New Roman"/>
          <w:szCs w:val="20"/>
        </w:rPr>
        <w:tab/>
      </w:r>
      <w:proofErr w:type="spellStart"/>
      <w:r w:rsidRPr="00462234">
        <w:rPr>
          <w:rFonts w:ascii="Times New Roman" w:hAnsi="Times New Roman"/>
          <w:szCs w:val="20"/>
        </w:rPr>
        <w:t>AIoT</w:t>
      </w:r>
      <w:proofErr w:type="spellEnd"/>
      <w:r w:rsidRPr="00462234">
        <w:rPr>
          <w:rFonts w:ascii="Times New Roman" w:hAnsi="Times New Roman"/>
          <w:szCs w:val="20"/>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19A9FE4D" w14:textId="77777777" w:rsidR="000351E1" w:rsidRPr="00462234" w:rsidRDefault="000351E1" w:rsidP="00462234">
      <w:pPr>
        <w:pStyle w:val="Doc-text2"/>
        <w:ind w:left="363"/>
        <w:rPr>
          <w:rFonts w:ascii="Times New Roman" w:hAnsi="Times New Roman"/>
          <w:szCs w:val="20"/>
        </w:rPr>
      </w:pPr>
      <w:r w:rsidRPr="00462234">
        <w:rPr>
          <w:rFonts w:ascii="Times New Roman" w:hAnsi="Times New Roman"/>
          <w:szCs w:val="20"/>
        </w:rPr>
        <w:t>3</w:t>
      </w:r>
      <w:r w:rsidRPr="00462234">
        <w:rPr>
          <w:rFonts w:ascii="Times New Roman" w:hAnsi="Times New Roman"/>
          <w:szCs w:val="20"/>
        </w:rPr>
        <w:tab/>
        <w:t xml:space="preserve">From RAN2 perspective, we assume the device can receive as long as there is enough energy.  We will wait for RAN1 further progress on device monitoring details. </w:t>
      </w:r>
    </w:p>
    <w:p w14:paraId="7A31604F" w14:textId="77777777" w:rsidR="008433E4" w:rsidRPr="000351E1" w:rsidRDefault="008433E4" w:rsidP="008433E4">
      <w:pPr>
        <w:rPr>
          <w:rFonts w:eastAsiaTheme="minorEastAsia"/>
          <w:lang w:eastAsia="zh-CN"/>
        </w:rPr>
      </w:pPr>
    </w:p>
    <w:p w14:paraId="33740E84" w14:textId="5BB9D4BF" w:rsidR="008433E4" w:rsidRPr="008433E4" w:rsidRDefault="008433E4" w:rsidP="008433E4">
      <w:pPr>
        <w:pStyle w:val="50"/>
        <w:rPr>
          <w:rFonts w:eastAsiaTheme="minorEastAsia" w:cs="Arial"/>
          <w:szCs w:val="22"/>
          <w:lang w:eastAsia="zh-CN"/>
        </w:rPr>
      </w:pPr>
      <w:r>
        <w:rPr>
          <w:lang w:eastAsia="ja-JP"/>
        </w:rPr>
        <w:t>2.2.1</w:t>
      </w:r>
      <w:r>
        <w:rPr>
          <w:rFonts w:eastAsiaTheme="minorEastAsia" w:hint="eastAsia"/>
          <w:lang w:eastAsia="zh-CN"/>
        </w:rPr>
        <w:t>.3</w:t>
      </w:r>
      <w:r>
        <w:rPr>
          <w:lang w:eastAsia="ja-JP"/>
        </w:rPr>
        <w:tab/>
      </w:r>
      <w:r>
        <w:rPr>
          <w:rFonts w:eastAsiaTheme="minorEastAsia" w:cs="Arial" w:hint="eastAsia"/>
          <w:szCs w:val="22"/>
          <w:lang w:eastAsia="zh-CN"/>
        </w:rPr>
        <w:t>Random Access</w:t>
      </w:r>
    </w:p>
    <w:p w14:paraId="00AEA10E" w14:textId="77777777" w:rsidR="000027B0" w:rsidRPr="00462234" w:rsidRDefault="000027B0" w:rsidP="00462234">
      <w:pPr>
        <w:spacing w:after="0"/>
        <w:rPr>
          <w:rFonts w:eastAsiaTheme="minorEastAsia"/>
          <w:b/>
          <w:bCs/>
          <w:u w:val="single"/>
          <w:lang w:eastAsia="zh-CN"/>
        </w:rPr>
      </w:pPr>
      <w:r w:rsidRPr="00462234">
        <w:rPr>
          <w:rFonts w:eastAsiaTheme="minorEastAsia" w:hint="eastAsia"/>
          <w:b/>
          <w:bCs/>
          <w:u w:val="single"/>
          <w:lang w:eastAsia="zh-CN"/>
        </w:rPr>
        <w:t>RAN2#125bis</w:t>
      </w:r>
    </w:p>
    <w:p w14:paraId="24F097ED" w14:textId="77777777" w:rsidR="000027B0" w:rsidRPr="00462234" w:rsidRDefault="000027B0" w:rsidP="00462234">
      <w:pPr>
        <w:spacing w:after="0"/>
        <w:rPr>
          <w:rFonts w:eastAsiaTheme="minorEastAsia"/>
          <w:b/>
          <w:bCs/>
          <w:lang w:eastAsia="zh-CN"/>
        </w:rPr>
      </w:pPr>
      <w:r w:rsidRPr="00462234">
        <w:rPr>
          <w:rFonts w:eastAsiaTheme="minorEastAsia"/>
          <w:b/>
          <w:bCs/>
          <w:lang w:eastAsia="zh-CN"/>
        </w:rPr>
        <w:t>Agreement</w:t>
      </w:r>
    </w:p>
    <w:p w14:paraId="3D012262" w14:textId="77777777" w:rsidR="000027B0" w:rsidRPr="000027B0" w:rsidRDefault="000027B0" w:rsidP="00462234">
      <w:pPr>
        <w:spacing w:after="0"/>
        <w:rPr>
          <w:rFonts w:eastAsiaTheme="minorEastAsia"/>
          <w:lang w:eastAsia="zh-CN"/>
        </w:rPr>
      </w:pPr>
      <w:r w:rsidRPr="000027B0">
        <w:rPr>
          <w:rFonts w:eastAsiaTheme="minorEastAsia"/>
          <w:lang w:eastAsia="zh-CN"/>
        </w:rPr>
        <w:t>1</w:t>
      </w:r>
      <w:r w:rsidRPr="000027B0">
        <w:rPr>
          <w:rFonts w:eastAsiaTheme="minorEastAsia"/>
          <w:lang w:eastAsia="zh-CN"/>
        </w:rPr>
        <w:tab/>
        <w:t xml:space="preserve">RAN2 confirms slotted-ALOHA is the baseline for Ambient IoT random access </w:t>
      </w:r>
    </w:p>
    <w:p w14:paraId="6F90E7C9" w14:textId="77777777" w:rsidR="000027B0" w:rsidRPr="000027B0" w:rsidRDefault="000027B0" w:rsidP="00462234">
      <w:pPr>
        <w:spacing w:after="0"/>
        <w:rPr>
          <w:rFonts w:eastAsiaTheme="minorEastAsia"/>
          <w:lang w:eastAsia="zh-CN"/>
        </w:rPr>
      </w:pPr>
      <w:r w:rsidRPr="000027B0">
        <w:rPr>
          <w:rFonts w:eastAsiaTheme="minorEastAsia"/>
          <w:lang w:eastAsia="zh-CN"/>
        </w:rPr>
        <w:t>2</w:t>
      </w:r>
      <w:r w:rsidRPr="000027B0">
        <w:rPr>
          <w:rFonts w:eastAsiaTheme="minorEastAsia"/>
          <w:lang w:eastAsia="zh-CN"/>
        </w:rPr>
        <w:tab/>
        <w:t xml:space="preserve">We will study the support for access triggering for a single device, group of devices, or all devices.    RAN2 to discuss the contention-based and contention-free access procedures and detailed solutions. </w:t>
      </w:r>
    </w:p>
    <w:p w14:paraId="2518F039" w14:textId="77777777" w:rsidR="000027B0" w:rsidRPr="000027B0" w:rsidRDefault="000027B0" w:rsidP="00462234">
      <w:pPr>
        <w:spacing w:after="0"/>
        <w:rPr>
          <w:rFonts w:eastAsiaTheme="minorEastAsia"/>
          <w:lang w:eastAsia="zh-CN"/>
        </w:rPr>
      </w:pPr>
      <w:r w:rsidRPr="000027B0">
        <w:rPr>
          <w:rFonts w:eastAsiaTheme="minorEastAsia"/>
          <w:lang w:eastAsia="zh-CN"/>
        </w:rPr>
        <w:t>3</w:t>
      </w:r>
      <w:r w:rsidRPr="000027B0">
        <w:rPr>
          <w:rFonts w:eastAsiaTheme="minorEastAsia"/>
          <w:lang w:eastAsia="zh-CN"/>
        </w:rPr>
        <w:tab/>
        <w:t xml:space="preserve">Random Access is triggered by the reader </w:t>
      </w:r>
    </w:p>
    <w:p w14:paraId="48C48B41" w14:textId="77777777" w:rsidR="000027B0" w:rsidRPr="000027B0" w:rsidRDefault="000027B0" w:rsidP="00462234">
      <w:pPr>
        <w:spacing w:after="0"/>
        <w:rPr>
          <w:rFonts w:eastAsiaTheme="minorEastAsia"/>
          <w:lang w:eastAsia="zh-CN"/>
        </w:rPr>
      </w:pPr>
      <w:r w:rsidRPr="000027B0">
        <w:rPr>
          <w:rFonts w:eastAsiaTheme="minorEastAsia"/>
          <w:lang w:eastAsia="zh-CN"/>
        </w:rPr>
        <w:t>4</w:t>
      </w:r>
      <w:r w:rsidRPr="000027B0">
        <w:rPr>
          <w:rFonts w:eastAsiaTheme="minorEastAsia"/>
          <w:lang w:eastAsia="zh-CN"/>
        </w:rPr>
        <w:tab/>
        <w:t xml:space="preserve">Reader provides the information that the device needs to respond to the </w:t>
      </w:r>
      <w:proofErr w:type="gramStart"/>
      <w:r w:rsidRPr="000027B0">
        <w:rPr>
          <w:rFonts w:eastAsiaTheme="minorEastAsia"/>
          <w:lang w:eastAsia="zh-CN"/>
        </w:rPr>
        <w:t>random access</w:t>
      </w:r>
      <w:proofErr w:type="gramEnd"/>
      <w:r w:rsidRPr="000027B0">
        <w:rPr>
          <w:rFonts w:eastAsiaTheme="minorEastAsia"/>
          <w:lang w:eastAsia="zh-CN"/>
        </w:rPr>
        <w:t xml:space="preserve"> trigger.  FFS what those parameters are</w:t>
      </w:r>
    </w:p>
    <w:p w14:paraId="371F2092" w14:textId="77777777" w:rsidR="000027B0" w:rsidRPr="000027B0" w:rsidRDefault="000027B0" w:rsidP="00462234">
      <w:pPr>
        <w:spacing w:after="0"/>
        <w:rPr>
          <w:rFonts w:eastAsiaTheme="minorEastAsia"/>
          <w:lang w:eastAsia="zh-CN"/>
        </w:rPr>
      </w:pPr>
      <w:r w:rsidRPr="000027B0">
        <w:rPr>
          <w:rFonts w:eastAsiaTheme="minorEastAsia"/>
          <w:lang w:eastAsia="zh-CN"/>
        </w:rPr>
        <w:t>5</w:t>
      </w:r>
      <w:r w:rsidRPr="000027B0">
        <w:rPr>
          <w:rFonts w:eastAsiaTheme="minorEastAsia"/>
          <w:lang w:eastAsia="zh-CN"/>
        </w:rPr>
        <w:tab/>
        <w:t xml:space="preserve">Study the solution and benefits of both 2-step like random access procedure and 4-step like random access procedure.  FFS the details on each procedure and how we call it.  </w:t>
      </w:r>
    </w:p>
    <w:p w14:paraId="4031405B" w14:textId="77777777" w:rsidR="000027B0" w:rsidRPr="000027B0" w:rsidRDefault="000027B0" w:rsidP="00462234">
      <w:pPr>
        <w:spacing w:after="0"/>
        <w:rPr>
          <w:rFonts w:eastAsiaTheme="minorEastAsia"/>
          <w:lang w:eastAsia="zh-CN"/>
        </w:rPr>
      </w:pPr>
      <w:r w:rsidRPr="000027B0">
        <w:rPr>
          <w:rFonts w:eastAsiaTheme="minorEastAsia"/>
          <w:lang w:eastAsia="zh-CN"/>
        </w:rPr>
        <w:lastRenderedPageBreak/>
        <w:t>6</w:t>
      </w:r>
      <w:r w:rsidRPr="000027B0">
        <w:rPr>
          <w:rFonts w:eastAsiaTheme="minorEastAsia"/>
          <w:lang w:eastAsia="zh-CN"/>
        </w:rPr>
        <w:tab/>
        <w:t>Handling of contention resolution failure and access failure at the device will be studied in RAN2, including failure detection and re-access.  FFS details</w:t>
      </w:r>
    </w:p>
    <w:p w14:paraId="25366958" w14:textId="3C7EA931" w:rsidR="008433E4" w:rsidRPr="000027B0" w:rsidRDefault="000027B0" w:rsidP="00462234">
      <w:pPr>
        <w:spacing w:after="0"/>
        <w:rPr>
          <w:rFonts w:eastAsiaTheme="minorEastAsia"/>
          <w:lang w:eastAsia="zh-CN"/>
        </w:rPr>
      </w:pPr>
      <w:r w:rsidRPr="000027B0">
        <w:rPr>
          <w:rFonts w:eastAsiaTheme="minorEastAsia"/>
          <w:lang w:eastAsia="zh-CN"/>
        </w:rPr>
        <w:t>7</w:t>
      </w:r>
      <w:r w:rsidRPr="000027B0">
        <w:rPr>
          <w:rFonts w:eastAsiaTheme="minorEastAsia"/>
          <w:lang w:eastAsia="zh-CN"/>
        </w:rPr>
        <w:tab/>
        <w:t xml:space="preserve">For the very first access message from the device to reader in random access an ID is included.  RAN2 to discuss whether a temporary identifier is included, or the permanent device ID is included (considering other WGs input as well).   </w:t>
      </w:r>
    </w:p>
    <w:p w14:paraId="3644267C" w14:textId="77777777" w:rsidR="000351E1" w:rsidRPr="00462234" w:rsidRDefault="000351E1" w:rsidP="00462234">
      <w:pPr>
        <w:spacing w:after="0"/>
        <w:rPr>
          <w:rFonts w:eastAsiaTheme="minorEastAsia"/>
          <w:b/>
          <w:bCs/>
          <w:lang w:eastAsia="zh-CN"/>
        </w:rPr>
      </w:pPr>
      <w:r w:rsidRPr="00462234">
        <w:rPr>
          <w:rFonts w:eastAsiaTheme="minorEastAsia" w:hint="eastAsia"/>
          <w:b/>
          <w:bCs/>
          <w:u w:val="single"/>
          <w:lang w:eastAsia="zh-CN"/>
        </w:rPr>
        <w:t>RAN2#126</w:t>
      </w:r>
    </w:p>
    <w:p w14:paraId="6FFA5ABE" w14:textId="77777777" w:rsidR="000351E1" w:rsidRPr="00462234" w:rsidRDefault="000351E1" w:rsidP="00462234">
      <w:pPr>
        <w:spacing w:after="0"/>
        <w:rPr>
          <w:rFonts w:eastAsiaTheme="minorEastAsia"/>
          <w:b/>
          <w:bCs/>
          <w:lang w:eastAsia="zh-CN"/>
        </w:rPr>
      </w:pPr>
      <w:r w:rsidRPr="00462234">
        <w:rPr>
          <w:rFonts w:eastAsiaTheme="minorEastAsia"/>
          <w:b/>
          <w:bCs/>
          <w:lang w:eastAsia="zh-CN"/>
        </w:rPr>
        <w:t>Agreements on “4 step” RA</w:t>
      </w:r>
    </w:p>
    <w:p w14:paraId="72780C5A" w14:textId="77777777" w:rsidR="000351E1" w:rsidRPr="000351E1" w:rsidRDefault="000351E1" w:rsidP="00462234">
      <w:pPr>
        <w:spacing w:after="0"/>
        <w:rPr>
          <w:rFonts w:eastAsiaTheme="minorEastAsia"/>
          <w:lang w:eastAsia="zh-CN"/>
        </w:rPr>
      </w:pPr>
      <w:r w:rsidRPr="000351E1">
        <w:rPr>
          <w:rFonts w:eastAsiaTheme="minorEastAsia"/>
          <w:lang w:eastAsia="zh-CN"/>
        </w:rPr>
        <w:t>1</w:t>
      </w:r>
      <w:r w:rsidRPr="000351E1">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027ED71A" w14:textId="77777777" w:rsidR="000351E1" w:rsidRPr="000351E1" w:rsidRDefault="000351E1" w:rsidP="00462234">
      <w:pPr>
        <w:spacing w:after="0"/>
        <w:rPr>
          <w:rFonts w:eastAsiaTheme="minorEastAsia"/>
          <w:lang w:eastAsia="zh-CN"/>
        </w:rPr>
      </w:pPr>
      <w:r w:rsidRPr="000351E1">
        <w:rPr>
          <w:rFonts w:eastAsiaTheme="minorEastAsia"/>
          <w:lang w:eastAsia="zh-CN"/>
        </w:rPr>
        <w:t>2</w:t>
      </w:r>
      <w:r w:rsidRPr="000351E1">
        <w:rPr>
          <w:rFonts w:eastAsiaTheme="minorEastAsia"/>
          <w:lang w:eastAsia="zh-CN"/>
        </w:rPr>
        <w:tab/>
        <w:t xml:space="preserve">A-IoT Msg2: the reader </w:t>
      </w:r>
      <w:proofErr w:type="spellStart"/>
      <w:r w:rsidRPr="000351E1">
        <w:rPr>
          <w:rFonts w:eastAsiaTheme="minorEastAsia"/>
          <w:lang w:eastAsia="zh-CN"/>
        </w:rPr>
        <w:t>echos</w:t>
      </w:r>
      <w:proofErr w:type="spellEnd"/>
      <w:r w:rsidRPr="000351E1">
        <w:rPr>
          <w:rFonts w:eastAsiaTheme="minorEastAsia"/>
          <w:lang w:eastAsia="zh-CN"/>
        </w:rPr>
        <w:t xml:space="preserve"> the ID received in Msg1.   Further information may be included in mgs2 based on RAN1 agreements   </w:t>
      </w:r>
    </w:p>
    <w:p w14:paraId="570EC467" w14:textId="77777777" w:rsidR="000351E1" w:rsidRPr="000351E1" w:rsidRDefault="000351E1" w:rsidP="00462234">
      <w:pPr>
        <w:spacing w:after="0"/>
        <w:rPr>
          <w:rFonts w:eastAsiaTheme="minorEastAsia"/>
          <w:lang w:eastAsia="zh-CN"/>
        </w:rPr>
      </w:pPr>
      <w:r w:rsidRPr="000351E1">
        <w:rPr>
          <w:rFonts w:eastAsiaTheme="minorEastAsia"/>
          <w:lang w:eastAsia="zh-CN"/>
        </w:rPr>
        <w:t>3</w:t>
      </w:r>
      <w:r w:rsidRPr="000351E1">
        <w:rPr>
          <w:rFonts w:eastAsiaTheme="minorEastAsia"/>
          <w:lang w:eastAsia="zh-CN"/>
        </w:rPr>
        <w:tab/>
        <w:t xml:space="preserve">A-IoT Msg3: device sends Device ID and/or any other upper layer data (depending on upper layer request)  </w:t>
      </w:r>
    </w:p>
    <w:p w14:paraId="6C9199F4" w14:textId="77777777" w:rsidR="000351E1" w:rsidRPr="000351E1" w:rsidRDefault="000351E1" w:rsidP="00462234">
      <w:pPr>
        <w:spacing w:after="0"/>
        <w:rPr>
          <w:rFonts w:eastAsiaTheme="minorEastAsia"/>
          <w:lang w:eastAsia="zh-CN"/>
        </w:rPr>
      </w:pPr>
      <w:r w:rsidRPr="000351E1">
        <w:rPr>
          <w:rFonts w:eastAsiaTheme="minorEastAsia"/>
          <w:lang w:eastAsia="zh-CN"/>
        </w:rPr>
        <w:t>4</w:t>
      </w:r>
      <w:r w:rsidRPr="000351E1">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28CC241F" w14:textId="77777777" w:rsidR="000351E1" w:rsidRPr="000351E1" w:rsidRDefault="000351E1" w:rsidP="00462234">
      <w:pPr>
        <w:spacing w:after="0"/>
        <w:rPr>
          <w:rFonts w:eastAsiaTheme="minorEastAsia"/>
          <w:lang w:eastAsia="zh-CN"/>
        </w:rPr>
      </w:pPr>
      <w:r w:rsidRPr="000351E1">
        <w:rPr>
          <w:rFonts w:eastAsiaTheme="minorEastAsia"/>
          <w:lang w:eastAsia="zh-CN"/>
        </w:rPr>
        <w:t>5</w:t>
      </w:r>
      <w:r w:rsidRPr="000351E1">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3A92841E" w14:textId="77777777" w:rsidR="000351E1" w:rsidRPr="000351E1" w:rsidRDefault="000351E1" w:rsidP="00462234">
      <w:pPr>
        <w:spacing w:after="0"/>
        <w:rPr>
          <w:rFonts w:eastAsiaTheme="minorEastAsia"/>
          <w:lang w:eastAsia="zh-CN"/>
        </w:rPr>
      </w:pPr>
      <w:r w:rsidRPr="000351E1">
        <w:rPr>
          <w:rFonts w:eastAsiaTheme="minorEastAsia"/>
          <w:lang w:eastAsia="zh-CN"/>
        </w:rPr>
        <w:t>RAN2 will not use “Msg4” term for further discussion of the random access.</w:t>
      </w:r>
    </w:p>
    <w:p w14:paraId="24E78428" w14:textId="77777777" w:rsidR="000351E1" w:rsidRPr="00462234" w:rsidRDefault="000351E1" w:rsidP="00462234">
      <w:pPr>
        <w:spacing w:after="0"/>
        <w:rPr>
          <w:rFonts w:eastAsiaTheme="minorEastAsia"/>
          <w:b/>
          <w:bCs/>
          <w:lang w:eastAsia="zh-CN"/>
        </w:rPr>
      </w:pPr>
      <w:r w:rsidRPr="00462234">
        <w:rPr>
          <w:rFonts w:eastAsiaTheme="minorEastAsia"/>
          <w:b/>
          <w:bCs/>
          <w:lang w:eastAsia="zh-CN"/>
        </w:rPr>
        <w:t>Agreements on 2 step CB RA</w:t>
      </w:r>
    </w:p>
    <w:p w14:paraId="60C5C28E" w14:textId="77777777" w:rsidR="000351E1" w:rsidRPr="000351E1" w:rsidRDefault="000351E1" w:rsidP="00462234">
      <w:pPr>
        <w:spacing w:after="0"/>
        <w:rPr>
          <w:rFonts w:eastAsiaTheme="minorEastAsia"/>
          <w:lang w:eastAsia="zh-CN"/>
        </w:rPr>
      </w:pPr>
      <w:r w:rsidRPr="000351E1">
        <w:rPr>
          <w:rFonts w:eastAsiaTheme="minorEastAsia"/>
          <w:lang w:eastAsia="zh-CN"/>
        </w:rPr>
        <w:t>1</w:t>
      </w:r>
      <w:r w:rsidRPr="000351E1">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33C46D84" w14:textId="1DC59B21" w:rsidR="000027B0" w:rsidRDefault="000351E1" w:rsidP="00462234">
      <w:pPr>
        <w:spacing w:after="0"/>
        <w:rPr>
          <w:rFonts w:eastAsiaTheme="minorEastAsia"/>
          <w:lang w:eastAsia="zh-CN"/>
        </w:rPr>
      </w:pPr>
      <w:r w:rsidRPr="000351E1">
        <w:rPr>
          <w:rFonts w:eastAsiaTheme="minorEastAsia"/>
          <w:lang w:eastAsia="zh-CN"/>
        </w:rPr>
        <w:t>2</w:t>
      </w:r>
      <w:r w:rsidRPr="000351E1">
        <w:rPr>
          <w:rFonts w:eastAsiaTheme="minorEastAsia"/>
          <w:lang w:eastAsia="zh-CN"/>
        </w:rPr>
        <w:tab/>
        <w:t>A-IoT Msg2: the reader may echo some information from Msg1.  FFS what some information is.   “Msg2” usage/presence can be further discussed</w:t>
      </w:r>
    </w:p>
    <w:p w14:paraId="757F0E7C" w14:textId="77777777" w:rsidR="000351E1" w:rsidRPr="00462234" w:rsidRDefault="000351E1" w:rsidP="00462234">
      <w:pPr>
        <w:spacing w:after="0"/>
        <w:rPr>
          <w:rFonts w:eastAsiaTheme="minorEastAsia"/>
          <w:b/>
          <w:bCs/>
          <w:lang w:eastAsia="zh-CN"/>
        </w:rPr>
      </w:pPr>
      <w:r w:rsidRPr="00462234">
        <w:rPr>
          <w:rFonts w:eastAsiaTheme="minorEastAsia"/>
          <w:b/>
          <w:bCs/>
          <w:lang w:eastAsia="zh-CN"/>
        </w:rPr>
        <w:t>Agreement</w:t>
      </w:r>
    </w:p>
    <w:p w14:paraId="4A70517D" w14:textId="265B906D" w:rsidR="000027B0" w:rsidRDefault="000351E1" w:rsidP="00462234">
      <w:pPr>
        <w:spacing w:after="0"/>
        <w:rPr>
          <w:rFonts w:eastAsiaTheme="minorEastAsia"/>
          <w:lang w:eastAsia="zh-CN"/>
        </w:rPr>
      </w:pPr>
      <w:r w:rsidRPr="000351E1">
        <w:rPr>
          <w:rFonts w:eastAsiaTheme="minorEastAsia"/>
          <w:lang w:eastAsia="zh-CN"/>
        </w:rPr>
        <w:t>-</w:t>
      </w:r>
      <w:r w:rsidRPr="000351E1">
        <w:rPr>
          <w:rFonts w:eastAsiaTheme="minorEastAsia"/>
          <w:lang w:eastAsia="zh-CN"/>
        </w:rPr>
        <w:tab/>
        <w:t xml:space="preserve">From reader perspective, contention-free access procedure we will study single and multi-device case (depending on RAN1 discussion).  </w:t>
      </w:r>
    </w:p>
    <w:p w14:paraId="649D5222" w14:textId="77777777" w:rsidR="00CB0137" w:rsidRPr="000351E1" w:rsidRDefault="00CB0137" w:rsidP="00462234">
      <w:pPr>
        <w:spacing w:after="0"/>
        <w:rPr>
          <w:rFonts w:eastAsiaTheme="minorEastAsia"/>
          <w:lang w:eastAsia="zh-CN"/>
        </w:rPr>
      </w:pPr>
    </w:p>
    <w:p w14:paraId="6918283D" w14:textId="030DEC5D" w:rsidR="00F151F2" w:rsidRPr="00CB0137" w:rsidRDefault="00F151F2" w:rsidP="00CB0137">
      <w:pPr>
        <w:pStyle w:val="40"/>
        <w:rPr>
          <w:lang w:eastAsia="ja-JP"/>
        </w:rPr>
      </w:pPr>
      <w:r w:rsidRPr="00CB0137">
        <w:rPr>
          <w:lang w:eastAsia="ja-JP"/>
        </w:rPr>
        <w:t>2.2.2</w:t>
      </w:r>
      <w:r w:rsidRPr="00CB0137">
        <w:rPr>
          <w:lang w:eastAsia="ja-JP"/>
        </w:rPr>
        <w:tab/>
        <w:t xml:space="preserve">Remaining Open issues </w:t>
      </w:r>
    </w:p>
    <w:p w14:paraId="12FC9DB3" w14:textId="77777777" w:rsidR="00494BF9" w:rsidRDefault="00494BF9" w:rsidP="00494BF9">
      <w:pPr>
        <w:numPr>
          <w:ilvl w:val="0"/>
          <w:numId w:val="98"/>
        </w:numPr>
        <w:spacing w:after="120"/>
        <w:ind w:right="-96"/>
        <w:jc w:val="both"/>
        <w:rPr>
          <w:rFonts w:eastAsia="宋体"/>
          <w:lang w:val="en-US" w:eastAsia="ja-JP"/>
        </w:rPr>
      </w:pPr>
      <w:r w:rsidRPr="00B26D3D">
        <w:rPr>
          <w:rFonts w:eastAsia="宋体"/>
          <w:lang w:val="en-US" w:eastAsia="ja-JP"/>
        </w:rPr>
        <w:t>RAN2-led:</w:t>
      </w:r>
    </w:p>
    <w:p w14:paraId="003AA307" w14:textId="77777777" w:rsidR="00494BF9" w:rsidRDefault="00494BF9" w:rsidP="00494BF9">
      <w:pPr>
        <w:numPr>
          <w:ilvl w:val="1"/>
          <w:numId w:val="98"/>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648CE7D8" w14:textId="77777777" w:rsidR="00494BF9" w:rsidRPr="00577F3F" w:rsidRDefault="00494BF9" w:rsidP="00494BF9">
      <w:pPr>
        <w:ind w:left="1440"/>
      </w:pPr>
      <w:r>
        <w:rPr>
          <w:lang w:val="en-US"/>
        </w:rPr>
        <w:t>For example:</w:t>
      </w:r>
    </w:p>
    <w:p w14:paraId="0CA736AF" w14:textId="77777777" w:rsidR="00494BF9" w:rsidRDefault="00494BF9" w:rsidP="00494BF9">
      <w:pPr>
        <w:numPr>
          <w:ilvl w:val="2"/>
          <w:numId w:val="102"/>
        </w:numPr>
        <w:rPr>
          <w:lang w:val="en-US"/>
        </w:rPr>
      </w:pPr>
      <w:r>
        <w:rPr>
          <w:lang w:val="en-US"/>
        </w:rPr>
        <w:t>P</w:t>
      </w:r>
      <w:r w:rsidRPr="00E23808">
        <w:rPr>
          <w:lang w:val="en-US"/>
        </w:rPr>
        <w:t>aging</w:t>
      </w:r>
    </w:p>
    <w:p w14:paraId="05E97C4B" w14:textId="77777777" w:rsidR="00494BF9" w:rsidRDefault="00494BF9" w:rsidP="00494BF9">
      <w:pPr>
        <w:numPr>
          <w:ilvl w:val="2"/>
          <w:numId w:val="102"/>
        </w:numPr>
        <w:rPr>
          <w:lang w:val="en-US"/>
        </w:rPr>
      </w:pPr>
      <w:r>
        <w:rPr>
          <w:lang w:val="en-US"/>
        </w:rPr>
        <w:t>R</w:t>
      </w:r>
      <w:r w:rsidRPr="00E23808">
        <w:rPr>
          <w:lang w:val="en-US"/>
        </w:rPr>
        <w:t>andom access</w:t>
      </w:r>
    </w:p>
    <w:p w14:paraId="6951FCDF" w14:textId="77777777" w:rsidR="00494BF9" w:rsidRDefault="00494BF9" w:rsidP="00494BF9">
      <w:pPr>
        <w:numPr>
          <w:ilvl w:val="2"/>
          <w:numId w:val="102"/>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95ED6A0" w14:textId="77777777" w:rsidR="00494BF9" w:rsidRDefault="00494BF9" w:rsidP="00494BF9">
      <w:pPr>
        <w:numPr>
          <w:ilvl w:val="2"/>
          <w:numId w:val="102"/>
        </w:numPr>
        <w:rPr>
          <w:lang w:val="en-US"/>
        </w:rPr>
      </w:pPr>
      <w:r>
        <w:rPr>
          <w:lang w:val="en-US"/>
        </w:rPr>
        <w:t>Interactions with upper layers</w:t>
      </w:r>
    </w:p>
    <w:p w14:paraId="165C62E9" w14:textId="77777777" w:rsidR="00494BF9" w:rsidRDefault="00494BF9" w:rsidP="00494BF9">
      <w:pPr>
        <w:ind w:left="1440"/>
        <w:rPr>
          <w:lang w:val="en-US"/>
        </w:rPr>
      </w:pPr>
      <w:r>
        <w:rPr>
          <w:lang w:val="en-US"/>
        </w:rPr>
        <w:t>For functionalities not listed above, they are studied only if found essential.</w:t>
      </w:r>
    </w:p>
    <w:p w14:paraId="7D981873" w14:textId="77777777" w:rsidR="00FE7436" w:rsidRPr="00494BF9" w:rsidRDefault="00FE7436" w:rsidP="00FE7436">
      <w:pPr>
        <w:rPr>
          <w:lang w:val="en-US" w:eastAsia="ja-JP"/>
        </w:rPr>
      </w:pPr>
    </w:p>
    <w:p w14:paraId="5ECC9223" w14:textId="77777777" w:rsidR="00F151F2" w:rsidRDefault="00F151F2" w:rsidP="00F151F2">
      <w:pPr>
        <w:pStyle w:val="2"/>
        <w:rPr>
          <w:lang w:eastAsia="ja-JP"/>
        </w:rPr>
      </w:pPr>
      <w:r>
        <w:rPr>
          <w:lang w:eastAsia="ja-JP"/>
        </w:rPr>
        <w:t>2.3</w:t>
      </w:r>
      <w:r>
        <w:rPr>
          <w:lang w:eastAsia="ja-JP"/>
        </w:rPr>
        <w:tab/>
      </w:r>
      <w:r>
        <w:rPr>
          <w:rFonts w:hint="eastAsia"/>
          <w:lang w:eastAsia="ja-JP"/>
        </w:rPr>
        <w:t>RAN3</w:t>
      </w:r>
    </w:p>
    <w:p w14:paraId="7C216E90" w14:textId="0958FE1E" w:rsidR="000B3F5D" w:rsidRDefault="00F151F2" w:rsidP="00562DC9">
      <w:pPr>
        <w:pStyle w:val="40"/>
        <w:rPr>
          <w:rFonts w:eastAsiaTheme="minorEastAsia"/>
          <w:lang w:eastAsia="zh-CN"/>
        </w:rPr>
      </w:pPr>
      <w:r>
        <w:rPr>
          <w:lang w:eastAsia="ja-JP"/>
        </w:rPr>
        <w:t>2.3.1</w:t>
      </w:r>
      <w:r>
        <w:rPr>
          <w:lang w:eastAsia="ja-JP"/>
        </w:rPr>
        <w:tab/>
        <w:t>Agreements</w:t>
      </w:r>
    </w:p>
    <w:p w14:paraId="71F20174" w14:textId="6023E00A" w:rsidR="005F60BB" w:rsidRDefault="005F60BB" w:rsidP="003D5D58">
      <w:pPr>
        <w:pStyle w:val="50"/>
        <w:spacing w:beforeLines="50" w:afterLines="50" w:after="120"/>
        <w:rPr>
          <w:rFonts w:eastAsiaTheme="minorEastAsia"/>
          <w:lang w:eastAsia="zh-CN"/>
        </w:rPr>
      </w:pPr>
      <w:bookmarkStart w:id="522" w:name="_Hlk168351292"/>
      <w:r w:rsidRPr="005F60BB">
        <w:t>2.</w:t>
      </w:r>
      <w:r>
        <w:rPr>
          <w:rFonts w:eastAsiaTheme="minorEastAsia" w:hint="eastAsia"/>
          <w:lang w:eastAsia="zh-CN"/>
        </w:rPr>
        <w:t>3</w:t>
      </w:r>
      <w:r w:rsidRPr="005F60BB">
        <w:t>.1</w:t>
      </w:r>
      <w:r w:rsidRPr="005F60BB">
        <w:rPr>
          <w:rFonts w:eastAsiaTheme="minorEastAsia" w:hint="eastAsia"/>
        </w:rPr>
        <w:t>.1</w:t>
      </w:r>
      <w:r>
        <w:rPr>
          <w:rFonts w:eastAsiaTheme="minorEastAsia"/>
          <w:lang w:eastAsia="zh-CN"/>
        </w:rPr>
        <w:tab/>
      </w:r>
      <w:r w:rsidRPr="005F60BB">
        <w:rPr>
          <w:rFonts w:eastAsiaTheme="minorEastAsia"/>
          <w:lang w:eastAsia="zh-CN"/>
        </w:rPr>
        <w:t>RAN Architecture</w:t>
      </w:r>
    </w:p>
    <w:bookmarkEnd w:id="522"/>
    <w:p w14:paraId="63C3BF3B" w14:textId="77777777" w:rsidR="005F0844" w:rsidRDefault="005F0844" w:rsidP="005F0844">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3</w:t>
      </w:r>
      <w:r w:rsidRPr="00462234">
        <w:rPr>
          <w:rFonts w:eastAsiaTheme="minorEastAsia"/>
          <w:b/>
          <w:bCs/>
          <w:u w:val="single"/>
          <w:lang w:eastAsia="zh-CN"/>
        </w:rPr>
        <w:t>bis</w:t>
      </w:r>
    </w:p>
    <w:p w14:paraId="0833967C" w14:textId="6F6BFC66" w:rsidR="005F60BB" w:rsidRPr="005F60BB" w:rsidRDefault="005F60BB" w:rsidP="009747D5">
      <w:pPr>
        <w:spacing w:afterLines="50" w:after="120"/>
        <w:rPr>
          <w:rFonts w:eastAsiaTheme="minorEastAsia"/>
          <w:lang w:eastAsia="zh-CN"/>
        </w:rPr>
      </w:pPr>
      <w:r w:rsidRPr="005F60BB">
        <w:rPr>
          <w:rFonts w:eastAsiaTheme="minorEastAsia"/>
          <w:lang w:eastAsia="zh-CN"/>
        </w:rPr>
        <w:t>RAN3 considers both Topologies at the same time looking whether commonalities are applicable.</w:t>
      </w:r>
    </w:p>
    <w:p w14:paraId="73BB4DF6" w14:textId="77777777" w:rsidR="009747D5" w:rsidRPr="009747D5" w:rsidRDefault="009747D5" w:rsidP="009747D5">
      <w:pPr>
        <w:spacing w:after="60"/>
        <w:rPr>
          <w:rFonts w:eastAsiaTheme="minorEastAsia"/>
          <w:lang w:eastAsia="zh-CN"/>
        </w:rPr>
      </w:pPr>
      <w:r w:rsidRPr="009747D5">
        <w:rPr>
          <w:rFonts w:eastAsiaTheme="minorEastAsia"/>
          <w:lang w:eastAsia="zh-CN"/>
        </w:rPr>
        <w:t xml:space="preserve">[Topo1] </w:t>
      </w:r>
      <w:proofErr w:type="spellStart"/>
      <w:r w:rsidRPr="009747D5">
        <w:rPr>
          <w:rFonts w:eastAsiaTheme="minorEastAsia"/>
          <w:lang w:eastAsia="zh-CN"/>
        </w:rPr>
        <w:t>AIoT</w:t>
      </w:r>
      <w:proofErr w:type="spellEnd"/>
      <w:r w:rsidRPr="009747D5">
        <w:rPr>
          <w:rFonts w:eastAsiaTheme="minorEastAsia"/>
          <w:lang w:eastAsia="zh-CN"/>
        </w:rPr>
        <w:t xml:space="preserve"> RAN node: </w:t>
      </w:r>
    </w:p>
    <w:p w14:paraId="73AAD9A4" w14:textId="77777777" w:rsidR="009747D5" w:rsidRPr="009747D5" w:rsidRDefault="009747D5" w:rsidP="009747D5">
      <w:pPr>
        <w:spacing w:after="60"/>
        <w:rPr>
          <w:rFonts w:eastAsiaTheme="minorEastAsia"/>
          <w:lang w:eastAsia="zh-CN"/>
        </w:rPr>
      </w:pPr>
      <w:r w:rsidRPr="009747D5">
        <w:rPr>
          <w:rFonts w:eastAsiaTheme="minorEastAsia"/>
          <w:lang w:eastAsia="zh-CN"/>
        </w:rPr>
        <w:t xml:space="preserve">Corresponds to the </w:t>
      </w:r>
      <w:proofErr w:type="spellStart"/>
      <w:r w:rsidRPr="009747D5">
        <w:rPr>
          <w:rFonts w:eastAsiaTheme="minorEastAsia"/>
          <w:lang w:eastAsia="zh-CN"/>
        </w:rPr>
        <w:t>basestation</w:t>
      </w:r>
      <w:proofErr w:type="spellEnd"/>
      <w:r w:rsidRPr="009747D5">
        <w:rPr>
          <w:rFonts w:eastAsiaTheme="minorEastAsia"/>
          <w:lang w:eastAsia="zh-CN"/>
        </w:rPr>
        <w:t xml:space="preserve"> in Figure 4.2.1.1-1 in TR 38.848; </w:t>
      </w:r>
    </w:p>
    <w:p w14:paraId="7C6C4B68" w14:textId="77777777" w:rsidR="009747D5" w:rsidRPr="009747D5" w:rsidRDefault="009747D5" w:rsidP="009747D5">
      <w:pPr>
        <w:spacing w:afterLines="50" w:after="120"/>
        <w:rPr>
          <w:rFonts w:eastAsiaTheme="minorEastAsia"/>
          <w:lang w:eastAsia="zh-CN"/>
        </w:rPr>
      </w:pPr>
      <w:r w:rsidRPr="009747D5">
        <w:rPr>
          <w:rFonts w:eastAsiaTheme="minorEastAsia"/>
          <w:lang w:eastAsia="zh-CN"/>
        </w:rPr>
        <w:t xml:space="preserve">A RAN node providing </w:t>
      </w:r>
      <w:proofErr w:type="spellStart"/>
      <w:r w:rsidRPr="009747D5">
        <w:rPr>
          <w:rFonts w:eastAsiaTheme="minorEastAsia"/>
          <w:lang w:eastAsia="zh-CN"/>
        </w:rPr>
        <w:t>AIoT</w:t>
      </w:r>
      <w:proofErr w:type="spellEnd"/>
      <w:r w:rsidRPr="009747D5">
        <w:rPr>
          <w:rFonts w:eastAsiaTheme="minorEastAsia"/>
          <w:lang w:eastAsia="zh-CN"/>
        </w:rPr>
        <w:t xml:space="preserve"> radio, and connecting with an </w:t>
      </w:r>
      <w:proofErr w:type="spellStart"/>
      <w:r w:rsidRPr="009747D5">
        <w:rPr>
          <w:rFonts w:eastAsiaTheme="minorEastAsia"/>
          <w:lang w:eastAsia="zh-CN"/>
        </w:rPr>
        <w:t>AIoT</w:t>
      </w:r>
      <w:proofErr w:type="spellEnd"/>
      <w:r w:rsidRPr="009747D5">
        <w:rPr>
          <w:rFonts w:eastAsiaTheme="minorEastAsia"/>
          <w:lang w:eastAsia="zh-CN"/>
        </w:rPr>
        <w:t xml:space="preserve">-aware CN node via the XX interface. Details of the </w:t>
      </w:r>
      <w:proofErr w:type="spellStart"/>
      <w:r w:rsidRPr="009747D5">
        <w:rPr>
          <w:rFonts w:eastAsiaTheme="minorEastAsia"/>
          <w:lang w:eastAsia="zh-CN"/>
        </w:rPr>
        <w:t>AIoT</w:t>
      </w:r>
      <w:proofErr w:type="spellEnd"/>
      <w:r w:rsidRPr="009747D5">
        <w:rPr>
          <w:rFonts w:eastAsiaTheme="minorEastAsia"/>
          <w:lang w:eastAsia="zh-CN"/>
        </w:rPr>
        <w:t>-aware CN node is subject to SA2.</w:t>
      </w:r>
    </w:p>
    <w:p w14:paraId="6195C519" w14:textId="77777777" w:rsidR="009747D5" w:rsidRPr="009747D5" w:rsidRDefault="009747D5" w:rsidP="009747D5">
      <w:pPr>
        <w:spacing w:after="60"/>
        <w:rPr>
          <w:rFonts w:eastAsiaTheme="minorEastAsia"/>
          <w:lang w:eastAsia="zh-CN"/>
        </w:rPr>
      </w:pPr>
      <w:r w:rsidRPr="009747D5">
        <w:rPr>
          <w:rFonts w:eastAsiaTheme="minorEastAsia"/>
          <w:lang w:eastAsia="zh-CN"/>
        </w:rPr>
        <w:t xml:space="preserve">[Topo2] UE Reader: </w:t>
      </w:r>
    </w:p>
    <w:p w14:paraId="49B734B6" w14:textId="77777777" w:rsidR="009747D5" w:rsidRPr="009747D5" w:rsidRDefault="009747D5" w:rsidP="009747D5">
      <w:pPr>
        <w:spacing w:after="60"/>
        <w:rPr>
          <w:rFonts w:eastAsiaTheme="minorEastAsia"/>
          <w:lang w:eastAsia="zh-CN"/>
        </w:rPr>
      </w:pPr>
      <w:r w:rsidRPr="009747D5">
        <w:rPr>
          <w:rFonts w:eastAsiaTheme="minorEastAsia"/>
          <w:lang w:eastAsia="zh-CN"/>
        </w:rPr>
        <w:lastRenderedPageBreak/>
        <w:t>A UE (corresponds to the intermediate node in Figure 4.2.1.2-1 in TR 38.848);</w:t>
      </w:r>
    </w:p>
    <w:p w14:paraId="2AF0734B" w14:textId="146E01C9" w:rsidR="005F60BB" w:rsidRPr="005F60BB" w:rsidRDefault="009747D5" w:rsidP="009747D5">
      <w:pPr>
        <w:spacing w:afterLines="50" w:after="120"/>
        <w:rPr>
          <w:rFonts w:eastAsiaTheme="minorEastAsia"/>
          <w:lang w:eastAsia="zh-CN"/>
        </w:rPr>
      </w:pPr>
      <w:r w:rsidRPr="009747D5">
        <w:rPr>
          <w:rFonts w:eastAsiaTheme="minorEastAsia"/>
          <w:lang w:eastAsia="zh-CN"/>
        </w:rPr>
        <w:t xml:space="preserve">Providing </w:t>
      </w:r>
      <w:proofErr w:type="spellStart"/>
      <w:r w:rsidRPr="009747D5">
        <w:rPr>
          <w:rFonts w:eastAsiaTheme="minorEastAsia"/>
          <w:lang w:eastAsia="zh-CN"/>
        </w:rPr>
        <w:t>AIoT</w:t>
      </w:r>
      <w:proofErr w:type="spellEnd"/>
      <w:r w:rsidRPr="009747D5">
        <w:rPr>
          <w:rFonts w:eastAsiaTheme="minorEastAsia"/>
          <w:lang w:eastAsia="zh-CN"/>
        </w:rPr>
        <w:t xml:space="preserve"> radio, and connecting with a </w:t>
      </w:r>
      <w:proofErr w:type="spellStart"/>
      <w:r w:rsidRPr="009747D5">
        <w:rPr>
          <w:rFonts w:eastAsiaTheme="minorEastAsia"/>
          <w:lang w:eastAsia="zh-CN"/>
        </w:rPr>
        <w:t>gNB</w:t>
      </w:r>
      <w:proofErr w:type="spellEnd"/>
      <w:r w:rsidRPr="009747D5">
        <w:rPr>
          <w:rFonts w:eastAsiaTheme="minorEastAsia"/>
          <w:lang w:eastAsia="zh-CN"/>
        </w:rPr>
        <w:t xml:space="preserve"> (may be an </w:t>
      </w:r>
      <w:proofErr w:type="spellStart"/>
      <w:r w:rsidRPr="009747D5">
        <w:rPr>
          <w:rFonts w:eastAsiaTheme="minorEastAsia"/>
          <w:lang w:eastAsia="zh-CN"/>
        </w:rPr>
        <w:t>AIoT</w:t>
      </w:r>
      <w:proofErr w:type="spellEnd"/>
      <w:r w:rsidRPr="009747D5">
        <w:rPr>
          <w:rFonts w:eastAsiaTheme="minorEastAsia"/>
          <w:lang w:eastAsia="zh-CN"/>
        </w:rPr>
        <w:t xml:space="preserve"> enhanced </w:t>
      </w:r>
      <w:proofErr w:type="spellStart"/>
      <w:r w:rsidRPr="009747D5">
        <w:rPr>
          <w:rFonts w:eastAsiaTheme="minorEastAsia"/>
          <w:lang w:eastAsia="zh-CN"/>
        </w:rPr>
        <w:t>gNB</w:t>
      </w:r>
      <w:proofErr w:type="spellEnd"/>
      <w:r w:rsidRPr="009747D5">
        <w:rPr>
          <w:rFonts w:eastAsiaTheme="minorEastAsia"/>
          <w:lang w:eastAsia="zh-CN"/>
        </w:rPr>
        <w:t xml:space="preserve">, corresponds to the </w:t>
      </w:r>
      <w:proofErr w:type="spellStart"/>
      <w:r w:rsidRPr="009747D5">
        <w:rPr>
          <w:rFonts w:eastAsiaTheme="minorEastAsia"/>
          <w:lang w:eastAsia="zh-CN"/>
        </w:rPr>
        <w:t>basestation</w:t>
      </w:r>
      <w:proofErr w:type="spellEnd"/>
      <w:r w:rsidRPr="009747D5">
        <w:rPr>
          <w:rFonts w:eastAsiaTheme="minorEastAsia"/>
          <w:lang w:eastAsia="zh-CN"/>
        </w:rPr>
        <w:t xml:space="preserve"> in Figure 4.2.1.2-1 in TR 38.848) via NR </w:t>
      </w:r>
      <w:proofErr w:type="spellStart"/>
      <w:r w:rsidRPr="009747D5">
        <w:rPr>
          <w:rFonts w:eastAsiaTheme="minorEastAsia"/>
          <w:lang w:eastAsia="zh-CN"/>
        </w:rPr>
        <w:t>Uu</w:t>
      </w:r>
      <w:proofErr w:type="spellEnd"/>
      <w:r w:rsidRPr="009747D5">
        <w:rPr>
          <w:rFonts w:eastAsiaTheme="minorEastAsia"/>
          <w:lang w:eastAsia="zh-CN"/>
        </w:rPr>
        <w:t xml:space="preserve"> interface.</w:t>
      </w:r>
    </w:p>
    <w:p w14:paraId="54018F2E" w14:textId="7E786822" w:rsidR="005F60BB" w:rsidRDefault="009747D5" w:rsidP="005F60BB">
      <w:pPr>
        <w:rPr>
          <w:rFonts w:eastAsiaTheme="minorEastAsia"/>
          <w:lang w:eastAsia="zh-CN"/>
        </w:rPr>
      </w:pPr>
      <w:r w:rsidRPr="009747D5">
        <w:rPr>
          <w:rFonts w:eastAsiaTheme="minorEastAsia"/>
          <w:lang w:eastAsia="zh-CN"/>
        </w:rPr>
        <w:t xml:space="preserve">For Topology 1, RAN3 starts with </w:t>
      </w:r>
      <w:proofErr w:type="spellStart"/>
      <w:r w:rsidRPr="009747D5">
        <w:rPr>
          <w:rFonts w:eastAsiaTheme="minorEastAsia"/>
          <w:lang w:eastAsia="zh-CN"/>
        </w:rPr>
        <w:t>AIoT</w:t>
      </w:r>
      <w:proofErr w:type="spellEnd"/>
      <w:r w:rsidRPr="009747D5">
        <w:rPr>
          <w:rFonts w:eastAsiaTheme="minorEastAsia"/>
          <w:lang w:eastAsia="zh-CN"/>
        </w:rPr>
        <w:t xml:space="preserve"> RAN node being aggregated.</w:t>
      </w:r>
    </w:p>
    <w:p w14:paraId="0614BA89" w14:textId="3C15D77E" w:rsidR="005F0844" w:rsidRDefault="005F0844" w:rsidP="005F0844">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4</w:t>
      </w:r>
    </w:p>
    <w:p w14:paraId="6267CA08" w14:textId="08270D9F" w:rsidR="005F0844" w:rsidRDefault="0038706B" w:rsidP="005F0844">
      <w:pPr>
        <w:spacing w:afterLines="50" w:after="120"/>
        <w:rPr>
          <w:rFonts w:eastAsiaTheme="minorEastAsia"/>
          <w:lang w:eastAsia="zh-CN"/>
        </w:rPr>
      </w:pPr>
      <w:r>
        <w:rPr>
          <w:lang w:eastAsia="ja-JP"/>
        </w:rPr>
        <w:t>Agreement</w:t>
      </w:r>
      <w:r>
        <w:rPr>
          <w:rFonts w:eastAsiaTheme="minorEastAsia" w:hint="eastAsia"/>
          <w:lang w:eastAsia="zh-CN"/>
        </w:rPr>
        <w:t xml:space="preserve">s of </w:t>
      </w:r>
      <w:r w:rsidRPr="0038706B">
        <w:rPr>
          <w:rFonts w:eastAsiaTheme="minorEastAsia"/>
          <w:lang w:eastAsia="zh-CN"/>
        </w:rPr>
        <w:t>RAN Architecture</w:t>
      </w:r>
      <w:r w:rsidRPr="0038706B">
        <w:rPr>
          <w:rFonts w:eastAsiaTheme="minorEastAsia" w:hint="eastAsia"/>
          <w:lang w:eastAsia="zh-CN"/>
        </w:rPr>
        <w:t xml:space="preserve"> </w:t>
      </w:r>
      <w:r>
        <w:rPr>
          <w:rFonts w:eastAsiaTheme="minorEastAsia" w:hint="eastAsia"/>
          <w:lang w:eastAsia="zh-CN"/>
        </w:rPr>
        <w:t>in RAN3#124 meeting are captured in the following document:</w:t>
      </w:r>
    </w:p>
    <w:p w14:paraId="3C92682A" w14:textId="4C810B68" w:rsidR="0038706B" w:rsidRPr="0038706B" w:rsidRDefault="0038706B" w:rsidP="003D5D58">
      <w:pPr>
        <w:pStyle w:val="aff9"/>
        <w:numPr>
          <w:ilvl w:val="0"/>
          <w:numId w:val="287"/>
        </w:numPr>
        <w:spacing w:afterLines="50" w:after="120"/>
        <w:ind w:leftChars="0" w:left="442" w:hanging="442"/>
        <w:rPr>
          <w:rFonts w:ascii="Times New Roman" w:eastAsiaTheme="minorEastAsia" w:hAnsi="Times New Roman"/>
          <w:kern w:val="0"/>
          <w:sz w:val="20"/>
          <w:szCs w:val="20"/>
          <w:lang w:val="en-GB" w:eastAsia="zh-CN"/>
        </w:rPr>
      </w:pPr>
      <w:r w:rsidRPr="0038706B">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sidRPr="0038706B">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3962</w:t>
      </w:r>
      <w:r w:rsidRPr="0038706B">
        <w:rPr>
          <w:rFonts w:ascii="Times New Roman" w:eastAsiaTheme="minorEastAsia" w:hAnsi="Times New Roman"/>
          <w:kern w:val="0"/>
          <w:sz w:val="20"/>
          <w:szCs w:val="20"/>
          <w:lang w:val="en-GB" w:eastAsia="zh-CN"/>
        </w:rPr>
        <w:tab/>
      </w:r>
      <w:r w:rsidR="003D5D58" w:rsidRPr="003D5D58">
        <w:rPr>
          <w:rFonts w:ascii="Times New Roman" w:eastAsiaTheme="minorEastAsia" w:hAnsi="Times New Roman"/>
          <w:kern w:val="0"/>
          <w:sz w:val="20"/>
          <w:szCs w:val="20"/>
          <w:lang w:val="en-GB" w:eastAsia="zh-CN"/>
        </w:rPr>
        <w:t xml:space="preserve">[TP for TR 38.769] </w:t>
      </w:r>
      <w:proofErr w:type="gramStart"/>
      <w:r w:rsidR="003D5D58" w:rsidRPr="003D5D58">
        <w:rPr>
          <w:rFonts w:ascii="Times New Roman" w:eastAsiaTheme="minorEastAsia" w:hAnsi="Times New Roman"/>
          <w:kern w:val="0"/>
          <w:sz w:val="20"/>
          <w:szCs w:val="20"/>
          <w:lang w:val="en-GB" w:eastAsia="zh-CN"/>
        </w:rPr>
        <w:t>CB:#</w:t>
      </w:r>
      <w:proofErr w:type="gramEnd"/>
      <w:r w:rsidR="003D5D58" w:rsidRPr="003D5D58">
        <w:rPr>
          <w:rFonts w:ascii="Times New Roman" w:eastAsiaTheme="minorEastAsia" w:hAnsi="Times New Roman"/>
          <w:kern w:val="0"/>
          <w:sz w:val="20"/>
          <w:szCs w:val="20"/>
          <w:lang w:val="en-GB" w:eastAsia="zh-CN"/>
        </w:rPr>
        <w:t>AIoT1_Architecture</w:t>
      </w:r>
      <w:r w:rsidRPr="0038706B">
        <w:rPr>
          <w:rFonts w:ascii="Times New Roman" w:eastAsiaTheme="minorEastAsia" w:hAnsi="Times New Roman" w:hint="eastAsia"/>
          <w:kern w:val="0"/>
          <w:sz w:val="20"/>
          <w:szCs w:val="20"/>
          <w:lang w:val="en-GB" w:eastAsia="zh-CN"/>
        </w:rPr>
        <w:t xml:space="preserve">, </w:t>
      </w:r>
      <w:r w:rsidR="003D5D58" w:rsidRPr="003D5D58">
        <w:rPr>
          <w:rFonts w:ascii="Times New Roman" w:eastAsiaTheme="minorEastAsia" w:hAnsi="Times New Roman"/>
          <w:kern w:val="0"/>
          <w:sz w:val="20"/>
          <w:szCs w:val="20"/>
          <w:lang w:val="en-GB" w:eastAsia="zh-CN"/>
        </w:rPr>
        <w:t>Ericsson</w:t>
      </w:r>
      <w:r w:rsidR="003D5D58">
        <w:rPr>
          <w:rFonts w:ascii="Times New Roman" w:eastAsiaTheme="minorEastAsia" w:hAnsi="Times New Roman" w:hint="eastAsia"/>
          <w:kern w:val="0"/>
          <w:sz w:val="20"/>
          <w:szCs w:val="20"/>
          <w:lang w:val="en-GB" w:eastAsia="zh-CN"/>
        </w:rPr>
        <w:t>, Huawei</w:t>
      </w:r>
    </w:p>
    <w:p w14:paraId="2BCC12F8" w14:textId="7A4166FB" w:rsidR="003D5D58" w:rsidRPr="003D5D58" w:rsidRDefault="003D5D58" w:rsidP="003D5D58">
      <w:pPr>
        <w:pStyle w:val="50"/>
        <w:spacing w:beforeLines="50" w:afterLines="50" w:after="120"/>
      </w:pPr>
      <w:r w:rsidRPr="005F60BB">
        <w:t>2.</w:t>
      </w:r>
      <w:r w:rsidRPr="003D5D58">
        <w:rPr>
          <w:rFonts w:hint="eastAsia"/>
        </w:rPr>
        <w:t>3</w:t>
      </w:r>
      <w:r w:rsidRPr="005F60BB">
        <w:t>.1</w:t>
      </w:r>
      <w:r w:rsidRPr="003D5D58">
        <w:rPr>
          <w:rFonts w:hint="eastAsia"/>
        </w:rPr>
        <w:t>.2</w:t>
      </w:r>
      <w:r w:rsidRPr="003D5D58">
        <w:tab/>
        <w:t>RAN-CN Interface Impact</w:t>
      </w:r>
    </w:p>
    <w:p w14:paraId="6E14A453" w14:textId="77777777" w:rsidR="003D5D58" w:rsidRDefault="003D5D58" w:rsidP="003D5D58">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3</w:t>
      </w:r>
      <w:r w:rsidRPr="00462234">
        <w:rPr>
          <w:rFonts w:eastAsiaTheme="minorEastAsia"/>
          <w:b/>
          <w:bCs/>
          <w:u w:val="single"/>
          <w:lang w:eastAsia="zh-CN"/>
        </w:rPr>
        <w:t>bis</w:t>
      </w:r>
    </w:p>
    <w:p w14:paraId="52482E97" w14:textId="5C6B67EA" w:rsidR="0038706B" w:rsidRDefault="003D5D58" w:rsidP="005F0844">
      <w:pPr>
        <w:spacing w:afterLines="50" w:after="120"/>
        <w:rPr>
          <w:rFonts w:eastAsiaTheme="minorEastAsia"/>
          <w:lang w:eastAsia="zh-CN"/>
        </w:rPr>
      </w:pPr>
      <w:proofErr w:type="spellStart"/>
      <w:r w:rsidRPr="003D5D58">
        <w:rPr>
          <w:rFonts w:eastAsiaTheme="minorEastAsia"/>
          <w:lang w:eastAsia="zh-CN"/>
        </w:rPr>
        <w:t>AIoT</w:t>
      </w:r>
      <w:proofErr w:type="spellEnd"/>
      <w:r w:rsidRPr="003D5D58">
        <w:rPr>
          <w:rFonts w:eastAsiaTheme="minorEastAsia"/>
          <w:lang w:eastAsia="zh-CN"/>
        </w:rPr>
        <w:t xml:space="preserve"> Paging can be used to reach one or more devices for identified </w:t>
      </w:r>
      <w:proofErr w:type="spellStart"/>
      <w:r w:rsidRPr="003D5D58">
        <w:rPr>
          <w:rFonts w:eastAsiaTheme="minorEastAsia"/>
          <w:lang w:eastAsia="zh-CN"/>
        </w:rPr>
        <w:t>AIoT</w:t>
      </w:r>
      <w:proofErr w:type="spellEnd"/>
      <w:r w:rsidRPr="003D5D58">
        <w:rPr>
          <w:rFonts w:eastAsiaTheme="minorEastAsia"/>
          <w:lang w:eastAsia="zh-CN"/>
        </w:rPr>
        <w:t xml:space="preserve"> services (e.g., inventory, command).</w:t>
      </w:r>
    </w:p>
    <w:p w14:paraId="263CCBE9" w14:textId="6AD0AFE5" w:rsidR="003D5D58" w:rsidRDefault="003D5D58" w:rsidP="003D5D58">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4</w:t>
      </w:r>
    </w:p>
    <w:p w14:paraId="11C55795" w14:textId="066CC907" w:rsidR="003D5D58" w:rsidRDefault="003D5D58" w:rsidP="003D5D58">
      <w:pPr>
        <w:spacing w:afterLines="50" w:after="120"/>
        <w:jc w:val="both"/>
        <w:rPr>
          <w:rFonts w:eastAsiaTheme="minorEastAsia"/>
          <w:lang w:eastAsia="zh-CN"/>
        </w:rPr>
      </w:pPr>
      <w:r>
        <w:rPr>
          <w:lang w:eastAsia="ja-JP"/>
        </w:rPr>
        <w:t>Agreement</w:t>
      </w:r>
      <w:r>
        <w:rPr>
          <w:rFonts w:eastAsiaTheme="minorEastAsia" w:hint="eastAsia"/>
          <w:lang w:eastAsia="zh-CN"/>
        </w:rPr>
        <w:t xml:space="preserve">s of </w:t>
      </w:r>
      <w:proofErr w:type="spellStart"/>
      <w:r w:rsidRPr="003D5D58">
        <w:rPr>
          <w:rFonts w:eastAsiaTheme="minorEastAsia"/>
          <w:lang w:eastAsia="zh-CN"/>
        </w:rPr>
        <w:t>signaling</w:t>
      </w:r>
      <w:proofErr w:type="spellEnd"/>
      <w:r w:rsidRPr="003D5D58">
        <w:rPr>
          <w:rFonts w:eastAsiaTheme="minorEastAsia"/>
          <w:lang w:eastAsia="zh-CN"/>
        </w:rPr>
        <w:t xml:space="preserve"> and procedures for CN-RAN interface</w:t>
      </w:r>
      <w:r w:rsidRPr="0038706B">
        <w:rPr>
          <w:rFonts w:eastAsiaTheme="minorEastAsia" w:hint="eastAsia"/>
          <w:lang w:eastAsia="zh-CN"/>
        </w:rPr>
        <w:t xml:space="preserve"> </w:t>
      </w:r>
      <w:r>
        <w:rPr>
          <w:rFonts w:eastAsiaTheme="minorEastAsia" w:hint="eastAsia"/>
          <w:lang w:eastAsia="zh-CN"/>
        </w:rPr>
        <w:t>in RAN3#124 meeting are captured in the following document:</w:t>
      </w:r>
    </w:p>
    <w:p w14:paraId="6FFA9DCA" w14:textId="4A6606D5" w:rsidR="003D5D58" w:rsidRPr="0038706B" w:rsidRDefault="003D5D58" w:rsidP="003D5D58">
      <w:pPr>
        <w:pStyle w:val="aff9"/>
        <w:numPr>
          <w:ilvl w:val="0"/>
          <w:numId w:val="287"/>
        </w:numPr>
        <w:spacing w:afterLines="50" w:after="120"/>
        <w:ind w:leftChars="0" w:left="442" w:hanging="442"/>
        <w:rPr>
          <w:rFonts w:ascii="Times New Roman" w:eastAsiaTheme="minorEastAsia" w:hAnsi="Times New Roman"/>
          <w:kern w:val="0"/>
          <w:sz w:val="20"/>
          <w:szCs w:val="20"/>
          <w:lang w:val="en-GB" w:eastAsia="zh-CN"/>
        </w:rPr>
      </w:pPr>
      <w:r w:rsidRPr="0038706B">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sidRPr="0038706B">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3963</w:t>
      </w:r>
      <w:r w:rsidRPr="0038706B">
        <w:rPr>
          <w:rFonts w:ascii="Times New Roman" w:eastAsiaTheme="minorEastAsia" w:hAnsi="Times New Roman"/>
          <w:kern w:val="0"/>
          <w:sz w:val="20"/>
          <w:szCs w:val="20"/>
          <w:lang w:val="en-GB" w:eastAsia="zh-CN"/>
        </w:rPr>
        <w:tab/>
      </w:r>
      <w:r w:rsidRPr="003D5D58">
        <w:rPr>
          <w:rFonts w:ascii="Times New Roman" w:eastAsiaTheme="minorEastAsia" w:hAnsi="Times New Roman"/>
          <w:kern w:val="0"/>
          <w:sz w:val="20"/>
          <w:szCs w:val="20"/>
          <w:lang w:val="en-GB" w:eastAsia="zh-CN"/>
        </w:rPr>
        <w:t xml:space="preserve">Inventory and Command between </w:t>
      </w:r>
      <w:proofErr w:type="spellStart"/>
      <w:r w:rsidRPr="003D5D58">
        <w:rPr>
          <w:rFonts w:ascii="Times New Roman" w:eastAsiaTheme="minorEastAsia" w:hAnsi="Times New Roman"/>
          <w:kern w:val="0"/>
          <w:sz w:val="20"/>
          <w:szCs w:val="20"/>
          <w:lang w:val="en-GB" w:eastAsia="zh-CN"/>
        </w:rPr>
        <w:t>AIoT</w:t>
      </w:r>
      <w:proofErr w:type="spellEnd"/>
      <w:r w:rsidRPr="003D5D58">
        <w:rPr>
          <w:rFonts w:ascii="Times New Roman" w:eastAsiaTheme="minorEastAsia" w:hAnsi="Times New Roman"/>
          <w:kern w:val="0"/>
          <w:sz w:val="20"/>
          <w:szCs w:val="20"/>
          <w:lang w:val="en-GB" w:eastAsia="zh-CN"/>
        </w:rPr>
        <w:t xml:space="preserve"> CN a</w:t>
      </w:r>
      <w:r>
        <w:rPr>
          <w:rFonts w:ascii="Times New Roman" w:eastAsiaTheme="minorEastAsia" w:hAnsi="Times New Roman" w:hint="eastAsia"/>
          <w:kern w:val="0"/>
          <w:sz w:val="20"/>
          <w:szCs w:val="20"/>
          <w:lang w:val="en-GB" w:eastAsia="zh-CN"/>
        </w:rPr>
        <w:t>n</w:t>
      </w:r>
      <w:r w:rsidRPr="003D5D58">
        <w:rPr>
          <w:rFonts w:ascii="Times New Roman" w:eastAsiaTheme="minorEastAsia" w:hAnsi="Times New Roman"/>
          <w:kern w:val="0"/>
          <w:sz w:val="20"/>
          <w:szCs w:val="20"/>
          <w:lang w:val="en-GB" w:eastAsia="zh-CN"/>
        </w:rPr>
        <w:t xml:space="preserve">d </w:t>
      </w:r>
      <w:proofErr w:type="spellStart"/>
      <w:r w:rsidRPr="003D5D58">
        <w:rPr>
          <w:rFonts w:ascii="Times New Roman" w:eastAsiaTheme="minorEastAsia" w:hAnsi="Times New Roman"/>
          <w:kern w:val="0"/>
          <w:sz w:val="20"/>
          <w:szCs w:val="20"/>
          <w:lang w:val="en-GB" w:eastAsia="zh-CN"/>
        </w:rPr>
        <w:t>AIoT</w:t>
      </w:r>
      <w:proofErr w:type="spellEnd"/>
      <w:r w:rsidRPr="003D5D58">
        <w:rPr>
          <w:rFonts w:ascii="Times New Roman" w:eastAsiaTheme="minorEastAsia" w:hAnsi="Times New Roman"/>
          <w:kern w:val="0"/>
          <w:sz w:val="20"/>
          <w:szCs w:val="20"/>
          <w:lang w:val="en-GB" w:eastAsia="zh-CN"/>
        </w:rPr>
        <w:t xml:space="preserve"> RAS</w:t>
      </w:r>
      <w:r w:rsidRPr="0038706B">
        <w:rPr>
          <w:rFonts w:ascii="Times New Roman" w:eastAsiaTheme="minorEastAsia" w:hAnsi="Times New Roman" w:hint="eastAsia"/>
          <w:kern w:val="0"/>
          <w:sz w:val="20"/>
          <w:szCs w:val="20"/>
          <w:lang w:val="en-GB" w:eastAsia="zh-CN"/>
        </w:rPr>
        <w:t xml:space="preserve">, </w:t>
      </w:r>
      <w:r w:rsidRPr="003D5D58">
        <w:rPr>
          <w:rFonts w:ascii="Times New Roman" w:eastAsiaTheme="minorEastAsia" w:hAnsi="Times New Roman"/>
          <w:kern w:val="0"/>
          <w:sz w:val="20"/>
          <w:szCs w:val="20"/>
          <w:lang w:val="en-GB" w:eastAsia="zh-CN"/>
        </w:rPr>
        <w:t>Huawei, CMCC, Nokia, Ericsson, ZTE, Xiaomi, Qualcomm Incorporated, Samsung, CATT, Lenovo, LG Electronics, NEC</w:t>
      </w:r>
    </w:p>
    <w:p w14:paraId="6BF005C5" w14:textId="7E8FBECE" w:rsidR="003D5D58" w:rsidRPr="003D5D58" w:rsidRDefault="003D5D58" w:rsidP="003D5D58">
      <w:pPr>
        <w:pStyle w:val="50"/>
        <w:spacing w:beforeLines="50" w:afterLines="50" w:after="120"/>
        <w:rPr>
          <w:rFonts w:eastAsiaTheme="minorEastAsia"/>
          <w:lang w:eastAsia="zh-CN"/>
        </w:rPr>
      </w:pPr>
      <w:r w:rsidRPr="005F60BB">
        <w:t>2.</w:t>
      </w:r>
      <w:r w:rsidRPr="003D5D58">
        <w:rPr>
          <w:rFonts w:hint="eastAsia"/>
        </w:rPr>
        <w:t>3</w:t>
      </w:r>
      <w:r w:rsidRPr="005F60BB">
        <w:t>.1</w:t>
      </w:r>
      <w:r w:rsidRPr="003D5D58">
        <w:rPr>
          <w:rFonts w:hint="eastAsia"/>
        </w:rPr>
        <w:t>.</w:t>
      </w:r>
      <w:r>
        <w:rPr>
          <w:rFonts w:eastAsiaTheme="minorEastAsia" w:hint="eastAsia"/>
          <w:lang w:eastAsia="zh-CN"/>
        </w:rPr>
        <w:t>3</w:t>
      </w:r>
      <w:r w:rsidRPr="003D5D58">
        <w:tab/>
      </w:r>
      <w:r w:rsidR="00811271">
        <w:rPr>
          <w:rFonts w:eastAsiaTheme="minorEastAsia" w:hint="eastAsia"/>
          <w:lang w:eastAsia="zh-CN"/>
        </w:rPr>
        <w:t>Others</w:t>
      </w:r>
    </w:p>
    <w:p w14:paraId="35A1FBED" w14:textId="77777777" w:rsidR="003D5D58" w:rsidRDefault="003D5D58" w:rsidP="003D5D58">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3</w:t>
      </w:r>
      <w:r w:rsidRPr="00462234">
        <w:rPr>
          <w:rFonts w:eastAsiaTheme="minorEastAsia"/>
          <w:b/>
          <w:bCs/>
          <w:u w:val="single"/>
          <w:lang w:eastAsia="zh-CN"/>
        </w:rPr>
        <w:t>bis</w:t>
      </w:r>
    </w:p>
    <w:p w14:paraId="77C2A770" w14:textId="77777777" w:rsidR="003D5D58" w:rsidRPr="003D5D58" w:rsidRDefault="003D5D58" w:rsidP="003D5D58">
      <w:pPr>
        <w:spacing w:after="60"/>
        <w:rPr>
          <w:rFonts w:eastAsiaTheme="minorEastAsia"/>
          <w:lang w:eastAsia="zh-CN"/>
        </w:rPr>
      </w:pPr>
      <w:r w:rsidRPr="003D5D58">
        <w:rPr>
          <w:rFonts w:eastAsiaTheme="minorEastAsia"/>
          <w:lang w:eastAsia="zh-CN"/>
        </w:rPr>
        <w:t xml:space="preserve">Use cases for locating an </w:t>
      </w:r>
      <w:proofErr w:type="spellStart"/>
      <w:r w:rsidRPr="003D5D58">
        <w:rPr>
          <w:rFonts w:eastAsiaTheme="minorEastAsia"/>
          <w:lang w:eastAsia="zh-CN"/>
        </w:rPr>
        <w:t>AIoT</w:t>
      </w:r>
      <w:proofErr w:type="spellEnd"/>
      <w:r w:rsidRPr="003D5D58">
        <w:rPr>
          <w:rFonts w:eastAsiaTheme="minorEastAsia"/>
          <w:lang w:eastAsia="zh-CN"/>
        </w:rPr>
        <w:t xml:space="preserve"> device: </w:t>
      </w:r>
    </w:p>
    <w:p w14:paraId="019E7B63" w14:textId="77777777" w:rsidR="003D5D58" w:rsidRPr="003D5D58" w:rsidRDefault="003D5D58" w:rsidP="003D5D58">
      <w:pPr>
        <w:spacing w:after="60"/>
        <w:rPr>
          <w:rFonts w:eastAsiaTheme="minorEastAsia"/>
          <w:lang w:eastAsia="zh-CN"/>
        </w:rPr>
      </w:pPr>
      <w:r w:rsidRPr="003D5D58">
        <w:rPr>
          <w:rFonts w:eastAsiaTheme="minorEastAsia"/>
          <w:lang w:eastAsia="zh-CN"/>
        </w:rPr>
        <w:t>-</w:t>
      </w:r>
      <w:r w:rsidRPr="003D5D58">
        <w:rPr>
          <w:rFonts w:eastAsiaTheme="minorEastAsia"/>
          <w:lang w:eastAsia="zh-CN"/>
        </w:rPr>
        <w:tab/>
        <w:t xml:space="preserve">Find an appropriate “reader” close to the A-IoT device; </w:t>
      </w:r>
    </w:p>
    <w:p w14:paraId="156D1BD5" w14:textId="6457F09D" w:rsidR="003D5D58" w:rsidRPr="003D5D58" w:rsidRDefault="003D5D58" w:rsidP="003D5D58">
      <w:pPr>
        <w:spacing w:afterLines="50" w:after="120"/>
        <w:rPr>
          <w:rFonts w:eastAsiaTheme="minorEastAsia"/>
          <w:lang w:eastAsia="zh-CN"/>
        </w:rPr>
      </w:pPr>
      <w:r w:rsidRPr="003D5D58">
        <w:rPr>
          <w:rFonts w:eastAsiaTheme="minorEastAsia"/>
          <w:lang w:eastAsia="zh-CN"/>
        </w:rPr>
        <w:t>-</w:t>
      </w:r>
      <w:r w:rsidRPr="003D5D58">
        <w:rPr>
          <w:rFonts w:eastAsiaTheme="minorEastAsia"/>
          <w:lang w:eastAsia="zh-CN"/>
        </w:rPr>
        <w:tab/>
        <w:t>Find where the A-IoT device is.</w:t>
      </w:r>
    </w:p>
    <w:p w14:paraId="4C89206B" w14:textId="15D168B0" w:rsidR="003D5D58" w:rsidRDefault="003D5D58" w:rsidP="003D5D58">
      <w:pPr>
        <w:spacing w:afterLines="50" w:after="120"/>
        <w:rPr>
          <w:rFonts w:eastAsiaTheme="minorEastAsia"/>
          <w:lang w:eastAsia="zh-CN"/>
        </w:rPr>
      </w:pPr>
      <w:r w:rsidRPr="003D5D58">
        <w:rPr>
          <w:rFonts w:eastAsiaTheme="minorEastAsia"/>
          <w:lang w:eastAsia="zh-CN"/>
        </w:rPr>
        <w:t>Support locating the A-IoT device at “reader” granularity.</w:t>
      </w:r>
    </w:p>
    <w:p w14:paraId="5B883DF6" w14:textId="5396FFB1" w:rsidR="003D5D58" w:rsidRDefault="003D5D58" w:rsidP="003D5D58">
      <w:pPr>
        <w:spacing w:afterLines="50" w:after="120"/>
        <w:rPr>
          <w:rFonts w:eastAsiaTheme="minorEastAsia"/>
          <w:b/>
          <w:bCs/>
          <w:u w:val="single"/>
          <w:lang w:eastAsia="zh-CN"/>
        </w:rPr>
      </w:pPr>
      <w:r w:rsidRPr="00462234">
        <w:rPr>
          <w:rFonts w:eastAsiaTheme="minorEastAsia"/>
          <w:b/>
          <w:bCs/>
          <w:u w:val="single"/>
          <w:lang w:eastAsia="zh-CN"/>
        </w:rPr>
        <w:t>RAN</w:t>
      </w:r>
      <w:r>
        <w:rPr>
          <w:rFonts w:eastAsiaTheme="minorEastAsia" w:hint="eastAsia"/>
          <w:b/>
          <w:bCs/>
          <w:u w:val="single"/>
          <w:lang w:eastAsia="zh-CN"/>
        </w:rPr>
        <w:t>3</w:t>
      </w:r>
      <w:r w:rsidRPr="00462234">
        <w:rPr>
          <w:rFonts w:eastAsiaTheme="minorEastAsia"/>
          <w:b/>
          <w:bCs/>
          <w:u w:val="single"/>
          <w:lang w:eastAsia="zh-CN"/>
        </w:rPr>
        <w:t>#12</w:t>
      </w:r>
      <w:r>
        <w:rPr>
          <w:rFonts w:eastAsiaTheme="minorEastAsia" w:hint="eastAsia"/>
          <w:b/>
          <w:bCs/>
          <w:u w:val="single"/>
          <w:lang w:eastAsia="zh-CN"/>
        </w:rPr>
        <w:t>4</w:t>
      </w:r>
    </w:p>
    <w:p w14:paraId="2FB8B1C2" w14:textId="71CA6448" w:rsidR="003D5D58" w:rsidRPr="003D5D58" w:rsidRDefault="003D5D58" w:rsidP="003D5D58">
      <w:pPr>
        <w:spacing w:afterLines="50" w:after="120"/>
        <w:jc w:val="both"/>
        <w:rPr>
          <w:rFonts w:eastAsiaTheme="minorEastAsia"/>
          <w:lang w:eastAsia="zh-CN"/>
        </w:rPr>
      </w:pPr>
      <w:r>
        <w:rPr>
          <w:lang w:eastAsia="ja-JP"/>
        </w:rPr>
        <w:t>Agreement</w:t>
      </w:r>
      <w:r>
        <w:rPr>
          <w:rFonts w:eastAsiaTheme="minorEastAsia" w:hint="eastAsia"/>
          <w:lang w:eastAsia="zh-CN"/>
        </w:rPr>
        <w:t>s of locating an Ambient IoT device in RAN3#124 meeting are captured in the following document:</w:t>
      </w:r>
    </w:p>
    <w:p w14:paraId="23CA7BD7" w14:textId="131C227B" w:rsidR="003D5D58" w:rsidRPr="003D5D58" w:rsidRDefault="003D5D58" w:rsidP="003D5D58">
      <w:pPr>
        <w:pStyle w:val="aff9"/>
        <w:numPr>
          <w:ilvl w:val="0"/>
          <w:numId w:val="287"/>
        </w:numPr>
        <w:spacing w:afterLines="50" w:after="120"/>
        <w:ind w:leftChars="0"/>
        <w:rPr>
          <w:rFonts w:ascii="Times New Roman" w:eastAsiaTheme="minorEastAsia" w:hAnsi="Times New Roman"/>
          <w:kern w:val="0"/>
          <w:sz w:val="20"/>
          <w:szCs w:val="20"/>
          <w:lang w:val="en-GB" w:eastAsia="zh-CN"/>
        </w:rPr>
      </w:pPr>
      <w:r w:rsidRPr="0038706B">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sidRPr="0038706B">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3964</w:t>
      </w:r>
      <w:r w:rsidRPr="0038706B">
        <w:rPr>
          <w:rFonts w:ascii="Times New Roman" w:eastAsiaTheme="minorEastAsia" w:hAnsi="Times New Roman"/>
          <w:kern w:val="0"/>
          <w:sz w:val="20"/>
          <w:szCs w:val="20"/>
          <w:lang w:val="en-GB" w:eastAsia="zh-CN"/>
        </w:rPr>
        <w:tab/>
      </w:r>
      <w:r w:rsidRPr="003D5D58">
        <w:rPr>
          <w:rFonts w:ascii="Times New Roman" w:eastAsiaTheme="minorEastAsia" w:hAnsi="Times New Roman"/>
          <w:kern w:val="0"/>
          <w:sz w:val="20"/>
          <w:szCs w:val="20"/>
          <w:lang w:val="en-GB" w:eastAsia="zh-CN"/>
        </w:rPr>
        <w:t>(TP for TR38.769) Locating Ambient-IoT device</w:t>
      </w:r>
      <w:r w:rsidRPr="003D5D58">
        <w:rPr>
          <w:rFonts w:ascii="Times New Roman" w:eastAsiaTheme="minorEastAsia" w:hAnsi="Times New Roman" w:hint="eastAsia"/>
          <w:kern w:val="0"/>
          <w:sz w:val="20"/>
          <w:szCs w:val="20"/>
          <w:lang w:val="en-GB" w:eastAsia="zh-CN"/>
        </w:rPr>
        <w:t xml:space="preserve">, </w:t>
      </w:r>
      <w:r w:rsidRPr="003D5D58">
        <w:rPr>
          <w:rFonts w:ascii="Times New Roman" w:eastAsiaTheme="minorEastAsia" w:hAnsi="Times New Roman"/>
          <w:kern w:val="0"/>
          <w:sz w:val="20"/>
          <w:szCs w:val="20"/>
          <w:lang w:val="en-GB" w:eastAsia="zh-CN"/>
        </w:rPr>
        <w:t>CMCC, ZTE, CATT, Xiaomi, LGE, Huawei, Lenovo, NEC</w:t>
      </w:r>
    </w:p>
    <w:p w14:paraId="387EC7E4" w14:textId="77777777" w:rsidR="005F0844" w:rsidRPr="003D5D58" w:rsidRDefault="005F0844" w:rsidP="005F60BB">
      <w:pPr>
        <w:rPr>
          <w:rFonts w:eastAsiaTheme="minorEastAsia"/>
          <w:lang w:eastAsia="zh-CN"/>
        </w:rPr>
      </w:pPr>
    </w:p>
    <w:p w14:paraId="0C85A85C" w14:textId="6669DC66"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2.3.2</w:t>
      </w:r>
      <w:r w:rsidR="00562DC9">
        <w:rPr>
          <w:lang w:eastAsia="ja-JP"/>
        </w:rPr>
        <w:tab/>
      </w:r>
      <w:r w:rsidRPr="0065280D">
        <w:rPr>
          <w:rFonts w:ascii="Arial" w:hAnsi="Arial"/>
          <w:sz w:val="24"/>
          <w:lang w:eastAsia="ja-JP"/>
        </w:rPr>
        <w:t>Remaining Open issues</w:t>
      </w:r>
    </w:p>
    <w:p w14:paraId="35A09A6E" w14:textId="77777777" w:rsidR="00494BF9" w:rsidRDefault="00494BF9" w:rsidP="00494BF9">
      <w:pPr>
        <w:numPr>
          <w:ilvl w:val="0"/>
          <w:numId w:val="98"/>
        </w:numPr>
        <w:spacing w:after="120"/>
        <w:ind w:right="-96"/>
        <w:jc w:val="both"/>
        <w:rPr>
          <w:rFonts w:eastAsia="宋体"/>
          <w:lang w:val="en-US" w:eastAsia="ja-JP"/>
        </w:rPr>
      </w:pPr>
      <w:r w:rsidRPr="006565ED">
        <w:rPr>
          <w:rFonts w:eastAsia="宋体"/>
          <w:lang w:val="en-US" w:eastAsia="ja-JP"/>
        </w:rPr>
        <w:t>RAN3-led:</w:t>
      </w:r>
    </w:p>
    <w:p w14:paraId="6D5145D9" w14:textId="77777777" w:rsidR="00494BF9" w:rsidRPr="00E21A07" w:rsidRDefault="00494BF9" w:rsidP="00494BF9">
      <w:pPr>
        <w:numPr>
          <w:ilvl w:val="1"/>
          <w:numId w:val="98"/>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61F19881"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 xml:space="preserve">Paging  </w:t>
      </w:r>
    </w:p>
    <w:p w14:paraId="0C7484AD"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Device context management</w:t>
      </w:r>
    </w:p>
    <w:p w14:paraId="6D12A554"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Data transport</w:t>
      </w:r>
    </w:p>
    <w:p w14:paraId="7F5D8877" w14:textId="42B28E55" w:rsidR="00494BF9" w:rsidRDefault="00494BF9" w:rsidP="00494BF9">
      <w:pPr>
        <w:numPr>
          <w:ilvl w:val="1"/>
          <w:numId w:val="98"/>
        </w:numPr>
        <w:spacing w:after="120"/>
        <w:ind w:right="-96"/>
        <w:jc w:val="both"/>
        <w:rPr>
          <w:rFonts w:eastAsia="宋体"/>
          <w:lang w:val="en-US" w:eastAsia="ja-JP"/>
        </w:rPr>
      </w:pPr>
      <w:r w:rsidRPr="00EE1C16">
        <w:rPr>
          <w:rFonts w:eastAsia="宋体"/>
          <w:lang w:val="en-US" w:eastAsia="ja-JP"/>
        </w:rPr>
        <w:t>Identify RAN architecture aspects</w:t>
      </w:r>
      <w:r>
        <w:rPr>
          <w:rFonts w:eastAsia="宋体"/>
          <w:lang w:val="en-US" w:eastAsia="ja-JP"/>
        </w:rPr>
        <w:t>.</w:t>
      </w:r>
    </w:p>
    <w:p w14:paraId="42492E4C" w14:textId="77777777" w:rsidR="00494BF9" w:rsidRPr="00EE1C16" w:rsidRDefault="00494BF9" w:rsidP="00494BF9">
      <w:pPr>
        <w:numPr>
          <w:ilvl w:val="1"/>
          <w:numId w:val="98"/>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37027C2C" w14:textId="77777777" w:rsidR="00E534E2" w:rsidRPr="00494BF9" w:rsidRDefault="00E534E2" w:rsidP="00E534E2">
      <w:pPr>
        <w:tabs>
          <w:tab w:val="left" w:pos="1622"/>
        </w:tabs>
        <w:overflowPunct/>
        <w:autoSpaceDE/>
        <w:autoSpaceDN/>
        <w:adjustRightInd/>
        <w:spacing w:after="0"/>
        <w:textAlignment w:val="auto"/>
        <w:rPr>
          <w:rFonts w:ascii="Arial" w:hAnsi="Arial"/>
          <w:szCs w:val="24"/>
          <w:lang w:val="en-US"/>
        </w:rPr>
      </w:pPr>
    </w:p>
    <w:p w14:paraId="01269A74" w14:textId="77777777" w:rsidR="00F151F2" w:rsidRDefault="00F151F2" w:rsidP="00F151F2">
      <w:pPr>
        <w:pStyle w:val="2"/>
        <w:rPr>
          <w:lang w:eastAsia="ja-JP"/>
        </w:rPr>
      </w:pPr>
      <w:r>
        <w:rPr>
          <w:lang w:eastAsia="ja-JP"/>
        </w:rPr>
        <w:t>2.4</w:t>
      </w:r>
      <w:r>
        <w:rPr>
          <w:lang w:eastAsia="ja-JP"/>
        </w:rPr>
        <w:tab/>
      </w:r>
      <w:r>
        <w:rPr>
          <w:rFonts w:hint="eastAsia"/>
          <w:lang w:eastAsia="ja-JP"/>
        </w:rPr>
        <w:t>RAN4</w:t>
      </w:r>
    </w:p>
    <w:p w14:paraId="342D2449" w14:textId="1124EAE0" w:rsidR="00327CB2" w:rsidRDefault="00F151F2" w:rsidP="00562DC9">
      <w:pPr>
        <w:pStyle w:val="40"/>
        <w:rPr>
          <w:rFonts w:eastAsiaTheme="minorEastAsia"/>
          <w:lang w:eastAsia="zh-CN"/>
        </w:rPr>
      </w:pPr>
      <w:r>
        <w:rPr>
          <w:lang w:eastAsia="ja-JP"/>
        </w:rPr>
        <w:t>2.4.1</w:t>
      </w:r>
      <w:r>
        <w:rPr>
          <w:lang w:eastAsia="ja-JP"/>
        </w:rPr>
        <w:tab/>
        <w:t>Agreements</w:t>
      </w:r>
    </w:p>
    <w:p w14:paraId="7B44A6AC" w14:textId="77777777" w:rsidR="00F44EF0" w:rsidRDefault="00F44EF0" w:rsidP="00F44EF0">
      <w:pPr>
        <w:rPr>
          <w:rFonts w:eastAsiaTheme="minorEastAsia"/>
          <w:lang w:eastAsia="zh-CN"/>
        </w:rPr>
      </w:pPr>
      <w:r>
        <w:rPr>
          <w:lang w:eastAsia="ja-JP"/>
        </w:rPr>
        <w:t>Agreement</w:t>
      </w:r>
      <w:r>
        <w:rPr>
          <w:rFonts w:eastAsiaTheme="minorEastAsia" w:hint="eastAsia"/>
          <w:lang w:eastAsia="zh-CN"/>
        </w:rPr>
        <w:t>s in RAN4#110bis meeting are captured in the following document:</w:t>
      </w:r>
    </w:p>
    <w:p w14:paraId="13BB1092" w14:textId="77777777" w:rsidR="00F44EF0" w:rsidRPr="000A4AE3" w:rsidRDefault="00F44EF0" w:rsidP="00F44EF0">
      <w:pPr>
        <w:pStyle w:val="aff9"/>
        <w:numPr>
          <w:ilvl w:val="0"/>
          <w:numId w:val="287"/>
        </w:numPr>
        <w:ind w:leftChars="0"/>
        <w:rPr>
          <w:rFonts w:ascii="Times New Roman" w:eastAsiaTheme="minorEastAsia" w:hAnsi="Times New Roman"/>
          <w:lang w:eastAsia="zh-CN"/>
        </w:rPr>
      </w:pPr>
      <w:r w:rsidRPr="000A4AE3">
        <w:rPr>
          <w:rFonts w:ascii="Times New Roman" w:eastAsiaTheme="minorEastAsia" w:hAnsi="Times New Roman"/>
          <w:lang w:eastAsia="zh-CN"/>
        </w:rPr>
        <w:t>R4-2406714</w:t>
      </w:r>
      <w:r w:rsidRPr="000A4AE3">
        <w:rPr>
          <w:rFonts w:ascii="Times New Roman" w:eastAsiaTheme="minorEastAsia" w:hAnsi="Times New Roman"/>
          <w:lang w:eastAsia="zh-CN"/>
        </w:rPr>
        <w:tab/>
        <w:t>WF on Ambient IoT in NR</w:t>
      </w:r>
      <w:r>
        <w:rPr>
          <w:rFonts w:ascii="Times New Roman" w:eastAsiaTheme="minorEastAsia" w:hAnsi="Times New Roman" w:hint="eastAsia"/>
          <w:lang w:eastAsia="zh-CN"/>
        </w:rPr>
        <w:t>, CMCC</w:t>
      </w:r>
    </w:p>
    <w:p w14:paraId="0A775CBA" w14:textId="77777777" w:rsidR="00F44EF0" w:rsidRDefault="00F44EF0" w:rsidP="00F44EF0">
      <w:pPr>
        <w:rPr>
          <w:rFonts w:eastAsiaTheme="minorEastAsia"/>
          <w:lang w:eastAsia="zh-CN"/>
        </w:rPr>
      </w:pPr>
    </w:p>
    <w:p w14:paraId="202CFB14" w14:textId="77777777" w:rsidR="00F44EF0" w:rsidRPr="003045F0" w:rsidRDefault="00F44EF0" w:rsidP="00F44EF0">
      <w:pPr>
        <w:rPr>
          <w:rFonts w:eastAsiaTheme="minorEastAsia"/>
          <w:lang w:eastAsia="zh-CN"/>
        </w:rPr>
      </w:pPr>
      <w:r>
        <w:rPr>
          <w:lang w:eastAsia="ja-JP"/>
        </w:rPr>
        <w:t>Agreement</w:t>
      </w:r>
      <w:r>
        <w:rPr>
          <w:rFonts w:eastAsiaTheme="minorEastAsia" w:hint="eastAsia"/>
          <w:lang w:eastAsia="zh-CN"/>
        </w:rPr>
        <w:t>s in RAN4#111 meeting</w:t>
      </w:r>
      <w:r w:rsidRPr="003045F0">
        <w:rPr>
          <w:rFonts w:eastAsiaTheme="minorEastAsia" w:hint="eastAsia"/>
          <w:lang w:eastAsia="zh-CN"/>
        </w:rPr>
        <w:t xml:space="preserve"> </w:t>
      </w:r>
      <w:r>
        <w:rPr>
          <w:rFonts w:eastAsiaTheme="minorEastAsia" w:hint="eastAsia"/>
          <w:lang w:eastAsia="zh-CN"/>
        </w:rPr>
        <w:t>are captured in the following documents:</w:t>
      </w:r>
    </w:p>
    <w:p w14:paraId="78A8E7E2" w14:textId="77777777" w:rsidR="00F44EF0" w:rsidRDefault="00F44EF0" w:rsidP="00F44EF0">
      <w:pPr>
        <w:pStyle w:val="aff9"/>
        <w:numPr>
          <w:ilvl w:val="0"/>
          <w:numId w:val="287"/>
        </w:numPr>
        <w:ind w:leftChars="0"/>
        <w:rPr>
          <w:rFonts w:ascii="Times New Roman" w:eastAsiaTheme="minorEastAsia" w:hAnsi="Times New Roman"/>
          <w:lang w:eastAsia="zh-CN"/>
        </w:rPr>
      </w:pPr>
      <w:r w:rsidRPr="003045F0">
        <w:rPr>
          <w:rFonts w:ascii="Times New Roman" w:eastAsiaTheme="minorEastAsia" w:hAnsi="Times New Roman"/>
          <w:lang w:eastAsia="zh-CN"/>
        </w:rPr>
        <w:lastRenderedPageBreak/>
        <w:t>R4-2410567</w:t>
      </w:r>
      <w:r w:rsidRPr="003045F0">
        <w:rPr>
          <w:rFonts w:ascii="Times New Roman" w:eastAsiaTheme="minorEastAsia" w:hAnsi="Times New Roman"/>
          <w:lang w:eastAsia="zh-CN"/>
        </w:rPr>
        <w:tab/>
        <w:t>WF on co-existence study for ambient IoT and NR/LTE</w:t>
      </w:r>
      <w:r>
        <w:rPr>
          <w:rFonts w:ascii="Times New Roman" w:eastAsiaTheme="minorEastAsia" w:hAnsi="Times New Roman" w:hint="eastAsia"/>
          <w:lang w:eastAsia="zh-CN"/>
        </w:rPr>
        <w:t>, CMCC</w:t>
      </w:r>
    </w:p>
    <w:p w14:paraId="02D4BD18" w14:textId="77777777" w:rsidR="00F44EF0" w:rsidRPr="003045F0" w:rsidRDefault="00F44EF0" w:rsidP="00F44EF0">
      <w:pPr>
        <w:pStyle w:val="aff9"/>
        <w:numPr>
          <w:ilvl w:val="0"/>
          <w:numId w:val="287"/>
        </w:numPr>
        <w:ind w:leftChars="0"/>
        <w:rPr>
          <w:rFonts w:ascii="Times New Roman" w:eastAsiaTheme="minorEastAsia" w:hAnsi="Times New Roman"/>
          <w:lang w:eastAsia="zh-CN"/>
        </w:rPr>
      </w:pPr>
      <w:r w:rsidRPr="003045F0">
        <w:rPr>
          <w:rFonts w:ascii="Times New Roman" w:eastAsiaTheme="minorEastAsia" w:hAnsi="Times New Roman"/>
          <w:lang w:eastAsia="zh-CN"/>
        </w:rPr>
        <w:t>R4-2410597</w:t>
      </w:r>
      <w:r w:rsidRPr="003045F0">
        <w:rPr>
          <w:rFonts w:ascii="Times New Roman" w:eastAsiaTheme="minorEastAsia" w:hAnsi="Times New Roman"/>
          <w:lang w:eastAsia="zh-CN"/>
        </w:rPr>
        <w:tab/>
        <w:t>WF on impacts of A-IoT on RF requirements</w:t>
      </w:r>
      <w:r>
        <w:rPr>
          <w:rFonts w:ascii="Times New Roman" w:eastAsiaTheme="minorEastAsia" w:hAnsi="Times New Roman" w:hint="eastAsia"/>
          <w:lang w:eastAsia="zh-CN"/>
        </w:rPr>
        <w:t>, Huawei</w:t>
      </w:r>
    </w:p>
    <w:p w14:paraId="162A9938" w14:textId="3666FC17" w:rsidR="00F44EF0" w:rsidRPr="00F44EF0" w:rsidRDefault="00F44EF0" w:rsidP="00F44EF0">
      <w:pPr>
        <w:pStyle w:val="aff9"/>
        <w:numPr>
          <w:ilvl w:val="0"/>
          <w:numId w:val="287"/>
        </w:numPr>
        <w:ind w:leftChars="0"/>
        <w:rPr>
          <w:rFonts w:eastAsiaTheme="minorEastAsia"/>
          <w:lang w:eastAsia="zh-CN"/>
        </w:rPr>
      </w:pPr>
      <w:r w:rsidRPr="003045F0">
        <w:rPr>
          <w:rFonts w:ascii="Times New Roman" w:eastAsiaTheme="minorEastAsia" w:hAnsi="Times New Roman"/>
          <w:lang w:eastAsia="zh-CN"/>
        </w:rPr>
        <w:t>R4-2410596</w:t>
      </w:r>
      <w:r w:rsidRPr="003045F0">
        <w:rPr>
          <w:rFonts w:ascii="Times New Roman" w:eastAsiaTheme="minorEastAsia" w:hAnsi="Times New Roman"/>
          <w:lang w:eastAsia="zh-CN"/>
        </w:rPr>
        <w:tab/>
        <w:t>TP to TR38.769 skeleton for RF part</w:t>
      </w:r>
      <w:r>
        <w:rPr>
          <w:rFonts w:ascii="Times New Roman" w:eastAsiaTheme="minorEastAsia" w:hAnsi="Times New Roman" w:hint="eastAsia"/>
          <w:lang w:eastAsia="zh-CN"/>
        </w:rPr>
        <w:t>, Huawei</w:t>
      </w:r>
      <w:r w:rsidRPr="003045F0">
        <w:rPr>
          <w:rFonts w:ascii="Times New Roman" w:eastAsiaTheme="minorEastAsia" w:hAnsi="Times New Roman"/>
          <w:lang w:eastAsia="zh-CN"/>
        </w:rPr>
        <w:tab/>
      </w:r>
      <w:r w:rsidRPr="003045F0">
        <w:rPr>
          <w:rFonts w:ascii="Times New Roman" w:eastAsiaTheme="minorEastAsia" w:hAnsi="Times New Roman"/>
          <w:lang w:eastAsia="zh-CN"/>
        </w:rPr>
        <w:tab/>
      </w:r>
      <w:r w:rsidRPr="003045F0">
        <w:rPr>
          <w:rFonts w:ascii="Times New Roman" w:eastAsiaTheme="minorEastAsia" w:hAnsi="Times New Roman"/>
          <w:lang w:eastAsia="zh-CN"/>
        </w:rPr>
        <w:tab/>
      </w:r>
      <w:r w:rsidRPr="003045F0">
        <w:rPr>
          <w:rFonts w:ascii="Times New Roman" w:eastAsiaTheme="minorEastAsia" w:hAnsi="Times New Roman"/>
          <w:lang w:eastAsia="zh-CN"/>
        </w:rPr>
        <w:tab/>
      </w:r>
    </w:p>
    <w:p w14:paraId="66D6F3D7" w14:textId="77777777" w:rsidR="00F44EF0" w:rsidRPr="00F44EF0" w:rsidRDefault="00F44EF0" w:rsidP="00F44EF0">
      <w:pPr>
        <w:rPr>
          <w:rFonts w:eastAsiaTheme="minorEastAsia"/>
          <w:lang w:eastAsia="zh-CN"/>
        </w:rPr>
      </w:pPr>
    </w:p>
    <w:p w14:paraId="67DA3542" w14:textId="620E178B" w:rsidR="00374E45" w:rsidRDefault="00374E45" w:rsidP="00374E45">
      <w:pPr>
        <w:pStyle w:val="40"/>
        <w:rPr>
          <w:lang w:eastAsia="ja-JP"/>
        </w:rPr>
      </w:pPr>
      <w:r>
        <w:rPr>
          <w:lang w:eastAsia="ja-JP"/>
        </w:rPr>
        <w:t>2.4.2</w:t>
      </w:r>
      <w:r>
        <w:rPr>
          <w:lang w:eastAsia="ja-JP"/>
        </w:rPr>
        <w:tab/>
        <w:t>Remaining Open issues</w:t>
      </w:r>
    </w:p>
    <w:p w14:paraId="10F2DCFF" w14:textId="77777777" w:rsidR="00494BF9" w:rsidRDefault="00494BF9" w:rsidP="00494BF9">
      <w:pPr>
        <w:numPr>
          <w:ilvl w:val="0"/>
          <w:numId w:val="98"/>
        </w:numPr>
        <w:spacing w:after="120"/>
        <w:ind w:right="-96"/>
        <w:jc w:val="both"/>
        <w:rPr>
          <w:rFonts w:ascii="Times" w:eastAsia="宋体" w:hAnsi="Times"/>
          <w:bCs/>
          <w:lang w:val="en-US" w:eastAsia="zh-CN"/>
        </w:rPr>
      </w:pPr>
      <w:r w:rsidRPr="006565ED">
        <w:rPr>
          <w:rFonts w:ascii="Times" w:eastAsia="宋体" w:hAnsi="Times"/>
          <w:bCs/>
          <w:lang w:val="en-US" w:eastAsia="zh-CN"/>
        </w:rPr>
        <w:t>RAN4-led:</w:t>
      </w:r>
    </w:p>
    <w:p w14:paraId="5014E8D8" w14:textId="77777777" w:rsidR="00494BF9" w:rsidRPr="003B1756" w:rsidRDefault="00494BF9" w:rsidP="00494BF9">
      <w:pPr>
        <w:numPr>
          <w:ilvl w:val="1"/>
          <w:numId w:val="98"/>
        </w:numPr>
        <w:spacing w:after="120"/>
        <w:ind w:right="-96"/>
        <w:jc w:val="both"/>
        <w:rPr>
          <w:rFonts w:eastAsia="宋体"/>
          <w:lang w:val="en-US" w:eastAsia="ja-JP"/>
        </w:rPr>
      </w:pPr>
      <w:r>
        <w:rPr>
          <w:rFonts w:eastAsia="宋体"/>
          <w:lang w:val="en-US" w:eastAsia="ja-JP"/>
        </w:rPr>
        <w:t>Coexistence study of Ambient IoT and NR/LTE.</w:t>
      </w:r>
    </w:p>
    <w:p w14:paraId="4D3587E0" w14:textId="77777777" w:rsidR="00494BF9" w:rsidRDefault="00494BF9" w:rsidP="00494BF9">
      <w:pPr>
        <w:numPr>
          <w:ilvl w:val="1"/>
          <w:numId w:val="98"/>
        </w:numPr>
        <w:spacing w:after="120"/>
        <w:ind w:right="-96"/>
        <w:jc w:val="both"/>
        <w:rPr>
          <w:rFonts w:eastAsia="宋体"/>
          <w:lang w:val="en-US" w:eastAsia="ja-JP"/>
        </w:rPr>
      </w:pPr>
      <w:r>
        <w:rPr>
          <w:rFonts w:eastAsia="宋体"/>
          <w:lang w:val="en-US" w:eastAsia="ja-JP"/>
        </w:rPr>
        <w:t>RF requirements study for Ambient IoT:</w:t>
      </w:r>
    </w:p>
    <w:p w14:paraId="19AA7B50" w14:textId="77777777" w:rsidR="00494BF9" w:rsidRPr="00EC26EB" w:rsidRDefault="00494BF9" w:rsidP="00494BF9">
      <w:pPr>
        <w:numPr>
          <w:ilvl w:val="2"/>
          <w:numId w:val="98"/>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3C4964DC"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66AF199F"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6B51BCEE" w14:textId="77777777" w:rsidR="007938E5" w:rsidRPr="00494BF9" w:rsidRDefault="007938E5" w:rsidP="00327CB2">
      <w:pPr>
        <w:widowControl w:val="0"/>
        <w:overflowPunct/>
        <w:autoSpaceDE/>
        <w:autoSpaceDN/>
        <w:adjustRightInd/>
        <w:spacing w:after="120"/>
        <w:jc w:val="both"/>
        <w:textAlignment w:val="auto"/>
        <w:rPr>
          <w:kern w:val="2"/>
          <w:lang w:val="en-US" w:eastAsia="ko-KR"/>
        </w:rPr>
      </w:pPr>
    </w:p>
    <w:p w14:paraId="1BCDC2BC" w14:textId="77777777" w:rsidR="00F151F2" w:rsidRDefault="00F151F2" w:rsidP="00F151F2">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40"/>
        <w:rPr>
          <w:lang w:eastAsia="ja-JP"/>
        </w:rPr>
      </w:pPr>
      <w:r>
        <w:rPr>
          <w:lang w:eastAsia="ja-JP"/>
        </w:rPr>
        <w:t>2.5.1</w:t>
      </w:r>
      <w:r>
        <w:rPr>
          <w:lang w:eastAsia="ja-JP"/>
        </w:rPr>
        <w:tab/>
        <w:t>Agreements</w:t>
      </w:r>
    </w:p>
    <w:p w14:paraId="0699BEF3" w14:textId="77777777" w:rsidR="00F151F2" w:rsidRDefault="00F151F2" w:rsidP="00F151F2">
      <w:pPr>
        <w:pStyle w:val="40"/>
        <w:rPr>
          <w:lang w:eastAsia="ja-JP"/>
        </w:rPr>
      </w:pPr>
      <w:r>
        <w:rPr>
          <w:lang w:eastAsia="ja-JP"/>
        </w:rPr>
        <w:t>2.5.2</w:t>
      </w:r>
      <w:r>
        <w:rPr>
          <w:lang w:eastAsia="ja-JP"/>
        </w:rPr>
        <w:tab/>
        <w:t>Remaining Open issues</w:t>
      </w:r>
    </w:p>
    <w:p w14:paraId="533F16B7" w14:textId="77777777" w:rsidR="00F151F2" w:rsidRPr="00815869" w:rsidRDefault="00F151F2" w:rsidP="00F151F2">
      <w:pPr>
        <w:pStyle w:val="40"/>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40"/>
        <w:rPr>
          <w:lang w:eastAsia="ja-JP"/>
        </w:rPr>
      </w:pPr>
      <w:r>
        <w:rPr>
          <w:lang w:eastAsia="ja-JP"/>
        </w:rPr>
        <w:t>2.6.1</w:t>
      </w:r>
      <w:r>
        <w:rPr>
          <w:lang w:eastAsia="ja-JP"/>
        </w:rPr>
        <w:tab/>
        <w:t>Agreements</w:t>
      </w:r>
    </w:p>
    <w:p w14:paraId="108C3317" w14:textId="77777777" w:rsidR="00F151F2" w:rsidRPr="003A4B47" w:rsidRDefault="00F151F2" w:rsidP="00F151F2">
      <w:pPr>
        <w:pStyle w:val="40"/>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40"/>
        <w:rPr>
          <w:lang w:eastAsia="ja-JP"/>
        </w:rPr>
      </w:pPr>
      <w:r>
        <w:rPr>
          <w:lang w:eastAsia="ja-JP"/>
        </w:rPr>
        <w:t>3.1.1</w:t>
      </w:r>
      <w:r>
        <w:rPr>
          <w:lang w:eastAsia="ja-JP"/>
        </w:rPr>
        <w:tab/>
        <w:t>Agreements with cross-TSG impacts</w:t>
      </w:r>
    </w:p>
    <w:p w14:paraId="44D36745" w14:textId="77777777" w:rsidR="00F151F2" w:rsidRDefault="00F151F2" w:rsidP="00F151F2">
      <w:pPr>
        <w:pStyle w:val="40"/>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857869">
      <w:pPr>
        <w:pStyle w:val="aff9"/>
        <w:snapToGrid w:val="0"/>
        <w:ind w:leftChars="0" w:left="426"/>
        <w:rPr>
          <w:rFonts w:ascii="Times" w:eastAsia="Batang" w:hAnsi="Times"/>
          <w:kern w:val="0"/>
          <w:sz w:val="20"/>
          <w:szCs w:val="20"/>
          <w:lang w:val="en-GB" w:eastAsia="en-US"/>
        </w:rPr>
      </w:pPr>
    </w:p>
    <w:p w14:paraId="0F8AF8E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R1-2400328</w:t>
      </w:r>
      <w:r w:rsidRPr="00843E77">
        <w:rPr>
          <w:kern w:val="2"/>
          <w:sz w:val="21"/>
          <w:lang w:val="en-US"/>
        </w:rPr>
        <w:tab/>
        <w:t>Ambient IoT Study Item work plan</w:t>
      </w:r>
      <w:r w:rsidRPr="00843E77">
        <w:rPr>
          <w:kern w:val="2"/>
          <w:sz w:val="21"/>
          <w:lang w:val="en-US"/>
        </w:rPr>
        <w:tab/>
        <w:t>CMCC, Huawei, T-Mobile USA</w:t>
      </w:r>
    </w:p>
    <w:p w14:paraId="7AAEC16E" w14:textId="77777777" w:rsidR="00EB1B6F" w:rsidRDefault="00EB1B6F"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3687380E" w14:textId="77777777" w:rsidR="0006765E" w:rsidRDefault="0006765E"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2A234099" w14:textId="77777777" w:rsidR="0006765E" w:rsidRPr="006A55D6" w:rsidRDefault="0006765E" w:rsidP="0006765E">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6bis</w:t>
      </w:r>
    </w:p>
    <w:p w14:paraId="19B1F6FC"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R1-2401970</w:t>
      </w:r>
      <w:r w:rsidRPr="00535102">
        <w:rPr>
          <w:kern w:val="2"/>
          <w:sz w:val="21"/>
          <w:lang w:val="en-US"/>
        </w:rPr>
        <w:tab/>
        <w:t>Evaluation assumptions and results for Ambient IoT</w:t>
      </w:r>
      <w:r w:rsidRPr="00535102">
        <w:rPr>
          <w:kern w:val="2"/>
          <w:sz w:val="21"/>
          <w:lang w:val="en-US"/>
        </w:rPr>
        <w:tab/>
        <w:t>Ericsson</w:t>
      </w:r>
    </w:p>
    <w:p w14:paraId="5B5CDB9D"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R1-2402011</w:t>
      </w:r>
      <w:r w:rsidRPr="00535102">
        <w:rPr>
          <w:kern w:val="2"/>
          <w:sz w:val="21"/>
          <w:lang w:val="en-US"/>
        </w:rPr>
        <w:tab/>
        <w:t>Evaluation methodology and assumptions for Ambient IoT</w:t>
      </w:r>
      <w:r w:rsidRPr="00535102">
        <w:rPr>
          <w:kern w:val="2"/>
          <w:sz w:val="21"/>
          <w:lang w:val="en-US"/>
        </w:rPr>
        <w:tab/>
        <w:t xml:space="preserve">Huawei, </w:t>
      </w:r>
      <w:proofErr w:type="spellStart"/>
      <w:r w:rsidRPr="00535102">
        <w:rPr>
          <w:kern w:val="2"/>
          <w:sz w:val="21"/>
          <w:lang w:val="en-US"/>
        </w:rPr>
        <w:t>HiSilicon</w:t>
      </w:r>
      <w:proofErr w:type="spellEnd"/>
    </w:p>
    <w:p w14:paraId="14620D79"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R1-2402040</w:t>
      </w:r>
      <w:r w:rsidRPr="00535102">
        <w:rPr>
          <w:kern w:val="2"/>
          <w:sz w:val="21"/>
          <w:lang w:val="en-US"/>
        </w:rPr>
        <w:tab/>
        <w:t>Discussion on evaluation assumptions and results for Ambient IoT devices</w:t>
      </w:r>
      <w:r w:rsidRPr="00535102">
        <w:rPr>
          <w:kern w:val="2"/>
          <w:sz w:val="21"/>
          <w:lang w:val="en-US"/>
        </w:rPr>
        <w:tab/>
        <w:t>FUTUREWEI</w:t>
      </w:r>
    </w:p>
    <w:p w14:paraId="10ABA2F7"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R1-2402072</w:t>
      </w:r>
      <w:r w:rsidRPr="00535102">
        <w:rPr>
          <w:kern w:val="2"/>
          <w:sz w:val="21"/>
          <w:lang w:val="en-US"/>
        </w:rPr>
        <w:tab/>
        <w:t>Evaluation assumptions and results for Ambient IoT</w:t>
      </w:r>
      <w:r w:rsidRPr="00535102">
        <w:rPr>
          <w:kern w:val="2"/>
          <w:sz w:val="21"/>
          <w:lang w:val="en-US"/>
        </w:rPr>
        <w:tab/>
        <w:t>Nokia</w:t>
      </w:r>
    </w:p>
    <w:p w14:paraId="2397A690"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R1-2402105</w:t>
      </w:r>
      <w:r w:rsidRPr="00535102">
        <w:rPr>
          <w:kern w:val="2"/>
          <w:sz w:val="21"/>
          <w:lang w:val="en-US"/>
        </w:rPr>
        <w:tab/>
        <w:t>Discussion on evaluation assumptions and results for Ambient IoT</w:t>
      </w:r>
      <w:r w:rsidRPr="00535102">
        <w:rPr>
          <w:kern w:val="2"/>
          <w:sz w:val="21"/>
          <w:lang w:val="en-US"/>
        </w:rPr>
        <w:tab/>
      </w:r>
      <w:proofErr w:type="spellStart"/>
      <w:r w:rsidRPr="00535102">
        <w:rPr>
          <w:kern w:val="2"/>
          <w:sz w:val="21"/>
          <w:lang w:val="en-US"/>
        </w:rPr>
        <w:t>Spreadtrum</w:t>
      </w:r>
      <w:proofErr w:type="spellEnd"/>
      <w:r w:rsidRPr="00535102">
        <w:rPr>
          <w:kern w:val="2"/>
          <w:sz w:val="21"/>
          <w:lang w:val="en-US"/>
        </w:rPr>
        <w:t xml:space="preserve"> Communications</w:t>
      </w:r>
    </w:p>
    <w:p w14:paraId="0BDDAB12"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R1-2402137</w:t>
      </w:r>
      <w:r w:rsidRPr="00535102">
        <w:rPr>
          <w:kern w:val="2"/>
          <w:sz w:val="21"/>
          <w:lang w:val="en-US"/>
        </w:rPr>
        <w:tab/>
        <w:t>Discussions on deployment scenarios and evaluation assumptions for A-IoT</w:t>
      </w:r>
      <w:r w:rsidRPr="00535102">
        <w:rPr>
          <w:kern w:val="2"/>
          <w:sz w:val="21"/>
          <w:lang w:val="en-US"/>
        </w:rPr>
        <w:tab/>
        <w:t>Intel Corporation</w:t>
      </w:r>
    </w:p>
    <w:p w14:paraId="51F89353"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R1-2402184</w:t>
      </w:r>
      <w:r w:rsidRPr="00535102">
        <w:rPr>
          <w:kern w:val="2"/>
          <w:sz w:val="21"/>
          <w:lang w:val="en-US"/>
        </w:rPr>
        <w:tab/>
        <w:t>Discussion on Ambient IoT evaluations</w:t>
      </w:r>
      <w:r w:rsidRPr="00535102">
        <w:rPr>
          <w:kern w:val="2"/>
          <w:sz w:val="21"/>
          <w:lang w:val="en-US"/>
        </w:rPr>
        <w:tab/>
        <w:t xml:space="preserve">ZTE, </w:t>
      </w:r>
      <w:proofErr w:type="spellStart"/>
      <w:r w:rsidRPr="00535102">
        <w:rPr>
          <w:kern w:val="2"/>
          <w:sz w:val="21"/>
          <w:lang w:val="en-US"/>
        </w:rPr>
        <w:t>Sanechips</w:t>
      </w:r>
      <w:proofErr w:type="spellEnd"/>
    </w:p>
    <w:p w14:paraId="4838C36C"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R1-2402242</w:t>
      </w:r>
      <w:r w:rsidRPr="00535102">
        <w:rPr>
          <w:kern w:val="2"/>
          <w:sz w:val="21"/>
          <w:lang w:val="en-US"/>
        </w:rPr>
        <w:tab/>
        <w:t>Evaluation methodologies assumptions and results for Ambient IoT</w:t>
      </w:r>
      <w:r w:rsidRPr="00535102">
        <w:rPr>
          <w:kern w:val="2"/>
          <w:sz w:val="21"/>
          <w:lang w:val="en-US"/>
        </w:rPr>
        <w:tab/>
        <w:t>vivo</w:t>
      </w:r>
    </w:p>
    <w:p w14:paraId="44ADF222"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R1-2402328</w:t>
      </w:r>
      <w:r w:rsidRPr="00535102">
        <w:rPr>
          <w:kern w:val="2"/>
          <w:sz w:val="21"/>
          <w:lang w:val="en-US"/>
        </w:rPr>
        <w:tab/>
        <w:t>Discussion on evaluation assumptions and results for A-IoT</w:t>
      </w:r>
      <w:r w:rsidRPr="00535102">
        <w:rPr>
          <w:kern w:val="2"/>
          <w:sz w:val="21"/>
          <w:lang w:val="en-US"/>
        </w:rPr>
        <w:tab/>
        <w:t>OPPO</w:t>
      </w:r>
    </w:p>
    <w:p w14:paraId="602ECB68"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R1-2402383</w:t>
      </w:r>
      <w:r w:rsidRPr="00535102">
        <w:rPr>
          <w:kern w:val="2"/>
          <w:sz w:val="21"/>
          <w:lang w:val="en-US"/>
        </w:rPr>
        <w:tab/>
        <w:t>The evaluation methodology and preliminary results of Ambient IoT</w:t>
      </w:r>
      <w:r w:rsidRPr="00535102">
        <w:rPr>
          <w:kern w:val="2"/>
          <w:sz w:val="21"/>
          <w:lang w:val="en-US"/>
        </w:rPr>
        <w:tab/>
        <w:t>CATT</w:t>
      </w:r>
    </w:p>
    <w:p w14:paraId="7E3E3270"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R1-2402466</w:t>
      </w:r>
      <w:r w:rsidRPr="00535102">
        <w:rPr>
          <w:kern w:val="2"/>
          <w:sz w:val="21"/>
          <w:lang w:val="en-US"/>
        </w:rPr>
        <w:tab/>
        <w:t xml:space="preserve">Considerations for evaluation </w:t>
      </w:r>
      <w:proofErr w:type="spellStart"/>
      <w:r w:rsidRPr="00535102">
        <w:rPr>
          <w:kern w:val="2"/>
          <w:sz w:val="21"/>
          <w:lang w:val="en-US"/>
        </w:rPr>
        <w:t>assuptions</w:t>
      </w:r>
      <w:proofErr w:type="spellEnd"/>
      <w:r w:rsidRPr="00535102">
        <w:rPr>
          <w:kern w:val="2"/>
          <w:sz w:val="21"/>
          <w:lang w:val="en-US"/>
        </w:rPr>
        <w:t xml:space="preserve"> and results</w:t>
      </w:r>
      <w:r w:rsidRPr="00535102">
        <w:rPr>
          <w:kern w:val="2"/>
          <w:sz w:val="21"/>
          <w:lang w:val="en-US"/>
        </w:rPr>
        <w:tab/>
        <w:t>Samsung</w:t>
      </w:r>
    </w:p>
    <w:p w14:paraId="3321F4D7"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R1-2402510</w:t>
      </w:r>
      <w:r w:rsidRPr="00535102">
        <w:rPr>
          <w:kern w:val="2"/>
          <w:sz w:val="21"/>
          <w:lang w:val="en-US"/>
        </w:rPr>
        <w:tab/>
        <w:t>Discussion on evaluation assumptions and results for Ambient IoT</w:t>
      </w:r>
      <w:r w:rsidRPr="00535102">
        <w:rPr>
          <w:kern w:val="2"/>
          <w:sz w:val="21"/>
          <w:lang w:val="en-US"/>
        </w:rPr>
        <w:tab/>
        <w:t>China Telecom</w:t>
      </w:r>
    </w:p>
    <w:p w14:paraId="38BAA337"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R1-2402565</w:t>
      </w:r>
      <w:r w:rsidRPr="00535102">
        <w:rPr>
          <w:kern w:val="2"/>
          <w:sz w:val="21"/>
          <w:lang w:val="en-US"/>
        </w:rPr>
        <w:tab/>
        <w:t>Discussion on evaluation methodology and assumptions</w:t>
      </w:r>
      <w:r w:rsidRPr="00535102">
        <w:rPr>
          <w:kern w:val="2"/>
          <w:sz w:val="21"/>
          <w:lang w:val="en-US"/>
        </w:rPr>
        <w:tab/>
        <w:t>CMCC</w:t>
      </w:r>
    </w:p>
    <w:p w14:paraId="6B1436EA"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R1-2402666</w:t>
      </w:r>
      <w:r w:rsidRPr="00535102">
        <w:rPr>
          <w:kern w:val="2"/>
          <w:sz w:val="21"/>
          <w:lang w:val="en-US"/>
        </w:rPr>
        <w:tab/>
        <w:t>Evaluation methodology and assumptions for Ambient IoT</w:t>
      </w:r>
      <w:r w:rsidRPr="00535102">
        <w:rPr>
          <w:kern w:val="2"/>
          <w:sz w:val="21"/>
          <w:lang w:val="en-US"/>
        </w:rPr>
        <w:tab/>
        <w:t>Xiaomi</w:t>
      </w:r>
    </w:p>
    <w:p w14:paraId="018BA938"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R1-2402826</w:t>
      </w:r>
      <w:r w:rsidRPr="00535102">
        <w:rPr>
          <w:kern w:val="2"/>
          <w:sz w:val="21"/>
          <w:lang w:val="en-US"/>
        </w:rPr>
        <w:tab/>
        <w:t>Discussion on ambient IoT evaluation framework</w:t>
      </w:r>
      <w:r w:rsidRPr="00535102">
        <w:rPr>
          <w:kern w:val="2"/>
          <w:sz w:val="21"/>
          <w:lang w:val="en-US"/>
        </w:rPr>
        <w:tab/>
        <w:t>NEC</w:t>
      </w:r>
    </w:p>
    <w:p w14:paraId="65E786B5"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R1-2402857</w:t>
      </w:r>
      <w:r w:rsidRPr="00535102">
        <w:rPr>
          <w:kern w:val="2"/>
          <w:sz w:val="21"/>
          <w:lang w:val="en-US"/>
        </w:rPr>
        <w:tab/>
        <w:t>Evaluation assumptions for Ambient IoT</w:t>
      </w:r>
      <w:r w:rsidRPr="00535102">
        <w:rPr>
          <w:kern w:val="2"/>
          <w:sz w:val="21"/>
          <w:lang w:val="en-US"/>
        </w:rPr>
        <w:tab/>
      </w:r>
      <w:proofErr w:type="spellStart"/>
      <w:r w:rsidRPr="00535102">
        <w:rPr>
          <w:kern w:val="2"/>
          <w:sz w:val="21"/>
          <w:lang w:val="en-US"/>
        </w:rPr>
        <w:t>InterDigital</w:t>
      </w:r>
      <w:proofErr w:type="spellEnd"/>
      <w:r w:rsidRPr="00535102">
        <w:rPr>
          <w:kern w:val="2"/>
          <w:sz w:val="21"/>
          <w:lang w:val="en-US"/>
        </w:rPr>
        <w:t>, Inc.</w:t>
      </w:r>
    </w:p>
    <w:p w14:paraId="7E27C4E3"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R1-2402881</w:t>
      </w:r>
      <w:r w:rsidRPr="00535102">
        <w:rPr>
          <w:kern w:val="2"/>
          <w:sz w:val="21"/>
          <w:lang w:val="en-US"/>
        </w:rPr>
        <w:tab/>
        <w:t xml:space="preserve">Views on evaluation assumptions and link budget analysis for </w:t>
      </w:r>
      <w:proofErr w:type="spellStart"/>
      <w:r w:rsidRPr="00535102">
        <w:rPr>
          <w:kern w:val="2"/>
          <w:sz w:val="21"/>
          <w:lang w:val="en-US"/>
        </w:rPr>
        <w:t>AIoT</w:t>
      </w:r>
      <w:proofErr w:type="spellEnd"/>
      <w:r w:rsidRPr="00535102">
        <w:rPr>
          <w:kern w:val="2"/>
          <w:sz w:val="21"/>
          <w:lang w:val="en-US"/>
        </w:rPr>
        <w:tab/>
        <w:t>Apple</w:t>
      </w:r>
    </w:p>
    <w:p w14:paraId="56B93CCA"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R1-2402946</w:t>
      </w:r>
      <w:r w:rsidRPr="00535102">
        <w:rPr>
          <w:kern w:val="2"/>
          <w:sz w:val="21"/>
          <w:lang w:val="en-US"/>
        </w:rPr>
        <w:tab/>
        <w:t>On evaluation assumptions and results for A-IoT</w:t>
      </w:r>
      <w:r w:rsidRPr="00535102">
        <w:rPr>
          <w:kern w:val="2"/>
          <w:sz w:val="21"/>
          <w:lang w:val="en-US"/>
        </w:rPr>
        <w:tab/>
        <w:t>MediaTek</w:t>
      </w:r>
    </w:p>
    <w:p w14:paraId="1B5DE2D5"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R1-2402967</w:t>
      </w:r>
      <w:r w:rsidRPr="00535102">
        <w:rPr>
          <w:kern w:val="2"/>
          <w:sz w:val="21"/>
          <w:lang w:val="en-US"/>
        </w:rPr>
        <w:tab/>
        <w:t>Evaluation assumptions and results for Ambient IoT</w:t>
      </w:r>
      <w:r w:rsidRPr="00535102">
        <w:rPr>
          <w:kern w:val="2"/>
          <w:sz w:val="21"/>
          <w:lang w:val="en-US"/>
        </w:rPr>
        <w:tab/>
        <w:t>Sony</w:t>
      </w:r>
    </w:p>
    <w:p w14:paraId="7BD3C9DC"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R1-2403117</w:t>
      </w:r>
      <w:r w:rsidRPr="00535102">
        <w:rPr>
          <w:kern w:val="2"/>
          <w:sz w:val="21"/>
          <w:lang w:val="en-US"/>
        </w:rPr>
        <w:tab/>
        <w:t>Discussion on Ambient IoT evaluation</w:t>
      </w:r>
      <w:r w:rsidRPr="00535102">
        <w:rPr>
          <w:kern w:val="2"/>
          <w:sz w:val="21"/>
          <w:lang w:val="en-US"/>
        </w:rPr>
        <w:tab/>
        <w:t>LG Electronics</w:t>
      </w:r>
    </w:p>
    <w:p w14:paraId="06F3FDE1"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R1-2403194</w:t>
      </w:r>
      <w:r w:rsidRPr="00535102">
        <w:rPr>
          <w:kern w:val="2"/>
          <w:sz w:val="21"/>
          <w:lang w:val="en-US"/>
        </w:rPr>
        <w:tab/>
        <w:t>Evaluation Assumptions and Results</w:t>
      </w:r>
      <w:r w:rsidRPr="00535102">
        <w:rPr>
          <w:kern w:val="2"/>
          <w:sz w:val="21"/>
          <w:lang w:val="en-US"/>
        </w:rPr>
        <w:tab/>
        <w:t>Qualcomm Incorporated</w:t>
      </w:r>
    </w:p>
    <w:p w14:paraId="595F4514"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R1-2403244</w:t>
      </w:r>
      <w:r w:rsidRPr="00535102">
        <w:rPr>
          <w:kern w:val="2"/>
          <w:sz w:val="21"/>
          <w:lang w:val="en-US"/>
        </w:rPr>
        <w:tab/>
        <w:t>Study on evaluation assumptions for Ambient IoT</w:t>
      </w:r>
      <w:r w:rsidRPr="00535102">
        <w:rPr>
          <w:kern w:val="2"/>
          <w:sz w:val="21"/>
          <w:lang w:val="en-US"/>
        </w:rPr>
        <w:tab/>
        <w:t>NTT DOCOMO, INC.</w:t>
      </w:r>
    </w:p>
    <w:p w14:paraId="36E9EDC7" w14:textId="77777777" w:rsidR="00535102"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R1-2403284</w:t>
      </w:r>
      <w:r w:rsidRPr="00535102">
        <w:rPr>
          <w:kern w:val="2"/>
          <w:sz w:val="21"/>
          <w:lang w:val="en-US"/>
        </w:rPr>
        <w:tab/>
        <w:t>Evaluation assumptions for Ambient IoT</w:t>
      </w:r>
      <w:r w:rsidRPr="00535102">
        <w:rPr>
          <w:kern w:val="2"/>
          <w:sz w:val="21"/>
          <w:lang w:val="en-US"/>
        </w:rPr>
        <w:tab/>
        <w:t>Comba</w:t>
      </w:r>
    </w:p>
    <w:p w14:paraId="54CBD124" w14:textId="4753B925" w:rsidR="0006765E" w:rsidRPr="00535102" w:rsidRDefault="00535102" w:rsidP="00535102">
      <w:pPr>
        <w:widowControl w:val="0"/>
        <w:numPr>
          <w:ilvl w:val="0"/>
          <w:numId w:val="21"/>
        </w:numPr>
        <w:overflowPunct/>
        <w:autoSpaceDE/>
        <w:autoSpaceDN/>
        <w:adjustRightInd/>
        <w:spacing w:after="0"/>
        <w:ind w:left="426"/>
        <w:jc w:val="both"/>
        <w:textAlignment w:val="auto"/>
        <w:rPr>
          <w:kern w:val="2"/>
          <w:sz w:val="21"/>
          <w:lang w:val="en-US"/>
        </w:rPr>
      </w:pPr>
      <w:r w:rsidRPr="00535102">
        <w:rPr>
          <w:kern w:val="2"/>
          <w:sz w:val="21"/>
          <w:lang w:val="en-US"/>
        </w:rPr>
        <w:t>R1-2403397</w:t>
      </w:r>
      <w:r w:rsidRPr="00535102">
        <w:rPr>
          <w:kern w:val="2"/>
          <w:sz w:val="21"/>
          <w:lang w:val="en-US"/>
        </w:rPr>
        <w:tab/>
        <w:t xml:space="preserve">Discussion on Evaluation assumption and preliminary results for </w:t>
      </w:r>
      <w:proofErr w:type="spellStart"/>
      <w:r w:rsidRPr="00535102">
        <w:rPr>
          <w:kern w:val="2"/>
          <w:sz w:val="21"/>
          <w:lang w:val="en-US"/>
        </w:rPr>
        <w:t>AIoT</w:t>
      </w:r>
      <w:proofErr w:type="spellEnd"/>
      <w:r w:rsidRPr="00535102">
        <w:rPr>
          <w:kern w:val="2"/>
          <w:sz w:val="21"/>
          <w:lang w:val="en-US"/>
        </w:rPr>
        <w:tab/>
        <w:t>IIT Kanpur, Indian Institute of Technology Madras</w:t>
      </w:r>
    </w:p>
    <w:p w14:paraId="325B7D44"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R1-2401971</w:t>
      </w:r>
      <w:r w:rsidRPr="00236068">
        <w:rPr>
          <w:kern w:val="2"/>
          <w:sz w:val="21"/>
          <w:lang w:val="en-US"/>
        </w:rPr>
        <w:tab/>
        <w:t>Ambient IoT device architectures</w:t>
      </w:r>
      <w:r w:rsidRPr="00236068">
        <w:rPr>
          <w:kern w:val="2"/>
          <w:sz w:val="21"/>
          <w:lang w:val="en-US"/>
        </w:rPr>
        <w:tab/>
        <w:t>Ericsson</w:t>
      </w:r>
    </w:p>
    <w:p w14:paraId="7AE16D82"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R1-2401976</w:t>
      </w:r>
      <w:r w:rsidRPr="00236068">
        <w:rPr>
          <w:kern w:val="2"/>
          <w:sz w:val="21"/>
          <w:lang w:val="en-US"/>
        </w:rPr>
        <w:tab/>
        <w:t>Discussion on ambient IoT device architectures</w:t>
      </w:r>
      <w:r w:rsidRPr="00236068">
        <w:rPr>
          <w:kern w:val="2"/>
          <w:sz w:val="21"/>
          <w:lang w:val="en-US"/>
        </w:rPr>
        <w:tab/>
        <w:t>TCL</w:t>
      </w:r>
    </w:p>
    <w:p w14:paraId="35330794"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R1-2402012</w:t>
      </w:r>
      <w:r w:rsidRPr="00236068">
        <w:rPr>
          <w:kern w:val="2"/>
          <w:sz w:val="21"/>
          <w:lang w:val="en-US"/>
        </w:rPr>
        <w:tab/>
      </w:r>
      <w:proofErr w:type="spellStart"/>
      <w:r w:rsidRPr="00236068">
        <w:rPr>
          <w:kern w:val="2"/>
          <w:sz w:val="21"/>
          <w:lang w:val="en-US"/>
        </w:rPr>
        <w:t>Ultra low</w:t>
      </w:r>
      <w:proofErr w:type="spellEnd"/>
      <w:r w:rsidRPr="00236068">
        <w:rPr>
          <w:kern w:val="2"/>
          <w:sz w:val="21"/>
          <w:lang w:val="en-US"/>
        </w:rPr>
        <w:t xml:space="preserve"> power device architectures for Ambient IoT</w:t>
      </w:r>
      <w:r w:rsidRPr="00236068">
        <w:rPr>
          <w:kern w:val="2"/>
          <w:sz w:val="21"/>
          <w:lang w:val="en-US"/>
        </w:rPr>
        <w:tab/>
        <w:t xml:space="preserve">Huawei, </w:t>
      </w:r>
      <w:proofErr w:type="spellStart"/>
      <w:r w:rsidRPr="00236068">
        <w:rPr>
          <w:kern w:val="2"/>
          <w:sz w:val="21"/>
          <w:lang w:val="en-US"/>
        </w:rPr>
        <w:t>HiSilicon</w:t>
      </w:r>
      <w:proofErr w:type="spellEnd"/>
    </w:p>
    <w:p w14:paraId="01B697DB"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R1-2402041</w:t>
      </w:r>
      <w:r w:rsidRPr="00236068">
        <w:rPr>
          <w:kern w:val="2"/>
          <w:sz w:val="21"/>
          <w:lang w:val="en-US"/>
        </w:rPr>
        <w:tab/>
        <w:t>Discussion on Ambient IoT device architectures</w:t>
      </w:r>
      <w:r w:rsidRPr="00236068">
        <w:rPr>
          <w:kern w:val="2"/>
          <w:sz w:val="21"/>
          <w:lang w:val="en-US"/>
        </w:rPr>
        <w:tab/>
        <w:t>FUTUREWEI</w:t>
      </w:r>
    </w:p>
    <w:p w14:paraId="54EC4CED"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R1-2402073</w:t>
      </w:r>
      <w:r w:rsidRPr="00236068">
        <w:rPr>
          <w:kern w:val="2"/>
          <w:sz w:val="21"/>
          <w:lang w:val="en-US"/>
        </w:rPr>
        <w:tab/>
        <w:t>Ambient IoT device architectures</w:t>
      </w:r>
      <w:r w:rsidRPr="00236068">
        <w:rPr>
          <w:kern w:val="2"/>
          <w:sz w:val="21"/>
          <w:lang w:val="en-US"/>
        </w:rPr>
        <w:tab/>
        <w:t>Nokia</w:t>
      </w:r>
    </w:p>
    <w:p w14:paraId="08500BED"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R1-2402106</w:t>
      </w:r>
      <w:r w:rsidRPr="00236068">
        <w:rPr>
          <w:kern w:val="2"/>
          <w:sz w:val="21"/>
          <w:lang w:val="en-US"/>
        </w:rPr>
        <w:tab/>
        <w:t>Discussion on Ambient IoT device architectures</w:t>
      </w:r>
      <w:r w:rsidRPr="00236068">
        <w:rPr>
          <w:kern w:val="2"/>
          <w:sz w:val="21"/>
          <w:lang w:val="en-US"/>
        </w:rPr>
        <w:tab/>
      </w:r>
      <w:proofErr w:type="spellStart"/>
      <w:r w:rsidRPr="00236068">
        <w:rPr>
          <w:kern w:val="2"/>
          <w:sz w:val="21"/>
          <w:lang w:val="en-US"/>
        </w:rPr>
        <w:t>Spreadtrum</w:t>
      </w:r>
      <w:proofErr w:type="spellEnd"/>
      <w:r w:rsidRPr="00236068">
        <w:rPr>
          <w:kern w:val="2"/>
          <w:sz w:val="21"/>
          <w:lang w:val="en-US"/>
        </w:rPr>
        <w:t xml:space="preserve"> Communications</w:t>
      </w:r>
    </w:p>
    <w:p w14:paraId="01E635D4"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R1-2402185</w:t>
      </w:r>
      <w:r w:rsidRPr="00236068">
        <w:rPr>
          <w:kern w:val="2"/>
          <w:sz w:val="21"/>
          <w:lang w:val="en-US"/>
        </w:rPr>
        <w:tab/>
        <w:t>Discussion on Ambient IoT device architectures</w:t>
      </w:r>
      <w:r w:rsidRPr="00236068">
        <w:rPr>
          <w:kern w:val="2"/>
          <w:sz w:val="21"/>
          <w:lang w:val="en-US"/>
        </w:rPr>
        <w:tab/>
        <w:t xml:space="preserve">ZTE, </w:t>
      </w:r>
      <w:proofErr w:type="spellStart"/>
      <w:r w:rsidRPr="00236068">
        <w:rPr>
          <w:kern w:val="2"/>
          <w:sz w:val="21"/>
          <w:lang w:val="en-US"/>
        </w:rPr>
        <w:t>Sanechips</w:t>
      </w:r>
      <w:proofErr w:type="spellEnd"/>
    </w:p>
    <w:p w14:paraId="77ABB85D"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R1-2402243</w:t>
      </w:r>
      <w:r w:rsidRPr="00236068">
        <w:rPr>
          <w:kern w:val="2"/>
          <w:sz w:val="21"/>
          <w:lang w:val="en-US"/>
        </w:rPr>
        <w:tab/>
        <w:t>Discussion on Ambient IoT Device architectures</w:t>
      </w:r>
      <w:r w:rsidRPr="00236068">
        <w:rPr>
          <w:kern w:val="2"/>
          <w:sz w:val="21"/>
          <w:lang w:val="en-US"/>
        </w:rPr>
        <w:tab/>
        <w:t>vivo</w:t>
      </w:r>
    </w:p>
    <w:p w14:paraId="11CCCA64"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R1-2402329</w:t>
      </w:r>
      <w:r w:rsidRPr="00236068">
        <w:rPr>
          <w:kern w:val="2"/>
          <w:sz w:val="21"/>
          <w:lang w:val="en-US"/>
        </w:rPr>
        <w:tab/>
        <w:t>Discussion on device architecture for A-IoT device</w:t>
      </w:r>
      <w:r w:rsidRPr="00236068">
        <w:rPr>
          <w:kern w:val="2"/>
          <w:sz w:val="21"/>
          <w:lang w:val="en-US"/>
        </w:rPr>
        <w:tab/>
        <w:t>OPPO</w:t>
      </w:r>
    </w:p>
    <w:p w14:paraId="787D1972"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R1-2402384</w:t>
      </w:r>
      <w:r w:rsidRPr="00236068">
        <w:rPr>
          <w:kern w:val="2"/>
          <w:sz w:val="21"/>
          <w:lang w:val="en-US"/>
        </w:rPr>
        <w:tab/>
        <w:t>Study of the Ambient IoT devices architecture</w:t>
      </w:r>
      <w:r w:rsidRPr="00236068">
        <w:rPr>
          <w:kern w:val="2"/>
          <w:sz w:val="21"/>
          <w:lang w:val="en-US"/>
        </w:rPr>
        <w:tab/>
        <w:t>CATT</w:t>
      </w:r>
    </w:p>
    <w:p w14:paraId="72461050"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R1-2402467</w:t>
      </w:r>
      <w:r w:rsidRPr="00236068">
        <w:rPr>
          <w:kern w:val="2"/>
          <w:sz w:val="21"/>
          <w:lang w:val="en-US"/>
        </w:rPr>
        <w:tab/>
        <w:t>Considerations for Ambient-IoT device architectures</w:t>
      </w:r>
      <w:r w:rsidRPr="00236068">
        <w:rPr>
          <w:kern w:val="2"/>
          <w:sz w:val="21"/>
          <w:lang w:val="en-US"/>
        </w:rPr>
        <w:tab/>
        <w:t>Samsung</w:t>
      </w:r>
    </w:p>
    <w:p w14:paraId="04ECCE78"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R1-2402511</w:t>
      </w:r>
      <w:r w:rsidRPr="00236068">
        <w:rPr>
          <w:kern w:val="2"/>
          <w:sz w:val="21"/>
          <w:lang w:val="en-US"/>
        </w:rPr>
        <w:tab/>
        <w:t>Discussion on Ambient IoT device architectures</w:t>
      </w:r>
      <w:r w:rsidRPr="00236068">
        <w:rPr>
          <w:kern w:val="2"/>
          <w:sz w:val="21"/>
          <w:lang w:val="en-US"/>
        </w:rPr>
        <w:tab/>
        <w:t>China Telecom</w:t>
      </w:r>
    </w:p>
    <w:p w14:paraId="0BB97962"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R1-2402566</w:t>
      </w:r>
      <w:r w:rsidRPr="00236068">
        <w:rPr>
          <w:kern w:val="2"/>
          <w:sz w:val="21"/>
          <w:lang w:val="en-US"/>
        </w:rPr>
        <w:tab/>
        <w:t>Discussion on Ambient IoT device architectures</w:t>
      </w:r>
      <w:r w:rsidRPr="00236068">
        <w:rPr>
          <w:kern w:val="2"/>
          <w:sz w:val="21"/>
          <w:lang w:val="en-US"/>
        </w:rPr>
        <w:tab/>
        <w:t>CMCC</w:t>
      </w:r>
    </w:p>
    <w:p w14:paraId="65726962"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R1-2402667</w:t>
      </w:r>
      <w:r w:rsidRPr="00236068">
        <w:rPr>
          <w:kern w:val="2"/>
          <w:sz w:val="21"/>
          <w:lang w:val="en-US"/>
        </w:rPr>
        <w:tab/>
        <w:t>Discussion on ambient IoT device architectures</w:t>
      </w:r>
      <w:r w:rsidRPr="00236068">
        <w:rPr>
          <w:kern w:val="2"/>
          <w:sz w:val="21"/>
          <w:lang w:val="en-US"/>
        </w:rPr>
        <w:tab/>
        <w:t>Xiaomi</w:t>
      </w:r>
    </w:p>
    <w:p w14:paraId="7141CB0F"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R1-2402725</w:t>
      </w:r>
      <w:r w:rsidRPr="00236068">
        <w:rPr>
          <w:kern w:val="2"/>
          <w:sz w:val="21"/>
          <w:lang w:val="en-US"/>
        </w:rPr>
        <w:tab/>
        <w:t>Discussion on Ambient IoT device architectures</w:t>
      </w:r>
      <w:r w:rsidRPr="00236068">
        <w:rPr>
          <w:kern w:val="2"/>
          <w:sz w:val="21"/>
          <w:lang w:val="en-US"/>
        </w:rPr>
        <w:tab/>
        <w:t>Honor</w:t>
      </w:r>
    </w:p>
    <w:p w14:paraId="04180553"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R1-2402827</w:t>
      </w:r>
      <w:r w:rsidRPr="00236068">
        <w:rPr>
          <w:kern w:val="2"/>
          <w:sz w:val="21"/>
          <w:lang w:val="en-US"/>
        </w:rPr>
        <w:tab/>
        <w:t>Device architecture requirements for ambient IoT</w:t>
      </w:r>
      <w:r w:rsidRPr="00236068">
        <w:rPr>
          <w:kern w:val="2"/>
          <w:sz w:val="21"/>
          <w:lang w:val="en-US"/>
        </w:rPr>
        <w:tab/>
        <w:t>NEC</w:t>
      </w:r>
    </w:p>
    <w:p w14:paraId="2890F2D5"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R1-2402858</w:t>
      </w:r>
      <w:r w:rsidRPr="00236068">
        <w:rPr>
          <w:kern w:val="2"/>
          <w:sz w:val="21"/>
          <w:lang w:val="en-US"/>
        </w:rPr>
        <w:tab/>
        <w:t>Device architectures for Ambient IoT</w:t>
      </w:r>
      <w:r w:rsidRPr="00236068">
        <w:rPr>
          <w:kern w:val="2"/>
          <w:sz w:val="21"/>
          <w:lang w:val="en-US"/>
        </w:rPr>
        <w:tab/>
      </w:r>
      <w:proofErr w:type="spellStart"/>
      <w:r w:rsidRPr="00236068">
        <w:rPr>
          <w:kern w:val="2"/>
          <w:sz w:val="21"/>
          <w:lang w:val="en-US"/>
        </w:rPr>
        <w:t>InterDigital</w:t>
      </w:r>
      <w:proofErr w:type="spellEnd"/>
      <w:r w:rsidRPr="00236068">
        <w:rPr>
          <w:kern w:val="2"/>
          <w:sz w:val="21"/>
          <w:lang w:val="en-US"/>
        </w:rPr>
        <w:t>, Inc.</w:t>
      </w:r>
    </w:p>
    <w:p w14:paraId="5BC09943"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R1-2402882</w:t>
      </w:r>
      <w:r w:rsidRPr="00236068">
        <w:rPr>
          <w:kern w:val="2"/>
          <w:sz w:val="21"/>
          <w:lang w:val="en-US"/>
        </w:rPr>
        <w:tab/>
        <w:t xml:space="preserve">Views on device architecture for </w:t>
      </w:r>
      <w:proofErr w:type="spellStart"/>
      <w:r w:rsidRPr="00236068">
        <w:rPr>
          <w:kern w:val="2"/>
          <w:sz w:val="21"/>
          <w:lang w:val="en-US"/>
        </w:rPr>
        <w:t>AIoT</w:t>
      </w:r>
      <w:proofErr w:type="spellEnd"/>
      <w:r w:rsidRPr="00236068">
        <w:rPr>
          <w:kern w:val="2"/>
          <w:sz w:val="21"/>
          <w:lang w:val="en-US"/>
        </w:rPr>
        <w:tab/>
        <w:t>Apple</w:t>
      </w:r>
    </w:p>
    <w:p w14:paraId="06C48EE9"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R1-2402947</w:t>
      </w:r>
      <w:r w:rsidRPr="00236068">
        <w:rPr>
          <w:kern w:val="2"/>
          <w:sz w:val="21"/>
          <w:lang w:val="en-US"/>
        </w:rPr>
        <w:tab/>
        <w:t>On Ambient IoT device architectures</w:t>
      </w:r>
      <w:r w:rsidRPr="00236068">
        <w:rPr>
          <w:kern w:val="2"/>
          <w:sz w:val="21"/>
          <w:lang w:val="en-US"/>
        </w:rPr>
        <w:tab/>
        <w:t>MediaTek</w:t>
      </w:r>
    </w:p>
    <w:p w14:paraId="3DAB45E1"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R1-2402968</w:t>
      </w:r>
      <w:r w:rsidRPr="00236068">
        <w:rPr>
          <w:kern w:val="2"/>
          <w:sz w:val="21"/>
          <w:lang w:val="en-US"/>
        </w:rPr>
        <w:tab/>
        <w:t>Ambient IoT device architectures</w:t>
      </w:r>
      <w:r w:rsidRPr="00236068">
        <w:rPr>
          <w:kern w:val="2"/>
          <w:sz w:val="21"/>
          <w:lang w:val="en-US"/>
        </w:rPr>
        <w:tab/>
        <w:t>Sony</w:t>
      </w:r>
    </w:p>
    <w:p w14:paraId="6EA49C48"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R1-2403059</w:t>
      </w:r>
      <w:r w:rsidRPr="00236068">
        <w:rPr>
          <w:kern w:val="2"/>
          <w:sz w:val="21"/>
          <w:lang w:val="en-US"/>
        </w:rPr>
        <w:tab/>
        <w:t>Discussion on Ambient IoT device architectures</w:t>
      </w:r>
      <w:r w:rsidRPr="00236068">
        <w:rPr>
          <w:kern w:val="2"/>
          <w:sz w:val="21"/>
          <w:lang w:val="en-US"/>
        </w:rPr>
        <w:tab/>
        <w:t>CEWiT</w:t>
      </w:r>
    </w:p>
    <w:p w14:paraId="3C0C644D"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R1-2403102</w:t>
      </w:r>
      <w:r w:rsidRPr="00236068">
        <w:rPr>
          <w:kern w:val="2"/>
          <w:sz w:val="21"/>
          <w:lang w:val="en-US"/>
        </w:rPr>
        <w:tab/>
        <w:t>Discussion on the Ambient IoT device architectures</w:t>
      </w:r>
      <w:r w:rsidRPr="00236068">
        <w:rPr>
          <w:kern w:val="2"/>
          <w:sz w:val="21"/>
          <w:lang w:val="en-US"/>
        </w:rPr>
        <w:tab/>
        <w:t>Lenovo</w:t>
      </w:r>
    </w:p>
    <w:p w14:paraId="4270B869"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R1-2403118</w:t>
      </w:r>
      <w:r w:rsidRPr="00236068">
        <w:rPr>
          <w:kern w:val="2"/>
          <w:sz w:val="21"/>
          <w:lang w:val="en-US"/>
        </w:rPr>
        <w:tab/>
        <w:t>Discussion on Ambient IoT device architectures</w:t>
      </w:r>
      <w:r w:rsidRPr="00236068">
        <w:rPr>
          <w:kern w:val="2"/>
          <w:sz w:val="21"/>
          <w:lang w:val="en-US"/>
        </w:rPr>
        <w:tab/>
        <w:t>LG Electronics</w:t>
      </w:r>
    </w:p>
    <w:p w14:paraId="795F7732"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R1-2403195</w:t>
      </w:r>
      <w:r w:rsidRPr="00236068">
        <w:rPr>
          <w:kern w:val="2"/>
          <w:sz w:val="21"/>
          <w:lang w:val="en-US"/>
        </w:rPr>
        <w:tab/>
        <w:t>Ambient IoT Device Architecture</w:t>
      </w:r>
      <w:r w:rsidRPr="00236068">
        <w:rPr>
          <w:kern w:val="2"/>
          <w:sz w:val="21"/>
          <w:lang w:val="en-US"/>
        </w:rPr>
        <w:tab/>
        <w:t>Qualcomm Incorporated</w:t>
      </w:r>
    </w:p>
    <w:p w14:paraId="5E6CBE4F"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R1-2403245</w:t>
      </w:r>
      <w:r w:rsidRPr="00236068">
        <w:rPr>
          <w:kern w:val="2"/>
          <w:sz w:val="21"/>
          <w:lang w:val="en-US"/>
        </w:rPr>
        <w:tab/>
        <w:t xml:space="preserve">Study on device </w:t>
      </w:r>
      <w:proofErr w:type="spellStart"/>
      <w:r w:rsidRPr="00236068">
        <w:rPr>
          <w:kern w:val="2"/>
          <w:sz w:val="21"/>
          <w:lang w:val="en-US"/>
        </w:rPr>
        <w:t>archtectures</w:t>
      </w:r>
      <w:proofErr w:type="spellEnd"/>
      <w:r w:rsidRPr="00236068">
        <w:rPr>
          <w:kern w:val="2"/>
          <w:sz w:val="21"/>
          <w:lang w:val="en-US"/>
        </w:rPr>
        <w:t xml:space="preserve"> for Ambient IoT</w:t>
      </w:r>
      <w:r w:rsidRPr="00236068">
        <w:rPr>
          <w:kern w:val="2"/>
          <w:sz w:val="21"/>
          <w:lang w:val="en-US"/>
        </w:rPr>
        <w:tab/>
        <w:t>NTT DOCOMO, INC.</w:t>
      </w:r>
    </w:p>
    <w:p w14:paraId="0CCDD45D" w14:textId="77777777" w:rsidR="00236068" w:rsidRPr="00236068" w:rsidRDefault="00236068" w:rsidP="00236068">
      <w:pPr>
        <w:widowControl w:val="0"/>
        <w:numPr>
          <w:ilvl w:val="0"/>
          <w:numId w:val="21"/>
        </w:numPr>
        <w:overflowPunct/>
        <w:autoSpaceDE/>
        <w:autoSpaceDN/>
        <w:adjustRightInd/>
        <w:spacing w:after="0"/>
        <w:ind w:left="426"/>
        <w:jc w:val="both"/>
        <w:textAlignment w:val="auto"/>
        <w:rPr>
          <w:kern w:val="2"/>
          <w:sz w:val="21"/>
          <w:lang w:val="en-US"/>
        </w:rPr>
      </w:pPr>
      <w:r w:rsidRPr="00236068">
        <w:rPr>
          <w:kern w:val="2"/>
          <w:sz w:val="21"/>
          <w:lang w:val="en-US"/>
        </w:rPr>
        <w:t>R1-2403398</w:t>
      </w:r>
      <w:r w:rsidRPr="00236068">
        <w:rPr>
          <w:kern w:val="2"/>
          <w:sz w:val="21"/>
          <w:lang w:val="en-US"/>
        </w:rPr>
        <w:tab/>
        <w:t xml:space="preserve">Views on Architecture of Ambient IoT </w:t>
      </w:r>
      <w:r w:rsidRPr="00236068">
        <w:rPr>
          <w:kern w:val="2"/>
          <w:sz w:val="21"/>
          <w:lang w:val="en-US"/>
        </w:rPr>
        <w:tab/>
        <w:t>IIT Kanpur, Indian Institute of Tech Madras</w:t>
      </w:r>
    </w:p>
    <w:p w14:paraId="7EC1FCD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R1-2401972</w:t>
      </w:r>
      <w:r w:rsidRPr="00921F21">
        <w:rPr>
          <w:kern w:val="2"/>
          <w:sz w:val="21"/>
          <w:lang w:val="en-US"/>
        </w:rPr>
        <w:tab/>
        <w:t>General aspects of physical layer design for Ambient IoT</w:t>
      </w:r>
      <w:r w:rsidRPr="00921F21">
        <w:rPr>
          <w:kern w:val="2"/>
          <w:sz w:val="21"/>
          <w:lang w:val="en-US"/>
        </w:rPr>
        <w:tab/>
        <w:t>Ericsson</w:t>
      </w:r>
    </w:p>
    <w:p w14:paraId="730D1B1E"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R1-2401977</w:t>
      </w:r>
      <w:r w:rsidRPr="00921F21">
        <w:rPr>
          <w:kern w:val="2"/>
          <w:sz w:val="21"/>
          <w:lang w:val="en-US"/>
        </w:rPr>
        <w:tab/>
        <w:t>Discussion on general aspects of physical layer design for Ambient IoT</w:t>
      </w:r>
      <w:r w:rsidRPr="00921F21">
        <w:rPr>
          <w:kern w:val="2"/>
          <w:sz w:val="21"/>
          <w:lang w:val="en-US"/>
        </w:rPr>
        <w:tab/>
        <w:t>TCL</w:t>
      </w:r>
    </w:p>
    <w:p w14:paraId="58D6407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R1-2402013</w:t>
      </w:r>
      <w:r w:rsidRPr="00921F21">
        <w:rPr>
          <w:kern w:val="2"/>
          <w:sz w:val="21"/>
          <w:lang w:val="en-US"/>
        </w:rPr>
        <w:tab/>
        <w:t>On general aspects of physical layer design for Ambient IoT</w:t>
      </w:r>
      <w:r w:rsidRPr="00921F21">
        <w:rPr>
          <w:kern w:val="2"/>
          <w:sz w:val="21"/>
          <w:lang w:val="en-US"/>
        </w:rPr>
        <w:tab/>
        <w:t xml:space="preserve">Huawei, </w:t>
      </w:r>
      <w:proofErr w:type="spellStart"/>
      <w:r w:rsidRPr="00921F21">
        <w:rPr>
          <w:kern w:val="2"/>
          <w:sz w:val="21"/>
          <w:lang w:val="en-US"/>
        </w:rPr>
        <w:t>HiSilicon</w:t>
      </w:r>
      <w:proofErr w:type="spellEnd"/>
    </w:p>
    <w:p w14:paraId="2E73E4BB"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R1-2402042</w:t>
      </w:r>
      <w:r w:rsidRPr="00921F21">
        <w:rPr>
          <w:kern w:val="2"/>
          <w:sz w:val="21"/>
          <w:lang w:val="en-US"/>
        </w:rPr>
        <w:tab/>
        <w:t>Discussion on physical layer design for Ambient IoT devices</w:t>
      </w:r>
      <w:r w:rsidRPr="00921F21">
        <w:rPr>
          <w:kern w:val="2"/>
          <w:sz w:val="21"/>
          <w:lang w:val="en-US"/>
        </w:rPr>
        <w:tab/>
        <w:t>FUTUREWEI</w:t>
      </w:r>
    </w:p>
    <w:p w14:paraId="2F1AA90F"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R1-2402074</w:t>
      </w:r>
      <w:r w:rsidRPr="00921F21">
        <w:rPr>
          <w:kern w:val="2"/>
          <w:sz w:val="21"/>
          <w:lang w:val="en-US"/>
        </w:rPr>
        <w:tab/>
        <w:t>General aspects of physical layer design for Ambient IoT</w:t>
      </w:r>
      <w:r w:rsidRPr="00921F21">
        <w:rPr>
          <w:kern w:val="2"/>
          <w:sz w:val="21"/>
          <w:lang w:val="en-US"/>
        </w:rPr>
        <w:tab/>
        <w:t>Nokia</w:t>
      </w:r>
    </w:p>
    <w:p w14:paraId="2CD4771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R1-2402107</w:t>
      </w:r>
      <w:r w:rsidRPr="00921F21">
        <w:rPr>
          <w:kern w:val="2"/>
          <w:sz w:val="21"/>
          <w:lang w:val="en-US"/>
        </w:rPr>
        <w:tab/>
        <w:t>Discussion on general aspects of physical layer design for Ambient IoT</w:t>
      </w:r>
      <w:r w:rsidRPr="00921F21">
        <w:rPr>
          <w:kern w:val="2"/>
          <w:sz w:val="21"/>
          <w:lang w:val="en-US"/>
        </w:rPr>
        <w:tab/>
      </w:r>
      <w:proofErr w:type="spellStart"/>
      <w:r w:rsidRPr="00921F21">
        <w:rPr>
          <w:kern w:val="2"/>
          <w:sz w:val="21"/>
          <w:lang w:val="en-US"/>
        </w:rPr>
        <w:t>Spreadtrum</w:t>
      </w:r>
      <w:proofErr w:type="spellEnd"/>
      <w:r w:rsidRPr="00921F21">
        <w:rPr>
          <w:kern w:val="2"/>
          <w:sz w:val="21"/>
          <w:lang w:val="en-US"/>
        </w:rPr>
        <w:t xml:space="preserve"> Communications</w:t>
      </w:r>
    </w:p>
    <w:p w14:paraId="6DE9BAF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R1-2402186</w:t>
      </w:r>
      <w:r w:rsidRPr="00921F21">
        <w:rPr>
          <w:kern w:val="2"/>
          <w:sz w:val="21"/>
          <w:lang w:val="en-US"/>
        </w:rPr>
        <w:tab/>
        <w:t>Discussion on general aspects of physical layer design for Ambient IoT</w:t>
      </w:r>
      <w:r w:rsidRPr="00921F21">
        <w:rPr>
          <w:kern w:val="2"/>
          <w:sz w:val="21"/>
          <w:lang w:val="en-US"/>
        </w:rPr>
        <w:tab/>
        <w:t xml:space="preserve">ZTE, </w:t>
      </w:r>
      <w:proofErr w:type="spellStart"/>
      <w:r w:rsidRPr="00921F21">
        <w:rPr>
          <w:kern w:val="2"/>
          <w:sz w:val="21"/>
          <w:lang w:val="en-US"/>
        </w:rPr>
        <w:t>Sanechips</w:t>
      </w:r>
      <w:proofErr w:type="spellEnd"/>
    </w:p>
    <w:p w14:paraId="3AB6A17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R1-2402244</w:t>
      </w:r>
      <w:r w:rsidRPr="00921F21">
        <w:rPr>
          <w:kern w:val="2"/>
          <w:sz w:val="21"/>
          <w:lang w:val="en-US"/>
        </w:rPr>
        <w:tab/>
        <w:t>Discussion on General Aspects of Physical Layer Design</w:t>
      </w:r>
      <w:r w:rsidRPr="00921F21">
        <w:rPr>
          <w:kern w:val="2"/>
          <w:sz w:val="21"/>
          <w:lang w:val="en-US"/>
        </w:rPr>
        <w:tab/>
        <w:t>vivo</w:t>
      </w:r>
    </w:p>
    <w:p w14:paraId="0B5D6FA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lastRenderedPageBreak/>
        <w:t>R1-2402330</w:t>
      </w:r>
      <w:r w:rsidRPr="00921F21">
        <w:rPr>
          <w:kern w:val="2"/>
          <w:sz w:val="21"/>
          <w:lang w:val="en-US"/>
        </w:rPr>
        <w:tab/>
        <w:t>Discussion on general aspects of physical layer design of A-IoT communication</w:t>
      </w:r>
      <w:r w:rsidRPr="00921F21">
        <w:rPr>
          <w:kern w:val="2"/>
          <w:sz w:val="21"/>
          <w:lang w:val="en-US"/>
        </w:rPr>
        <w:tab/>
        <w:t>OPPO</w:t>
      </w:r>
    </w:p>
    <w:p w14:paraId="1A914B90"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R1-2402385</w:t>
      </w:r>
      <w:r w:rsidRPr="00921F21">
        <w:rPr>
          <w:kern w:val="2"/>
          <w:sz w:val="21"/>
          <w:lang w:val="en-US"/>
        </w:rPr>
        <w:tab/>
        <w:t>Discussion on general aspects of physical layer design</w:t>
      </w:r>
      <w:r w:rsidRPr="00921F21">
        <w:rPr>
          <w:kern w:val="2"/>
          <w:sz w:val="21"/>
          <w:lang w:val="en-US"/>
        </w:rPr>
        <w:tab/>
        <w:t>CATT</w:t>
      </w:r>
    </w:p>
    <w:p w14:paraId="530C8A6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R1-2402468</w:t>
      </w:r>
      <w:r w:rsidRPr="00921F21">
        <w:rPr>
          <w:kern w:val="2"/>
          <w:sz w:val="21"/>
          <w:lang w:val="en-US"/>
        </w:rPr>
        <w:tab/>
        <w:t>Considerations on general aspects of Ambient IoT</w:t>
      </w:r>
      <w:r w:rsidRPr="00921F21">
        <w:rPr>
          <w:kern w:val="2"/>
          <w:sz w:val="21"/>
          <w:lang w:val="en-US"/>
        </w:rPr>
        <w:tab/>
        <w:t>Samsung</w:t>
      </w:r>
    </w:p>
    <w:p w14:paraId="2325BED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R1-2402487</w:t>
      </w:r>
      <w:r w:rsidRPr="00921F21">
        <w:rPr>
          <w:kern w:val="2"/>
          <w:sz w:val="21"/>
          <w:lang w:val="en-US"/>
        </w:rPr>
        <w:tab/>
        <w:t>General aspects of physical layer design for Ambient IoT</w:t>
      </w:r>
      <w:r w:rsidRPr="00921F21">
        <w:rPr>
          <w:kern w:val="2"/>
          <w:sz w:val="21"/>
          <w:lang w:val="en-US"/>
        </w:rPr>
        <w:tab/>
        <w:t>Panasonic</w:t>
      </w:r>
    </w:p>
    <w:p w14:paraId="7A175E3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R1-2402512</w:t>
      </w:r>
      <w:r w:rsidRPr="00921F21">
        <w:rPr>
          <w:kern w:val="2"/>
          <w:sz w:val="21"/>
          <w:lang w:val="en-US"/>
        </w:rPr>
        <w:tab/>
        <w:t>Discussion on general aspects of physical layer design for Ambient IoT</w:t>
      </w:r>
      <w:r w:rsidRPr="00921F21">
        <w:rPr>
          <w:kern w:val="2"/>
          <w:sz w:val="21"/>
          <w:lang w:val="en-US"/>
        </w:rPr>
        <w:tab/>
        <w:t>China Telecom</w:t>
      </w:r>
    </w:p>
    <w:p w14:paraId="6D86B747"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R1-2402547</w:t>
      </w:r>
      <w:r w:rsidRPr="00921F21">
        <w:rPr>
          <w:kern w:val="2"/>
          <w:sz w:val="21"/>
          <w:lang w:val="en-US"/>
        </w:rPr>
        <w:tab/>
        <w:t>Discussion on Physical Layer Design for Ambient-IoT</w:t>
      </w:r>
      <w:r w:rsidRPr="00921F21">
        <w:rPr>
          <w:kern w:val="2"/>
          <w:sz w:val="21"/>
          <w:lang w:val="en-US"/>
        </w:rPr>
        <w:tab/>
        <w:t>EURECOM</w:t>
      </w:r>
    </w:p>
    <w:p w14:paraId="6432015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R1-2402567</w:t>
      </w:r>
      <w:r w:rsidRPr="00921F21">
        <w:rPr>
          <w:kern w:val="2"/>
          <w:sz w:val="21"/>
          <w:lang w:val="en-US"/>
        </w:rPr>
        <w:tab/>
        <w:t>Discussion on general aspects of A-IoT physical layer design</w:t>
      </w:r>
      <w:r w:rsidRPr="00921F21">
        <w:rPr>
          <w:kern w:val="2"/>
          <w:sz w:val="21"/>
          <w:lang w:val="en-US"/>
        </w:rPr>
        <w:tab/>
        <w:t>CMCC</w:t>
      </w:r>
    </w:p>
    <w:p w14:paraId="6D69A19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R1-2402668</w:t>
      </w:r>
      <w:r w:rsidRPr="00921F21">
        <w:rPr>
          <w:kern w:val="2"/>
          <w:sz w:val="21"/>
          <w:lang w:val="en-US"/>
        </w:rPr>
        <w:tab/>
        <w:t>Discussion on physical layer design of Ambient IoT</w:t>
      </w:r>
      <w:r w:rsidRPr="00921F21">
        <w:rPr>
          <w:kern w:val="2"/>
          <w:sz w:val="21"/>
          <w:lang w:val="en-US"/>
        </w:rPr>
        <w:tab/>
        <w:t>Xiaomi</w:t>
      </w:r>
    </w:p>
    <w:p w14:paraId="0869394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R1-2402706</w:t>
      </w:r>
      <w:r w:rsidRPr="00921F21">
        <w:rPr>
          <w:kern w:val="2"/>
          <w:sz w:val="21"/>
          <w:lang w:val="en-US"/>
        </w:rPr>
        <w:tab/>
        <w:t>Considerations on Some Aspects of Physical Layer Design for Ambient IoT</w:t>
      </w:r>
      <w:r w:rsidRPr="00921F21">
        <w:rPr>
          <w:kern w:val="2"/>
          <w:sz w:val="21"/>
          <w:lang w:val="en-US"/>
        </w:rPr>
        <w:tab/>
        <w:t>Continental Automotive</w:t>
      </w:r>
    </w:p>
    <w:p w14:paraId="47C6685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R1-2402720</w:t>
      </w:r>
      <w:r w:rsidRPr="00921F21">
        <w:rPr>
          <w:kern w:val="2"/>
          <w:sz w:val="21"/>
          <w:lang w:val="en-US"/>
        </w:rPr>
        <w:tab/>
        <w:t>Ambient IoT – General aspects of physical layer design, for uplink modulation</w:t>
      </w:r>
      <w:r w:rsidRPr="00921F21">
        <w:rPr>
          <w:kern w:val="2"/>
          <w:sz w:val="21"/>
          <w:lang w:val="en-US"/>
        </w:rPr>
        <w:tab/>
      </w:r>
      <w:proofErr w:type="spellStart"/>
      <w:r w:rsidRPr="00921F21">
        <w:rPr>
          <w:kern w:val="2"/>
          <w:sz w:val="21"/>
          <w:lang w:val="en-US"/>
        </w:rPr>
        <w:t>Wiliot</w:t>
      </w:r>
      <w:proofErr w:type="spellEnd"/>
      <w:r w:rsidRPr="00921F21">
        <w:rPr>
          <w:kern w:val="2"/>
          <w:sz w:val="21"/>
          <w:lang w:val="en-US"/>
        </w:rPr>
        <w:t xml:space="preserve"> Ltd.</w:t>
      </w:r>
    </w:p>
    <w:p w14:paraId="219D1FB5"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R1-2402736</w:t>
      </w:r>
      <w:r w:rsidRPr="00921F21">
        <w:rPr>
          <w:kern w:val="2"/>
          <w:sz w:val="21"/>
          <w:lang w:val="en-US"/>
        </w:rPr>
        <w:tab/>
        <w:t>Discussion on general aspects of physical layer design</w:t>
      </w:r>
      <w:r w:rsidRPr="00921F21">
        <w:rPr>
          <w:kern w:val="2"/>
          <w:sz w:val="21"/>
          <w:lang w:val="en-US"/>
        </w:rPr>
        <w:tab/>
        <w:t>Sharp</w:t>
      </w:r>
    </w:p>
    <w:p w14:paraId="23D6174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R1-2402769</w:t>
      </w:r>
      <w:r w:rsidRPr="00921F21">
        <w:rPr>
          <w:kern w:val="2"/>
          <w:sz w:val="21"/>
          <w:lang w:val="en-US"/>
        </w:rPr>
        <w:tab/>
        <w:t>Discussion on general aspects of ambient IoT physical layer design</w:t>
      </w:r>
      <w:r w:rsidRPr="00921F21">
        <w:rPr>
          <w:kern w:val="2"/>
          <w:sz w:val="21"/>
          <w:lang w:val="en-US"/>
        </w:rPr>
        <w:tab/>
        <w:t>NEC</w:t>
      </w:r>
    </w:p>
    <w:p w14:paraId="6747E54B"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R1-2402859</w:t>
      </w:r>
      <w:r w:rsidRPr="00921F21">
        <w:rPr>
          <w:kern w:val="2"/>
          <w:sz w:val="21"/>
          <w:lang w:val="en-US"/>
        </w:rPr>
        <w:tab/>
        <w:t>Discussion on general aspects of physical layer design for Ambient IoT</w:t>
      </w:r>
      <w:r w:rsidRPr="00921F21">
        <w:rPr>
          <w:kern w:val="2"/>
          <w:sz w:val="21"/>
          <w:lang w:val="en-US"/>
        </w:rPr>
        <w:tab/>
      </w:r>
      <w:proofErr w:type="spellStart"/>
      <w:r w:rsidRPr="00921F21">
        <w:rPr>
          <w:kern w:val="2"/>
          <w:sz w:val="21"/>
          <w:lang w:val="en-US"/>
        </w:rPr>
        <w:t>InterDigital</w:t>
      </w:r>
      <w:proofErr w:type="spellEnd"/>
      <w:r w:rsidRPr="00921F21">
        <w:rPr>
          <w:kern w:val="2"/>
          <w:sz w:val="21"/>
          <w:lang w:val="en-US"/>
        </w:rPr>
        <w:t>, Inc.</w:t>
      </w:r>
    </w:p>
    <w:p w14:paraId="4C345AAB"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R1-2402883</w:t>
      </w:r>
      <w:r w:rsidRPr="00921F21">
        <w:rPr>
          <w:kern w:val="2"/>
          <w:sz w:val="21"/>
          <w:lang w:val="en-US"/>
        </w:rPr>
        <w:tab/>
        <w:t xml:space="preserve">Views on general physical layer design aspects for </w:t>
      </w:r>
      <w:proofErr w:type="spellStart"/>
      <w:r w:rsidRPr="00921F21">
        <w:rPr>
          <w:kern w:val="2"/>
          <w:sz w:val="21"/>
          <w:lang w:val="en-US"/>
        </w:rPr>
        <w:t>AIoT</w:t>
      </w:r>
      <w:proofErr w:type="spellEnd"/>
      <w:r w:rsidRPr="00921F21">
        <w:rPr>
          <w:kern w:val="2"/>
          <w:sz w:val="21"/>
          <w:lang w:val="en-US"/>
        </w:rPr>
        <w:tab/>
        <w:t>Apple</w:t>
      </w:r>
    </w:p>
    <w:p w14:paraId="0F87259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R1-2402948</w:t>
      </w:r>
      <w:r w:rsidRPr="00921F21">
        <w:rPr>
          <w:kern w:val="2"/>
          <w:sz w:val="21"/>
          <w:lang w:val="en-US"/>
        </w:rPr>
        <w:tab/>
        <w:t>On general aspects of physical layer design for A-IoT</w:t>
      </w:r>
      <w:r w:rsidRPr="00921F21">
        <w:rPr>
          <w:kern w:val="2"/>
          <w:sz w:val="21"/>
          <w:lang w:val="en-US"/>
        </w:rPr>
        <w:tab/>
        <w:t>MediaTek</w:t>
      </w:r>
    </w:p>
    <w:p w14:paraId="4EB9F90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R1-2402969</w:t>
      </w:r>
      <w:r w:rsidRPr="00921F21">
        <w:rPr>
          <w:kern w:val="2"/>
          <w:sz w:val="21"/>
          <w:lang w:val="en-US"/>
        </w:rPr>
        <w:tab/>
        <w:t>General aspects of physical layer design for Ambient IoT</w:t>
      </w:r>
      <w:r w:rsidRPr="00921F21">
        <w:rPr>
          <w:kern w:val="2"/>
          <w:sz w:val="21"/>
          <w:lang w:val="en-US"/>
        </w:rPr>
        <w:tab/>
        <w:t>Sony</w:t>
      </w:r>
    </w:p>
    <w:p w14:paraId="4F93865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R1-2403020</w:t>
      </w:r>
      <w:r w:rsidRPr="00921F21">
        <w:rPr>
          <w:kern w:val="2"/>
          <w:sz w:val="21"/>
          <w:lang w:val="en-US"/>
        </w:rPr>
        <w:tab/>
        <w:t>Discussion on general aspects of physical layer design</w:t>
      </w:r>
      <w:r w:rsidRPr="00921F21">
        <w:rPr>
          <w:kern w:val="2"/>
          <w:sz w:val="21"/>
          <w:lang w:val="en-US"/>
        </w:rPr>
        <w:tab/>
        <w:t>ETRI</w:t>
      </w:r>
    </w:p>
    <w:p w14:paraId="6994A62B"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R1-2403060</w:t>
      </w:r>
      <w:r w:rsidRPr="00921F21">
        <w:rPr>
          <w:kern w:val="2"/>
          <w:sz w:val="21"/>
          <w:lang w:val="en-US"/>
        </w:rPr>
        <w:tab/>
        <w:t>Discussion on General aspects of physical layer design</w:t>
      </w:r>
      <w:r w:rsidRPr="00921F21">
        <w:rPr>
          <w:kern w:val="2"/>
          <w:sz w:val="21"/>
          <w:lang w:val="en-US"/>
        </w:rPr>
        <w:tab/>
        <w:t>CEWiT</w:t>
      </w:r>
    </w:p>
    <w:p w14:paraId="06B7AA2C"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R1-2403069</w:t>
      </w:r>
      <w:r w:rsidRPr="00921F21">
        <w:rPr>
          <w:kern w:val="2"/>
          <w:sz w:val="21"/>
          <w:lang w:val="en-US"/>
        </w:rPr>
        <w:tab/>
        <w:t>Discussions on general aspects of physical layer design for Ambient IoT</w:t>
      </w:r>
      <w:r w:rsidRPr="00921F21">
        <w:rPr>
          <w:kern w:val="2"/>
          <w:sz w:val="21"/>
          <w:lang w:val="en-US"/>
        </w:rPr>
        <w:tab/>
      </w:r>
      <w:proofErr w:type="spellStart"/>
      <w:r w:rsidRPr="00921F21">
        <w:rPr>
          <w:kern w:val="2"/>
          <w:sz w:val="21"/>
          <w:lang w:val="en-US"/>
        </w:rPr>
        <w:t>Ruijie</w:t>
      </w:r>
      <w:proofErr w:type="spellEnd"/>
      <w:r w:rsidRPr="00921F21">
        <w:rPr>
          <w:kern w:val="2"/>
          <w:sz w:val="21"/>
          <w:lang w:val="en-US"/>
        </w:rPr>
        <w:t xml:space="preserve"> Networks Co. Ltd</w:t>
      </w:r>
    </w:p>
    <w:p w14:paraId="4F0818B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R1-2403090</w:t>
      </w:r>
      <w:r w:rsidRPr="00921F21">
        <w:rPr>
          <w:kern w:val="2"/>
          <w:sz w:val="21"/>
          <w:lang w:val="en-US"/>
        </w:rPr>
        <w:tab/>
        <w:t>Discussion on general aspects of physical layer design</w:t>
      </w:r>
      <w:r w:rsidRPr="00921F21">
        <w:rPr>
          <w:kern w:val="2"/>
          <w:sz w:val="21"/>
          <w:lang w:val="en-US"/>
        </w:rPr>
        <w:tab/>
        <w:t>Google</w:t>
      </w:r>
    </w:p>
    <w:p w14:paraId="04A86625"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R1-2403103</w:t>
      </w:r>
      <w:r w:rsidRPr="00921F21">
        <w:rPr>
          <w:kern w:val="2"/>
          <w:sz w:val="21"/>
          <w:lang w:val="en-US"/>
        </w:rPr>
        <w:tab/>
        <w:t>Discussion on the physical layer design aspects for Ambient IoT devices</w:t>
      </w:r>
      <w:r w:rsidRPr="00921F21">
        <w:rPr>
          <w:kern w:val="2"/>
          <w:sz w:val="21"/>
          <w:lang w:val="en-US"/>
        </w:rPr>
        <w:tab/>
        <w:t>Lenovo</w:t>
      </w:r>
    </w:p>
    <w:p w14:paraId="4B63481F"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R1-2403119</w:t>
      </w:r>
      <w:r w:rsidRPr="00921F21">
        <w:rPr>
          <w:kern w:val="2"/>
          <w:sz w:val="21"/>
          <w:lang w:val="en-US"/>
        </w:rPr>
        <w:tab/>
        <w:t>General aspects of Ambient IoT physical layer design</w:t>
      </w:r>
      <w:r w:rsidRPr="00921F21">
        <w:rPr>
          <w:kern w:val="2"/>
          <w:sz w:val="21"/>
          <w:lang w:val="en-US"/>
        </w:rPr>
        <w:tab/>
        <w:t>LG Electronics</w:t>
      </w:r>
    </w:p>
    <w:p w14:paraId="3AD2AD5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R1-2403196</w:t>
      </w:r>
      <w:r w:rsidRPr="00921F21">
        <w:rPr>
          <w:kern w:val="2"/>
          <w:sz w:val="21"/>
          <w:lang w:val="en-US"/>
        </w:rPr>
        <w:tab/>
        <w:t>General aspects of physical layer design</w:t>
      </w:r>
      <w:r w:rsidRPr="00921F21">
        <w:rPr>
          <w:kern w:val="2"/>
          <w:sz w:val="21"/>
          <w:lang w:val="en-US"/>
        </w:rPr>
        <w:tab/>
        <w:t>Qualcomm Incorporated</w:t>
      </w:r>
    </w:p>
    <w:p w14:paraId="3F4FF76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R1-2403246</w:t>
      </w:r>
      <w:r w:rsidRPr="00921F21">
        <w:rPr>
          <w:kern w:val="2"/>
          <w:sz w:val="21"/>
          <w:lang w:val="en-US"/>
        </w:rPr>
        <w:tab/>
        <w:t>Study on general aspects of physical layer design for Ambient IoT</w:t>
      </w:r>
      <w:r w:rsidRPr="00921F21">
        <w:rPr>
          <w:kern w:val="2"/>
          <w:sz w:val="21"/>
          <w:lang w:val="en-US"/>
        </w:rPr>
        <w:tab/>
        <w:t>NTT DOCOMO, INC.</w:t>
      </w:r>
    </w:p>
    <w:p w14:paraId="79D2473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R1-2403281</w:t>
      </w:r>
      <w:r w:rsidRPr="00921F21">
        <w:rPr>
          <w:kern w:val="2"/>
          <w:sz w:val="21"/>
          <w:lang w:val="en-US"/>
        </w:rPr>
        <w:tab/>
        <w:t>Discussion on general aspects of physical layer design</w:t>
      </w:r>
      <w:r w:rsidRPr="00921F21">
        <w:rPr>
          <w:kern w:val="2"/>
          <w:sz w:val="21"/>
          <w:lang w:val="en-US"/>
        </w:rPr>
        <w:tab/>
        <w:t>Comba</w:t>
      </w:r>
    </w:p>
    <w:p w14:paraId="1302CFF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R1-2403309</w:t>
      </w:r>
      <w:r w:rsidRPr="00921F21">
        <w:rPr>
          <w:kern w:val="2"/>
          <w:sz w:val="21"/>
          <w:lang w:val="en-US"/>
        </w:rPr>
        <w:tab/>
        <w:t>General aspects of physical layer design for Ambient IoT</w:t>
      </w:r>
      <w:r w:rsidRPr="00921F21">
        <w:rPr>
          <w:kern w:val="2"/>
          <w:sz w:val="21"/>
          <w:lang w:val="en-US"/>
        </w:rPr>
        <w:tab/>
        <w:t>ITL</w:t>
      </w:r>
    </w:p>
    <w:p w14:paraId="6DF004A0"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R1-2403394</w:t>
      </w:r>
      <w:r w:rsidRPr="00921F21">
        <w:rPr>
          <w:kern w:val="2"/>
          <w:sz w:val="21"/>
          <w:lang w:val="en-US"/>
        </w:rPr>
        <w:tab/>
        <w:t xml:space="preserve">Discussion on general aspects of physical layer design for </w:t>
      </w:r>
      <w:proofErr w:type="spellStart"/>
      <w:r w:rsidRPr="00921F21">
        <w:rPr>
          <w:kern w:val="2"/>
          <w:sz w:val="21"/>
          <w:lang w:val="en-US"/>
        </w:rPr>
        <w:t>AIoT</w:t>
      </w:r>
      <w:proofErr w:type="spellEnd"/>
      <w:r w:rsidRPr="00921F21">
        <w:rPr>
          <w:kern w:val="2"/>
          <w:sz w:val="21"/>
          <w:lang w:val="en-US"/>
        </w:rPr>
        <w:tab/>
        <w:t>IIT Kanpur, Indian Institute of Technology Madras</w:t>
      </w:r>
    </w:p>
    <w:p w14:paraId="0B208EB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R1-2401973</w:t>
      </w:r>
      <w:r w:rsidRPr="00921F21">
        <w:rPr>
          <w:kern w:val="2"/>
          <w:sz w:val="21"/>
          <w:lang w:val="en-US"/>
        </w:rPr>
        <w:tab/>
        <w:t>Frame structure and timing aspects for Ambient IoT</w:t>
      </w:r>
      <w:r w:rsidRPr="00921F21">
        <w:rPr>
          <w:kern w:val="2"/>
          <w:sz w:val="21"/>
          <w:lang w:val="en-US"/>
        </w:rPr>
        <w:tab/>
        <w:t>Ericsson</w:t>
      </w:r>
    </w:p>
    <w:p w14:paraId="7B0ED52B"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R1-2402014</w:t>
      </w:r>
      <w:r w:rsidRPr="00921F21">
        <w:rPr>
          <w:kern w:val="2"/>
          <w:sz w:val="21"/>
          <w:lang w:val="en-US"/>
        </w:rPr>
        <w:tab/>
        <w:t>On frame structure and timing aspects of Ambient IoT</w:t>
      </w:r>
      <w:r w:rsidRPr="00921F21">
        <w:rPr>
          <w:kern w:val="2"/>
          <w:sz w:val="21"/>
          <w:lang w:val="en-US"/>
        </w:rPr>
        <w:tab/>
        <w:t xml:space="preserve">Huawei, </w:t>
      </w:r>
      <w:proofErr w:type="spellStart"/>
      <w:r w:rsidRPr="00921F21">
        <w:rPr>
          <w:kern w:val="2"/>
          <w:sz w:val="21"/>
          <w:lang w:val="en-US"/>
        </w:rPr>
        <w:t>HiSilicon</w:t>
      </w:r>
      <w:proofErr w:type="spellEnd"/>
    </w:p>
    <w:p w14:paraId="0314CDA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R1-2402043</w:t>
      </w:r>
      <w:r w:rsidRPr="00921F21">
        <w:rPr>
          <w:kern w:val="2"/>
          <w:sz w:val="21"/>
          <w:lang w:val="en-US"/>
        </w:rPr>
        <w:tab/>
        <w:t>Discussion on Frame Structure and Timing Aspects for Ambient IoT</w:t>
      </w:r>
      <w:r w:rsidRPr="00921F21">
        <w:rPr>
          <w:kern w:val="2"/>
          <w:sz w:val="21"/>
          <w:lang w:val="en-US"/>
        </w:rPr>
        <w:tab/>
        <w:t>FUTUREWEI</w:t>
      </w:r>
    </w:p>
    <w:p w14:paraId="5022636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R1-2402075</w:t>
      </w:r>
      <w:r w:rsidRPr="00921F21">
        <w:rPr>
          <w:kern w:val="2"/>
          <w:sz w:val="21"/>
          <w:lang w:val="en-US"/>
        </w:rPr>
        <w:tab/>
        <w:t>Frame structure and timing aspects for Ambient IoT</w:t>
      </w:r>
      <w:r w:rsidRPr="00921F21">
        <w:rPr>
          <w:kern w:val="2"/>
          <w:sz w:val="21"/>
          <w:lang w:val="en-US"/>
        </w:rPr>
        <w:tab/>
        <w:t>Nokia</w:t>
      </w:r>
    </w:p>
    <w:p w14:paraId="524C10D4"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R1-2402108</w:t>
      </w:r>
      <w:r w:rsidRPr="00921F21">
        <w:rPr>
          <w:kern w:val="2"/>
          <w:sz w:val="21"/>
          <w:lang w:val="en-US"/>
        </w:rPr>
        <w:tab/>
        <w:t>Discussion on frame structure and timing aspects for Ambient IoT</w:t>
      </w:r>
      <w:r w:rsidRPr="00921F21">
        <w:rPr>
          <w:kern w:val="2"/>
          <w:sz w:val="21"/>
          <w:lang w:val="en-US"/>
        </w:rPr>
        <w:tab/>
      </w:r>
      <w:proofErr w:type="spellStart"/>
      <w:r w:rsidRPr="00921F21">
        <w:rPr>
          <w:kern w:val="2"/>
          <w:sz w:val="21"/>
          <w:lang w:val="en-US"/>
        </w:rPr>
        <w:t>Spreadtrum</w:t>
      </w:r>
      <w:proofErr w:type="spellEnd"/>
      <w:r w:rsidRPr="00921F21">
        <w:rPr>
          <w:kern w:val="2"/>
          <w:sz w:val="21"/>
          <w:lang w:val="en-US"/>
        </w:rPr>
        <w:t xml:space="preserve"> Communications</w:t>
      </w:r>
    </w:p>
    <w:p w14:paraId="4B2E7E84"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R1-2402134</w:t>
      </w:r>
      <w:r w:rsidRPr="00921F21">
        <w:rPr>
          <w:kern w:val="2"/>
          <w:sz w:val="21"/>
          <w:lang w:val="en-US"/>
        </w:rPr>
        <w:tab/>
        <w:t>Discussions on frame structure and timing aspects for A-IoT</w:t>
      </w:r>
      <w:r w:rsidRPr="00921F21">
        <w:rPr>
          <w:kern w:val="2"/>
          <w:sz w:val="21"/>
          <w:lang w:val="en-US"/>
        </w:rPr>
        <w:tab/>
        <w:t>Intel Corporation</w:t>
      </w:r>
    </w:p>
    <w:p w14:paraId="51B85E3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R1-2402154</w:t>
      </w:r>
      <w:r w:rsidRPr="00921F21">
        <w:rPr>
          <w:kern w:val="2"/>
          <w:sz w:val="21"/>
          <w:lang w:val="en-US"/>
        </w:rPr>
        <w:tab/>
        <w:t xml:space="preserve">Discussion on frame </w:t>
      </w:r>
      <w:proofErr w:type="spellStart"/>
      <w:r w:rsidRPr="00921F21">
        <w:rPr>
          <w:kern w:val="2"/>
          <w:sz w:val="21"/>
          <w:lang w:val="en-US"/>
        </w:rPr>
        <w:t>structre</w:t>
      </w:r>
      <w:proofErr w:type="spellEnd"/>
      <w:r w:rsidRPr="00921F21">
        <w:rPr>
          <w:kern w:val="2"/>
          <w:sz w:val="21"/>
          <w:lang w:val="en-US"/>
        </w:rPr>
        <w:t xml:space="preserve"> and timing aspects for Ambient IoT</w:t>
      </w:r>
      <w:r w:rsidRPr="00921F21">
        <w:rPr>
          <w:kern w:val="2"/>
          <w:sz w:val="21"/>
          <w:lang w:val="en-US"/>
        </w:rPr>
        <w:tab/>
        <w:t>BUPT</w:t>
      </w:r>
    </w:p>
    <w:p w14:paraId="2902B8F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rFonts w:hint="eastAsia"/>
          <w:kern w:val="2"/>
          <w:sz w:val="21"/>
          <w:lang w:val="en-US"/>
        </w:rPr>
        <w:t>L</w:t>
      </w:r>
      <w:r w:rsidRPr="00921F21">
        <w:rPr>
          <w:kern w:val="2"/>
          <w:sz w:val="21"/>
          <w:lang w:val="en-US"/>
        </w:rPr>
        <w:t>ate submission</w:t>
      </w:r>
    </w:p>
    <w:p w14:paraId="687EF84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R1-2402187</w:t>
      </w:r>
      <w:r w:rsidRPr="00921F21">
        <w:rPr>
          <w:kern w:val="2"/>
          <w:sz w:val="21"/>
          <w:lang w:val="en-US"/>
        </w:rPr>
        <w:tab/>
        <w:t>Discussion on frame structure and physical layer procedure for Ambient IoT</w:t>
      </w:r>
      <w:r w:rsidRPr="00921F21">
        <w:rPr>
          <w:kern w:val="2"/>
          <w:sz w:val="21"/>
          <w:lang w:val="en-US"/>
        </w:rPr>
        <w:tab/>
        <w:t xml:space="preserve">ZTE, </w:t>
      </w:r>
      <w:proofErr w:type="spellStart"/>
      <w:r w:rsidRPr="00921F21">
        <w:rPr>
          <w:kern w:val="2"/>
          <w:sz w:val="21"/>
          <w:lang w:val="en-US"/>
        </w:rPr>
        <w:t>Sanechips</w:t>
      </w:r>
      <w:proofErr w:type="spellEnd"/>
    </w:p>
    <w:p w14:paraId="6A06C09C"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R1-2402245</w:t>
      </w:r>
      <w:r w:rsidRPr="00921F21">
        <w:rPr>
          <w:kern w:val="2"/>
          <w:sz w:val="21"/>
          <w:lang w:val="en-US"/>
        </w:rPr>
        <w:tab/>
        <w:t>Discussion on Frame structure, random access, scheduling and timing aspects</w:t>
      </w:r>
      <w:r w:rsidRPr="00921F21">
        <w:rPr>
          <w:kern w:val="2"/>
          <w:sz w:val="21"/>
          <w:lang w:val="en-US"/>
        </w:rPr>
        <w:tab/>
        <w:t>vivo</w:t>
      </w:r>
    </w:p>
    <w:p w14:paraId="20180933"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R1-2402331</w:t>
      </w:r>
      <w:r w:rsidRPr="00921F21">
        <w:rPr>
          <w:kern w:val="2"/>
          <w:sz w:val="21"/>
          <w:lang w:val="en-US"/>
        </w:rPr>
        <w:tab/>
        <w:t>Discussion on frame structure and timing aspects of A-IoT</w:t>
      </w:r>
      <w:r w:rsidRPr="00921F21">
        <w:rPr>
          <w:kern w:val="2"/>
          <w:sz w:val="21"/>
          <w:lang w:val="en-US"/>
        </w:rPr>
        <w:tab/>
        <w:t>OPPO</w:t>
      </w:r>
    </w:p>
    <w:p w14:paraId="5525ABEA"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R1-2402386</w:t>
      </w:r>
      <w:r w:rsidRPr="00921F21">
        <w:rPr>
          <w:kern w:val="2"/>
          <w:sz w:val="21"/>
          <w:lang w:val="en-US"/>
        </w:rPr>
        <w:tab/>
        <w:t>Study of Frame structure and timing aspects for Ambient IoT</w:t>
      </w:r>
      <w:r w:rsidRPr="00921F21">
        <w:rPr>
          <w:kern w:val="2"/>
          <w:sz w:val="21"/>
          <w:lang w:val="en-US"/>
        </w:rPr>
        <w:tab/>
        <w:t>CATT</w:t>
      </w:r>
    </w:p>
    <w:p w14:paraId="2141074D"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R1-2402469</w:t>
      </w:r>
      <w:r w:rsidRPr="00921F21">
        <w:rPr>
          <w:kern w:val="2"/>
          <w:sz w:val="21"/>
          <w:lang w:val="en-US"/>
        </w:rPr>
        <w:tab/>
        <w:t>Considerations for frame structure and timing aspects</w:t>
      </w:r>
      <w:r w:rsidRPr="00921F21">
        <w:rPr>
          <w:kern w:val="2"/>
          <w:sz w:val="21"/>
          <w:lang w:val="en-US"/>
        </w:rPr>
        <w:tab/>
        <w:t>Samsung</w:t>
      </w:r>
    </w:p>
    <w:p w14:paraId="56C1DFE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R1-2402513</w:t>
      </w:r>
      <w:r w:rsidRPr="00921F21">
        <w:rPr>
          <w:kern w:val="2"/>
          <w:sz w:val="21"/>
          <w:lang w:val="en-US"/>
        </w:rPr>
        <w:tab/>
        <w:t>Discussion on frame structure and timing aspects for Ambient IoT</w:t>
      </w:r>
      <w:r w:rsidRPr="00921F21">
        <w:rPr>
          <w:kern w:val="2"/>
          <w:sz w:val="21"/>
          <w:lang w:val="en-US"/>
        </w:rPr>
        <w:tab/>
        <w:t>China Telecom</w:t>
      </w:r>
    </w:p>
    <w:p w14:paraId="66B76CF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R1-2402568</w:t>
      </w:r>
      <w:r w:rsidRPr="00921F21">
        <w:rPr>
          <w:kern w:val="2"/>
          <w:sz w:val="21"/>
          <w:lang w:val="en-US"/>
        </w:rPr>
        <w:tab/>
        <w:t>Discussion on frame structure and timing aspects for A-IoT</w:t>
      </w:r>
      <w:r w:rsidRPr="00921F21">
        <w:rPr>
          <w:kern w:val="2"/>
          <w:sz w:val="21"/>
          <w:lang w:val="en-US"/>
        </w:rPr>
        <w:tab/>
        <w:t>CMCC</w:t>
      </w:r>
    </w:p>
    <w:p w14:paraId="25DC4DF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R1-2402585</w:t>
      </w:r>
      <w:r w:rsidRPr="00921F21">
        <w:rPr>
          <w:kern w:val="2"/>
          <w:sz w:val="21"/>
          <w:lang w:val="en-US"/>
        </w:rPr>
        <w:tab/>
        <w:t>Discussion on physical layer procedures for ambient IoT</w:t>
      </w:r>
      <w:r w:rsidRPr="00921F21">
        <w:rPr>
          <w:kern w:val="2"/>
          <w:sz w:val="21"/>
          <w:lang w:val="en-US"/>
        </w:rPr>
        <w:tab/>
        <w:t>Lenovo</w:t>
      </w:r>
    </w:p>
    <w:p w14:paraId="0FA70D5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R1-2402615</w:t>
      </w:r>
      <w:r w:rsidRPr="00921F21">
        <w:rPr>
          <w:kern w:val="2"/>
          <w:sz w:val="21"/>
          <w:lang w:val="en-US"/>
        </w:rPr>
        <w:tab/>
        <w:t>Frame structure and timing aspects of Ambient IoT</w:t>
      </w:r>
      <w:r w:rsidRPr="00921F21">
        <w:rPr>
          <w:kern w:val="2"/>
          <w:sz w:val="21"/>
          <w:lang w:val="en-US"/>
        </w:rPr>
        <w:tab/>
      </w:r>
      <w:proofErr w:type="spellStart"/>
      <w:r w:rsidRPr="00921F21">
        <w:rPr>
          <w:kern w:val="2"/>
          <w:sz w:val="21"/>
          <w:lang w:val="en-US"/>
        </w:rPr>
        <w:t>InterDigital</w:t>
      </w:r>
      <w:proofErr w:type="spellEnd"/>
      <w:r w:rsidRPr="00921F21">
        <w:rPr>
          <w:kern w:val="2"/>
          <w:sz w:val="21"/>
          <w:lang w:val="en-US"/>
        </w:rPr>
        <w:t>, Inc.</w:t>
      </w:r>
    </w:p>
    <w:p w14:paraId="16B68C15"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R1-2402669</w:t>
      </w:r>
      <w:r w:rsidRPr="00921F21">
        <w:rPr>
          <w:kern w:val="2"/>
          <w:sz w:val="21"/>
          <w:lang w:val="en-US"/>
        </w:rPr>
        <w:tab/>
        <w:t xml:space="preserve">Discussion on frame </w:t>
      </w:r>
      <w:proofErr w:type="spellStart"/>
      <w:r w:rsidRPr="00921F21">
        <w:rPr>
          <w:kern w:val="2"/>
          <w:sz w:val="21"/>
          <w:lang w:val="en-US"/>
        </w:rPr>
        <w:t>structre</w:t>
      </w:r>
      <w:proofErr w:type="spellEnd"/>
      <w:r w:rsidRPr="00921F21">
        <w:rPr>
          <w:kern w:val="2"/>
          <w:sz w:val="21"/>
          <w:lang w:val="en-US"/>
        </w:rPr>
        <w:t xml:space="preserve"> and timing aspects for Ambient IoT</w:t>
      </w:r>
      <w:r w:rsidRPr="00921F21">
        <w:rPr>
          <w:kern w:val="2"/>
          <w:sz w:val="21"/>
          <w:lang w:val="en-US"/>
        </w:rPr>
        <w:tab/>
        <w:t>Xiaomi</w:t>
      </w:r>
    </w:p>
    <w:p w14:paraId="7428C92F"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R1-2402737</w:t>
      </w:r>
      <w:r w:rsidRPr="00921F21">
        <w:rPr>
          <w:kern w:val="2"/>
          <w:sz w:val="21"/>
          <w:lang w:val="en-US"/>
        </w:rPr>
        <w:tab/>
        <w:t>Discussion on frame structure and timing aspects</w:t>
      </w:r>
      <w:r w:rsidRPr="00921F21">
        <w:rPr>
          <w:kern w:val="2"/>
          <w:sz w:val="21"/>
          <w:lang w:val="en-US"/>
        </w:rPr>
        <w:tab/>
        <w:t>Sharp</w:t>
      </w:r>
    </w:p>
    <w:p w14:paraId="5BBAFBD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R1-2402748</w:t>
      </w:r>
      <w:r w:rsidRPr="00921F21">
        <w:rPr>
          <w:kern w:val="2"/>
          <w:sz w:val="21"/>
          <w:lang w:val="en-US"/>
        </w:rPr>
        <w:tab/>
        <w:t>Discussion on A-IoT Frame Structure and Timing Aspects</w:t>
      </w:r>
      <w:r w:rsidRPr="00921F21">
        <w:rPr>
          <w:kern w:val="2"/>
          <w:sz w:val="21"/>
          <w:lang w:val="en-US"/>
        </w:rPr>
        <w:tab/>
        <w:t>Panasonic</w:t>
      </w:r>
    </w:p>
    <w:p w14:paraId="2F5B88EC"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R1-2402770</w:t>
      </w:r>
      <w:r w:rsidRPr="00921F21">
        <w:rPr>
          <w:kern w:val="2"/>
          <w:sz w:val="21"/>
          <w:lang w:val="en-US"/>
        </w:rPr>
        <w:tab/>
        <w:t>Discussion on frame structure and timing for ambient IoT</w:t>
      </w:r>
      <w:r w:rsidRPr="00921F21">
        <w:rPr>
          <w:kern w:val="2"/>
          <w:sz w:val="21"/>
          <w:lang w:val="en-US"/>
        </w:rPr>
        <w:tab/>
        <w:t>NEC</w:t>
      </w:r>
    </w:p>
    <w:p w14:paraId="65A09335"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R1-2402796</w:t>
      </w:r>
      <w:r w:rsidRPr="00921F21">
        <w:rPr>
          <w:kern w:val="2"/>
          <w:sz w:val="21"/>
          <w:lang w:val="en-US"/>
        </w:rPr>
        <w:tab/>
        <w:t>Discussion on frame structure and timing aspects</w:t>
      </w:r>
      <w:r w:rsidRPr="00921F21">
        <w:rPr>
          <w:kern w:val="2"/>
          <w:sz w:val="21"/>
          <w:lang w:val="en-US"/>
        </w:rPr>
        <w:tab/>
        <w:t>Fujitsu</w:t>
      </w:r>
    </w:p>
    <w:p w14:paraId="5C3C516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R1-2402884</w:t>
      </w:r>
      <w:r w:rsidRPr="00921F21">
        <w:rPr>
          <w:kern w:val="2"/>
          <w:sz w:val="21"/>
          <w:lang w:val="en-US"/>
        </w:rPr>
        <w:tab/>
        <w:t>Frame structure and timing aspects for Ambient IoT</w:t>
      </w:r>
      <w:r w:rsidRPr="00921F21">
        <w:rPr>
          <w:kern w:val="2"/>
          <w:sz w:val="21"/>
          <w:lang w:val="en-US"/>
        </w:rPr>
        <w:tab/>
        <w:t>Apple</w:t>
      </w:r>
    </w:p>
    <w:p w14:paraId="110C1E5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R1-2402949</w:t>
      </w:r>
      <w:r w:rsidRPr="00921F21">
        <w:rPr>
          <w:kern w:val="2"/>
          <w:sz w:val="21"/>
          <w:lang w:val="en-US"/>
        </w:rPr>
        <w:tab/>
        <w:t>On frame structure and timing aspects for A-IoT</w:t>
      </w:r>
      <w:r w:rsidRPr="00921F21">
        <w:rPr>
          <w:kern w:val="2"/>
          <w:sz w:val="21"/>
          <w:lang w:val="en-US"/>
        </w:rPr>
        <w:tab/>
        <w:t>MediaTek</w:t>
      </w:r>
    </w:p>
    <w:p w14:paraId="18F48004"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R1-2402970</w:t>
      </w:r>
      <w:r w:rsidRPr="00921F21">
        <w:rPr>
          <w:kern w:val="2"/>
          <w:sz w:val="21"/>
          <w:lang w:val="en-US"/>
        </w:rPr>
        <w:tab/>
        <w:t>Frame structure and timing aspects for Ambient IoT</w:t>
      </w:r>
      <w:r w:rsidRPr="00921F21">
        <w:rPr>
          <w:kern w:val="2"/>
          <w:sz w:val="21"/>
          <w:lang w:val="en-US"/>
        </w:rPr>
        <w:tab/>
        <w:t>Sony</w:t>
      </w:r>
    </w:p>
    <w:p w14:paraId="76DFEAD2"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R1-2403021</w:t>
      </w:r>
      <w:r w:rsidRPr="00921F21">
        <w:rPr>
          <w:kern w:val="2"/>
          <w:sz w:val="21"/>
          <w:lang w:val="en-US"/>
        </w:rPr>
        <w:tab/>
        <w:t>Discussion on frame structure and timing aspects</w:t>
      </w:r>
      <w:r w:rsidRPr="00921F21">
        <w:rPr>
          <w:kern w:val="2"/>
          <w:sz w:val="21"/>
          <w:lang w:val="en-US"/>
        </w:rPr>
        <w:tab/>
        <w:t>ETRI</w:t>
      </w:r>
    </w:p>
    <w:p w14:paraId="07408489"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R1-2403038</w:t>
      </w:r>
      <w:r w:rsidRPr="00921F21">
        <w:rPr>
          <w:kern w:val="2"/>
          <w:sz w:val="21"/>
          <w:lang w:val="en-US"/>
        </w:rPr>
        <w:tab/>
        <w:t xml:space="preserve">Discussion on frame structure and timing aspects for </w:t>
      </w:r>
      <w:proofErr w:type="spellStart"/>
      <w:r w:rsidRPr="00921F21">
        <w:rPr>
          <w:kern w:val="2"/>
          <w:sz w:val="21"/>
          <w:lang w:val="en-US"/>
        </w:rPr>
        <w:t>AIoT</w:t>
      </w:r>
      <w:proofErr w:type="spellEnd"/>
      <w:r w:rsidRPr="00921F21">
        <w:rPr>
          <w:kern w:val="2"/>
          <w:sz w:val="21"/>
          <w:lang w:val="en-US"/>
        </w:rPr>
        <w:tab/>
        <w:t>TCL</w:t>
      </w:r>
    </w:p>
    <w:p w14:paraId="51293431"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R1-2403042</w:t>
      </w:r>
      <w:r w:rsidRPr="00921F21">
        <w:rPr>
          <w:kern w:val="2"/>
          <w:sz w:val="21"/>
          <w:lang w:val="en-US"/>
        </w:rPr>
        <w:tab/>
        <w:t>Discussion on frame structure and timing aspects for Ambient IoT</w:t>
      </w:r>
      <w:r w:rsidRPr="00921F21">
        <w:rPr>
          <w:kern w:val="2"/>
          <w:sz w:val="21"/>
          <w:lang w:val="en-US"/>
        </w:rPr>
        <w:tab/>
        <w:t>Comba</w:t>
      </w:r>
    </w:p>
    <w:p w14:paraId="34C40D0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R1-2403061</w:t>
      </w:r>
      <w:r w:rsidRPr="00921F21">
        <w:rPr>
          <w:kern w:val="2"/>
          <w:sz w:val="21"/>
          <w:lang w:val="en-US"/>
        </w:rPr>
        <w:tab/>
        <w:t>Discussion on Frame structure and timing aspects</w:t>
      </w:r>
      <w:r w:rsidRPr="00921F21">
        <w:rPr>
          <w:kern w:val="2"/>
          <w:sz w:val="21"/>
          <w:lang w:val="en-US"/>
        </w:rPr>
        <w:tab/>
        <w:t>CEWiT</w:t>
      </w:r>
    </w:p>
    <w:p w14:paraId="6034751F"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R1-2403091</w:t>
      </w:r>
      <w:r w:rsidRPr="00921F21">
        <w:rPr>
          <w:kern w:val="2"/>
          <w:sz w:val="21"/>
          <w:lang w:val="en-US"/>
        </w:rPr>
        <w:tab/>
        <w:t>Discussion on frame structure and timing aspects</w:t>
      </w:r>
      <w:r w:rsidRPr="00921F21">
        <w:rPr>
          <w:kern w:val="2"/>
          <w:sz w:val="21"/>
          <w:lang w:val="en-US"/>
        </w:rPr>
        <w:tab/>
        <w:t>Google</w:t>
      </w:r>
    </w:p>
    <w:p w14:paraId="577E0D36"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R1-2403120</w:t>
      </w:r>
      <w:r w:rsidRPr="00921F21">
        <w:rPr>
          <w:kern w:val="2"/>
          <w:sz w:val="21"/>
          <w:lang w:val="en-US"/>
        </w:rPr>
        <w:tab/>
        <w:t>Frame structure and timing aspects for Ambient IoT</w:t>
      </w:r>
      <w:r w:rsidRPr="00921F21">
        <w:rPr>
          <w:kern w:val="2"/>
          <w:sz w:val="21"/>
          <w:lang w:val="en-US"/>
        </w:rPr>
        <w:tab/>
        <w:t>LG Electronics</w:t>
      </w:r>
    </w:p>
    <w:p w14:paraId="19CDC07D"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R1-2403197</w:t>
      </w:r>
      <w:r w:rsidRPr="00921F21">
        <w:rPr>
          <w:kern w:val="2"/>
          <w:sz w:val="21"/>
          <w:lang w:val="en-US"/>
        </w:rPr>
        <w:tab/>
        <w:t>Frame structure and timing aspects</w:t>
      </w:r>
      <w:r w:rsidRPr="00921F21">
        <w:rPr>
          <w:kern w:val="2"/>
          <w:sz w:val="21"/>
          <w:lang w:val="en-US"/>
        </w:rPr>
        <w:tab/>
        <w:t>Qualcomm Incorporated</w:t>
      </w:r>
    </w:p>
    <w:p w14:paraId="055E362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R1-2403247</w:t>
      </w:r>
      <w:r w:rsidRPr="00921F21">
        <w:rPr>
          <w:kern w:val="2"/>
          <w:sz w:val="21"/>
          <w:lang w:val="en-US"/>
        </w:rPr>
        <w:tab/>
        <w:t>Study on frame structure and timing aspects for Ambient IoT</w:t>
      </w:r>
      <w:r w:rsidRPr="00921F21">
        <w:rPr>
          <w:kern w:val="2"/>
          <w:sz w:val="21"/>
          <w:lang w:val="en-US"/>
        </w:rPr>
        <w:tab/>
        <w:t>NTT DOCOMO, INC.</w:t>
      </w:r>
    </w:p>
    <w:p w14:paraId="0A505F98"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lastRenderedPageBreak/>
        <w:t>R1-2403373</w:t>
      </w:r>
      <w:r w:rsidRPr="00921F21">
        <w:rPr>
          <w:kern w:val="2"/>
          <w:sz w:val="21"/>
          <w:lang w:val="en-US"/>
        </w:rPr>
        <w:tab/>
        <w:t>Discussion on Frame structure and timing aspects for A-IoT</w:t>
      </w:r>
      <w:r w:rsidRPr="00921F21">
        <w:rPr>
          <w:kern w:val="2"/>
          <w:sz w:val="21"/>
          <w:lang w:val="en-US"/>
        </w:rPr>
        <w:tab/>
        <w:t>China Unicom</w:t>
      </w:r>
    </w:p>
    <w:p w14:paraId="48701380"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R1-2403393</w:t>
      </w:r>
      <w:r w:rsidRPr="00921F21">
        <w:rPr>
          <w:kern w:val="2"/>
          <w:sz w:val="21"/>
          <w:lang w:val="en-US"/>
        </w:rPr>
        <w:tab/>
        <w:t>Discussion on Frame Structure and Timing Aspects for Ambient IoT</w:t>
      </w:r>
      <w:r w:rsidRPr="00921F21">
        <w:rPr>
          <w:kern w:val="2"/>
          <w:sz w:val="21"/>
          <w:lang w:val="en-US"/>
        </w:rPr>
        <w:tab/>
        <w:t>Indian Institute of Tech (M), IIT Kanpur</w:t>
      </w:r>
    </w:p>
    <w:p w14:paraId="0EA8E1B5" w14:textId="77777777" w:rsidR="00921F21" w:rsidRPr="00921F21" w:rsidRDefault="00921F21" w:rsidP="00921F21">
      <w:pPr>
        <w:widowControl w:val="0"/>
        <w:numPr>
          <w:ilvl w:val="0"/>
          <w:numId w:val="21"/>
        </w:numPr>
        <w:overflowPunct/>
        <w:autoSpaceDE/>
        <w:autoSpaceDN/>
        <w:adjustRightInd/>
        <w:spacing w:after="0"/>
        <w:ind w:left="426"/>
        <w:jc w:val="both"/>
        <w:textAlignment w:val="auto"/>
        <w:rPr>
          <w:kern w:val="2"/>
          <w:sz w:val="21"/>
          <w:lang w:val="en-US"/>
        </w:rPr>
      </w:pPr>
      <w:r w:rsidRPr="00921F21">
        <w:rPr>
          <w:kern w:val="2"/>
          <w:sz w:val="21"/>
          <w:lang w:val="en-US"/>
        </w:rPr>
        <w:t>R1-2403395</w:t>
      </w:r>
      <w:r w:rsidRPr="00921F21">
        <w:rPr>
          <w:kern w:val="2"/>
          <w:sz w:val="21"/>
          <w:lang w:val="en-US"/>
        </w:rPr>
        <w:tab/>
        <w:t xml:space="preserve">Discussion on Frame structure and timing aspects for </w:t>
      </w:r>
      <w:proofErr w:type="spellStart"/>
      <w:r w:rsidRPr="00921F21">
        <w:rPr>
          <w:kern w:val="2"/>
          <w:sz w:val="21"/>
          <w:lang w:val="en-US"/>
        </w:rPr>
        <w:t>AIoT</w:t>
      </w:r>
      <w:proofErr w:type="spellEnd"/>
      <w:r w:rsidRPr="00921F21">
        <w:rPr>
          <w:kern w:val="2"/>
          <w:sz w:val="21"/>
          <w:lang w:val="en-US"/>
        </w:rPr>
        <w:tab/>
        <w:t>IIT Kanpur, Indian Institute of Technology Madras</w:t>
      </w:r>
    </w:p>
    <w:p w14:paraId="34148EA8"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R1-2401974</w:t>
      </w:r>
      <w:r w:rsidRPr="00B524DF">
        <w:rPr>
          <w:kern w:val="2"/>
          <w:sz w:val="21"/>
          <w:lang w:val="en-US"/>
        </w:rPr>
        <w:tab/>
        <w:t>Downlink and uplink channel/signal aspects for Ambient IoT</w:t>
      </w:r>
      <w:r w:rsidRPr="00B524DF">
        <w:rPr>
          <w:kern w:val="2"/>
          <w:sz w:val="21"/>
          <w:lang w:val="en-US"/>
        </w:rPr>
        <w:tab/>
        <w:t>Ericsson</w:t>
      </w:r>
    </w:p>
    <w:p w14:paraId="13B18439"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R1-2401978</w:t>
      </w:r>
      <w:r w:rsidRPr="00B524DF">
        <w:rPr>
          <w:kern w:val="2"/>
          <w:sz w:val="21"/>
          <w:lang w:val="en-US"/>
        </w:rPr>
        <w:tab/>
        <w:t>Discussion on downlink and uplink channel/signal aspects for Ambient IoT</w:t>
      </w:r>
      <w:r w:rsidRPr="00B524DF">
        <w:rPr>
          <w:kern w:val="2"/>
          <w:sz w:val="21"/>
          <w:lang w:val="en-US"/>
        </w:rPr>
        <w:tab/>
        <w:t>TCL</w:t>
      </w:r>
    </w:p>
    <w:p w14:paraId="1C2A333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R1-2402015</w:t>
      </w:r>
      <w:r w:rsidRPr="00B524DF">
        <w:rPr>
          <w:kern w:val="2"/>
          <w:sz w:val="21"/>
          <w:lang w:val="en-US"/>
        </w:rPr>
        <w:tab/>
        <w:t>Physical channels and signals for Ambient IoT</w:t>
      </w:r>
      <w:r w:rsidRPr="00B524DF">
        <w:rPr>
          <w:kern w:val="2"/>
          <w:sz w:val="21"/>
          <w:lang w:val="en-US"/>
        </w:rPr>
        <w:tab/>
        <w:t xml:space="preserve">Huawei, </w:t>
      </w:r>
      <w:proofErr w:type="spellStart"/>
      <w:r w:rsidRPr="00B524DF">
        <w:rPr>
          <w:kern w:val="2"/>
          <w:sz w:val="21"/>
          <w:lang w:val="en-US"/>
        </w:rPr>
        <w:t>HiSilicon</w:t>
      </w:r>
      <w:proofErr w:type="spellEnd"/>
    </w:p>
    <w:p w14:paraId="19FC44F0"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R1-2402044</w:t>
      </w:r>
      <w:r w:rsidRPr="00B524DF">
        <w:rPr>
          <w:kern w:val="2"/>
          <w:sz w:val="21"/>
          <w:lang w:val="en-US"/>
        </w:rPr>
        <w:tab/>
        <w:t>Discussion on D2R and R2D Channel/Signal Aspects for Ambient IoT</w:t>
      </w:r>
      <w:r w:rsidRPr="00B524DF">
        <w:rPr>
          <w:kern w:val="2"/>
          <w:sz w:val="21"/>
          <w:lang w:val="en-US"/>
        </w:rPr>
        <w:tab/>
        <w:t>FUTUREWEI</w:t>
      </w:r>
    </w:p>
    <w:p w14:paraId="7DED713E"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R1-2402076</w:t>
      </w:r>
      <w:r w:rsidRPr="00B524DF">
        <w:rPr>
          <w:kern w:val="2"/>
          <w:sz w:val="21"/>
          <w:lang w:val="en-US"/>
        </w:rPr>
        <w:tab/>
        <w:t>R2D and D2R channel/signal aspects for Ambient IoT</w:t>
      </w:r>
      <w:r w:rsidRPr="00B524DF">
        <w:rPr>
          <w:kern w:val="2"/>
          <w:sz w:val="21"/>
          <w:lang w:val="en-US"/>
        </w:rPr>
        <w:tab/>
        <w:t>Nokia</w:t>
      </w:r>
    </w:p>
    <w:p w14:paraId="191E515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R1-2402109</w:t>
      </w:r>
      <w:r w:rsidRPr="00B524DF">
        <w:rPr>
          <w:kern w:val="2"/>
          <w:sz w:val="21"/>
          <w:lang w:val="en-US"/>
        </w:rPr>
        <w:tab/>
        <w:t>Discussion on downlink and uplink channel/signal aspects for Ambient IoT</w:t>
      </w:r>
      <w:r w:rsidRPr="00B524DF">
        <w:rPr>
          <w:kern w:val="2"/>
          <w:sz w:val="21"/>
          <w:lang w:val="en-US"/>
        </w:rPr>
        <w:tab/>
      </w:r>
      <w:proofErr w:type="spellStart"/>
      <w:r w:rsidRPr="00B524DF">
        <w:rPr>
          <w:kern w:val="2"/>
          <w:sz w:val="21"/>
          <w:lang w:val="en-US"/>
        </w:rPr>
        <w:t>Spreadtrum</w:t>
      </w:r>
      <w:proofErr w:type="spellEnd"/>
      <w:r w:rsidRPr="00B524DF">
        <w:rPr>
          <w:kern w:val="2"/>
          <w:sz w:val="21"/>
          <w:lang w:val="en-US"/>
        </w:rPr>
        <w:t xml:space="preserve"> Communications</w:t>
      </w:r>
    </w:p>
    <w:p w14:paraId="3B23F763"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R1-2402135</w:t>
      </w:r>
      <w:r w:rsidRPr="00B524DF">
        <w:rPr>
          <w:kern w:val="2"/>
          <w:sz w:val="21"/>
          <w:lang w:val="en-US"/>
        </w:rPr>
        <w:tab/>
        <w:t>Discussions on physical channel and signals for A-IoT</w:t>
      </w:r>
      <w:r w:rsidRPr="00B524DF">
        <w:rPr>
          <w:kern w:val="2"/>
          <w:sz w:val="21"/>
          <w:lang w:val="en-US"/>
        </w:rPr>
        <w:tab/>
        <w:t>Intel Corporation</w:t>
      </w:r>
    </w:p>
    <w:p w14:paraId="6DD656F2"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R1-2402188</w:t>
      </w:r>
      <w:r w:rsidRPr="00B524DF">
        <w:rPr>
          <w:kern w:val="2"/>
          <w:sz w:val="21"/>
          <w:lang w:val="en-US"/>
        </w:rPr>
        <w:tab/>
        <w:t>Discussion on downlink/uplink channel/</w:t>
      </w:r>
      <w:proofErr w:type="gramStart"/>
      <w:r w:rsidRPr="00B524DF">
        <w:rPr>
          <w:kern w:val="2"/>
          <w:sz w:val="21"/>
          <w:lang w:val="en-US"/>
        </w:rPr>
        <w:t>signal  for</w:t>
      </w:r>
      <w:proofErr w:type="gramEnd"/>
      <w:r w:rsidRPr="00B524DF">
        <w:rPr>
          <w:kern w:val="2"/>
          <w:sz w:val="21"/>
          <w:lang w:val="en-US"/>
        </w:rPr>
        <w:t xml:space="preserve"> Ambient IoT</w:t>
      </w:r>
      <w:r w:rsidRPr="00B524DF">
        <w:rPr>
          <w:kern w:val="2"/>
          <w:sz w:val="21"/>
          <w:lang w:val="en-US"/>
        </w:rPr>
        <w:tab/>
        <w:t xml:space="preserve">ZTE, </w:t>
      </w:r>
      <w:proofErr w:type="spellStart"/>
      <w:r w:rsidRPr="00B524DF">
        <w:rPr>
          <w:kern w:val="2"/>
          <w:sz w:val="21"/>
          <w:lang w:val="en-US"/>
        </w:rPr>
        <w:t>Sanechips</w:t>
      </w:r>
      <w:proofErr w:type="spellEnd"/>
    </w:p>
    <w:p w14:paraId="52D274C7"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R1-2402246</w:t>
      </w:r>
      <w:r w:rsidRPr="00B524DF">
        <w:rPr>
          <w:kern w:val="2"/>
          <w:sz w:val="21"/>
          <w:lang w:val="en-US"/>
        </w:rPr>
        <w:tab/>
        <w:t xml:space="preserve">Discussion </w:t>
      </w:r>
      <w:proofErr w:type="gramStart"/>
      <w:r w:rsidRPr="00B524DF">
        <w:rPr>
          <w:kern w:val="2"/>
          <w:sz w:val="21"/>
          <w:lang w:val="en-US"/>
        </w:rPr>
        <w:t>on  Downlink</w:t>
      </w:r>
      <w:proofErr w:type="gramEnd"/>
      <w:r w:rsidRPr="00B524DF">
        <w:rPr>
          <w:kern w:val="2"/>
          <w:sz w:val="21"/>
          <w:lang w:val="en-US"/>
        </w:rPr>
        <w:t xml:space="preserve"> and uplink channel/signal aspects</w:t>
      </w:r>
      <w:r w:rsidRPr="00B524DF">
        <w:rPr>
          <w:kern w:val="2"/>
          <w:sz w:val="21"/>
          <w:lang w:val="en-US"/>
        </w:rPr>
        <w:tab/>
        <w:t>vivo</w:t>
      </w:r>
    </w:p>
    <w:p w14:paraId="6ED6E1AA"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R1-2402332</w:t>
      </w:r>
      <w:r w:rsidRPr="00B524DF">
        <w:rPr>
          <w:kern w:val="2"/>
          <w:sz w:val="21"/>
          <w:lang w:val="en-US"/>
        </w:rPr>
        <w:tab/>
        <w:t>Discussion on downlink and uplink channel/signal aspects for A-IoT</w:t>
      </w:r>
      <w:r w:rsidRPr="00B524DF">
        <w:rPr>
          <w:kern w:val="2"/>
          <w:sz w:val="21"/>
          <w:lang w:val="en-US"/>
        </w:rPr>
        <w:tab/>
        <w:t>OPPO</w:t>
      </w:r>
    </w:p>
    <w:p w14:paraId="449C1BC3"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R1-2402387</w:t>
      </w:r>
      <w:r w:rsidRPr="00B524DF">
        <w:rPr>
          <w:kern w:val="2"/>
          <w:sz w:val="21"/>
          <w:lang w:val="en-US"/>
        </w:rPr>
        <w:tab/>
        <w:t>DL and UL Physical Channels/signals design in support of Ambient IoT devices</w:t>
      </w:r>
      <w:r w:rsidRPr="00B524DF">
        <w:rPr>
          <w:kern w:val="2"/>
          <w:sz w:val="21"/>
          <w:lang w:val="en-US"/>
        </w:rPr>
        <w:tab/>
        <w:t>CATT</w:t>
      </w:r>
    </w:p>
    <w:p w14:paraId="33E1DBF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R1-2402470</w:t>
      </w:r>
      <w:r w:rsidRPr="00B524DF">
        <w:rPr>
          <w:kern w:val="2"/>
          <w:sz w:val="21"/>
          <w:lang w:val="en-US"/>
        </w:rPr>
        <w:tab/>
        <w:t>Considerations for downlink and uplink channel/signal aspect</w:t>
      </w:r>
      <w:r w:rsidRPr="00B524DF">
        <w:rPr>
          <w:kern w:val="2"/>
          <w:sz w:val="21"/>
          <w:lang w:val="en-US"/>
        </w:rPr>
        <w:tab/>
        <w:t>Samsung</w:t>
      </w:r>
    </w:p>
    <w:p w14:paraId="7AC12BB5"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R1-2402514</w:t>
      </w:r>
      <w:r w:rsidRPr="00B524DF">
        <w:rPr>
          <w:kern w:val="2"/>
          <w:sz w:val="21"/>
          <w:lang w:val="en-US"/>
        </w:rPr>
        <w:tab/>
        <w:t>Discussion on downlink and uplink channel/signal aspects for Ambient IoT</w:t>
      </w:r>
      <w:r w:rsidRPr="00B524DF">
        <w:rPr>
          <w:kern w:val="2"/>
          <w:sz w:val="21"/>
          <w:lang w:val="en-US"/>
        </w:rPr>
        <w:tab/>
        <w:t>China Telecom</w:t>
      </w:r>
    </w:p>
    <w:p w14:paraId="5FB6C4C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R1-2402569</w:t>
      </w:r>
      <w:r w:rsidRPr="00B524DF">
        <w:rPr>
          <w:kern w:val="2"/>
          <w:sz w:val="21"/>
          <w:lang w:val="en-US"/>
        </w:rPr>
        <w:tab/>
        <w:t xml:space="preserve">Discussion on downlink and uplink channel/signal </w:t>
      </w:r>
      <w:proofErr w:type="spellStart"/>
      <w:r w:rsidRPr="00B524DF">
        <w:rPr>
          <w:kern w:val="2"/>
          <w:sz w:val="21"/>
          <w:lang w:val="en-US"/>
        </w:rPr>
        <w:t>aspets</w:t>
      </w:r>
      <w:proofErr w:type="spellEnd"/>
      <w:r w:rsidRPr="00B524DF">
        <w:rPr>
          <w:kern w:val="2"/>
          <w:sz w:val="21"/>
          <w:lang w:val="en-US"/>
        </w:rPr>
        <w:tab/>
        <w:t>CMCC</w:t>
      </w:r>
    </w:p>
    <w:p w14:paraId="01A8C4AB"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R1-2402586</w:t>
      </w:r>
      <w:r w:rsidRPr="00B524DF">
        <w:rPr>
          <w:kern w:val="2"/>
          <w:sz w:val="21"/>
          <w:lang w:val="en-US"/>
        </w:rPr>
        <w:tab/>
        <w:t>Discussion on channel/signal aspects for ambient IoT</w:t>
      </w:r>
      <w:r w:rsidRPr="00B524DF">
        <w:rPr>
          <w:kern w:val="2"/>
          <w:sz w:val="21"/>
          <w:lang w:val="en-US"/>
        </w:rPr>
        <w:tab/>
        <w:t>Lenovo</w:t>
      </w:r>
    </w:p>
    <w:p w14:paraId="428D7F94"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R1-2402616</w:t>
      </w:r>
      <w:r w:rsidRPr="00B524DF">
        <w:rPr>
          <w:kern w:val="2"/>
          <w:sz w:val="21"/>
          <w:lang w:val="en-US"/>
        </w:rPr>
        <w:tab/>
        <w:t>Downlink and uplink channels aspects of Ambient IoT</w:t>
      </w:r>
      <w:r w:rsidRPr="00B524DF">
        <w:rPr>
          <w:kern w:val="2"/>
          <w:sz w:val="21"/>
          <w:lang w:val="en-US"/>
        </w:rPr>
        <w:tab/>
      </w:r>
      <w:proofErr w:type="spellStart"/>
      <w:r w:rsidRPr="00B524DF">
        <w:rPr>
          <w:kern w:val="2"/>
          <w:sz w:val="21"/>
          <w:lang w:val="en-US"/>
        </w:rPr>
        <w:t>InterDigital</w:t>
      </w:r>
      <w:proofErr w:type="spellEnd"/>
      <w:r w:rsidRPr="00B524DF">
        <w:rPr>
          <w:kern w:val="2"/>
          <w:sz w:val="21"/>
          <w:lang w:val="en-US"/>
        </w:rPr>
        <w:t>, Inc.</w:t>
      </w:r>
    </w:p>
    <w:p w14:paraId="49643818"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R1-2402670</w:t>
      </w:r>
      <w:r w:rsidRPr="00B524DF">
        <w:rPr>
          <w:kern w:val="2"/>
          <w:sz w:val="21"/>
          <w:lang w:val="en-US"/>
        </w:rPr>
        <w:tab/>
        <w:t xml:space="preserve">Discussion on downlink and uplink </w:t>
      </w:r>
      <w:proofErr w:type="spellStart"/>
      <w:r w:rsidRPr="00B524DF">
        <w:rPr>
          <w:kern w:val="2"/>
          <w:sz w:val="21"/>
          <w:lang w:val="en-US"/>
        </w:rPr>
        <w:t>channel_signal</w:t>
      </w:r>
      <w:proofErr w:type="spellEnd"/>
      <w:r w:rsidRPr="00B524DF">
        <w:rPr>
          <w:kern w:val="2"/>
          <w:sz w:val="21"/>
          <w:lang w:val="en-US"/>
        </w:rPr>
        <w:t xml:space="preserve"> aspects for Ambient IoT</w:t>
      </w:r>
      <w:r w:rsidRPr="00B524DF">
        <w:rPr>
          <w:kern w:val="2"/>
          <w:sz w:val="21"/>
          <w:lang w:val="en-US"/>
        </w:rPr>
        <w:tab/>
        <w:t>Xiaomi</w:t>
      </w:r>
    </w:p>
    <w:p w14:paraId="24C8C22B"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R1-2402705</w:t>
      </w:r>
      <w:r w:rsidRPr="00B524DF">
        <w:rPr>
          <w:kern w:val="2"/>
          <w:sz w:val="21"/>
          <w:lang w:val="en-US"/>
        </w:rPr>
        <w:tab/>
        <w:t>Considerations on downlink and uplink channels/signals for A-IoT</w:t>
      </w:r>
      <w:r w:rsidRPr="00B524DF">
        <w:rPr>
          <w:kern w:val="2"/>
          <w:sz w:val="21"/>
          <w:lang w:val="en-US"/>
        </w:rPr>
        <w:tab/>
        <w:t>Continental Automotive</w:t>
      </w:r>
    </w:p>
    <w:p w14:paraId="44CDB01B"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R1-2402738</w:t>
      </w:r>
      <w:r w:rsidRPr="00B524DF">
        <w:rPr>
          <w:kern w:val="2"/>
          <w:sz w:val="21"/>
          <w:lang w:val="en-US"/>
        </w:rPr>
        <w:tab/>
        <w:t>Discussion on downlink and uplink channel/signal aspects</w:t>
      </w:r>
      <w:r w:rsidRPr="00B524DF">
        <w:rPr>
          <w:kern w:val="2"/>
          <w:sz w:val="21"/>
          <w:lang w:val="en-US"/>
        </w:rPr>
        <w:tab/>
        <w:t>Sharp</w:t>
      </w:r>
    </w:p>
    <w:p w14:paraId="21E9D666"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R1-2402771</w:t>
      </w:r>
      <w:r w:rsidRPr="00B524DF">
        <w:rPr>
          <w:kern w:val="2"/>
          <w:sz w:val="21"/>
          <w:lang w:val="en-US"/>
        </w:rPr>
        <w:tab/>
        <w:t>Discussion on downlink and uplink channel for ambient IoT</w:t>
      </w:r>
      <w:r w:rsidRPr="00B524DF">
        <w:rPr>
          <w:kern w:val="2"/>
          <w:sz w:val="21"/>
          <w:lang w:val="en-US"/>
        </w:rPr>
        <w:tab/>
        <w:t>NEC</w:t>
      </w:r>
    </w:p>
    <w:p w14:paraId="22D2D1AF"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R1-2402797</w:t>
      </w:r>
      <w:r w:rsidRPr="00B524DF">
        <w:rPr>
          <w:kern w:val="2"/>
          <w:sz w:val="21"/>
          <w:lang w:val="en-US"/>
        </w:rPr>
        <w:tab/>
        <w:t>Discussion on downlink and uplink channel/signal aspects</w:t>
      </w:r>
      <w:r w:rsidRPr="00B524DF">
        <w:rPr>
          <w:kern w:val="2"/>
          <w:sz w:val="21"/>
          <w:lang w:val="en-US"/>
        </w:rPr>
        <w:tab/>
        <w:t>Fujitsu</w:t>
      </w:r>
    </w:p>
    <w:p w14:paraId="0CC2FD1F"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R1-2402856</w:t>
      </w:r>
      <w:r w:rsidRPr="00B524DF">
        <w:rPr>
          <w:kern w:val="2"/>
          <w:sz w:val="21"/>
          <w:lang w:val="en-US"/>
        </w:rPr>
        <w:tab/>
        <w:t>Discussion on downlink and uplink channels and signals for A-IoT</w:t>
      </w:r>
      <w:r w:rsidRPr="00B524DF">
        <w:rPr>
          <w:kern w:val="2"/>
          <w:sz w:val="21"/>
          <w:lang w:val="en-US"/>
        </w:rPr>
        <w:tab/>
        <w:t>Panasonic</w:t>
      </w:r>
    </w:p>
    <w:p w14:paraId="2F7539DF"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R1-2402885</w:t>
      </w:r>
      <w:r w:rsidRPr="00B524DF">
        <w:rPr>
          <w:kern w:val="2"/>
          <w:sz w:val="21"/>
          <w:lang w:val="en-US"/>
        </w:rPr>
        <w:tab/>
        <w:t xml:space="preserve">Views on physical channels/signals and proximity determination for </w:t>
      </w:r>
      <w:proofErr w:type="spellStart"/>
      <w:r w:rsidRPr="00B524DF">
        <w:rPr>
          <w:kern w:val="2"/>
          <w:sz w:val="21"/>
          <w:lang w:val="en-US"/>
        </w:rPr>
        <w:t>AIoT</w:t>
      </w:r>
      <w:proofErr w:type="spellEnd"/>
      <w:r w:rsidRPr="00B524DF">
        <w:rPr>
          <w:kern w:val="2"/>
          <w:sz w:val="21"/>
          <w:lang w:val="en-US"/>
        </w:rPr>
        <w:tab/>
        <w:t>Apple</w:t>
      </w:r>
    </w:p>
    <w:p w14:paraId="3F39EEE9"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R1-2402950</w:t>
      </w:r>
      <w:r w:rsidRPr="00B524DF">
        <w:rPr>
          <w:kern w:val="2"/>
          <w:sz w:val="21"/>
          <w:lang w:val="en-US"/>
        </w:rPr>
        <w:tab/>
        <w:t>On downlink and uplink channel/signal aspects for A-IoT</w:t>
      </w:r>
      <w:r w:rsidRPr="00B524DF">
        <w:rPr>
          <w:kern w:val="2"/>
          <w:sz w:val="21"/>
          <w:lang w:val="en-US"/>
        </w:rPr>
        <w:tab/>
        <w:t>MediaTek</w:t>
      </w:r>
    </w:p>
    <w:p w14:paraId="2C8F44C0"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R1-2402971</w:t>
      </w:r>
      <w:r w:rsidRPr="00B524DF">
        <w:rPr>
          <w:kern w:val="2"/>
          <w:sz w:val="21"/>
          <w:lang w:val="en-US"/>
        </w:rPr>
        <w:tab/>
        <w:t>Downlink and uplink physical channel for Ambient IoT</w:t>
      </w:r>
      <w:r w:rsidRPr="00B524DF">
        <w:rPr>
          <w:kern w:val="2"/>
          <w:sz w:val="21"/>
          <w:lang w:val="en-US"/>
        </w:rPr>
        <w:tab/>
        <w:t>Sony</w:t>
      </w:r>
    </w:p>
    <w:p w14:paraId="0F4D4701"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R1-2403022</w:t>
      </w:r>
      <w:r w:rsidRPr="00B524DF">
        <w:rPr>
          <w:kern w:val="2"/>
          <w:sz w:val="21"/>
          <w:lang w:val="en-US"/>
        </w:rPr>
        <w:tab/>
        <w:t>Discussion on downlink and uplink channel/signal aspects for A-IoT</w:t>
      </w:r>
      <w:r w:rsidRPr="00B524DF">
        <w:rPr>
          <w:kern w:val="2"/>
          <w:sz w:val="21"/>
          <w:lang w:val="en-US"/>
        </w:rPr>
        <w:tab/>
        <w:t>ETRI</w:t>
      </w:r>
    </w:p>
    <w:p w14:paraId="22A9AF42"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R1-2403043</w:t>
      </w:r>
      <w:r w:rsidRPr="00B524DF">
        <w:rPr>
          <w:kern w:val="2"/>
          <w:sz w:val="21"/>
          <w:lang w:val="en-US"/>
        </w:rPr>
        <w:tab/>
        <w:t>Discussion on downlink and uplink channel and signal for Ambient IoT</w:t>
      </w:r>
      <w:r w:rsidRPr="00B524DF">
        <w:rPr>
          <w:kern w:val="2"/>
          <w:sz w:val="21"/>
          <w:lang w:val="en-US"/>
        </w:rPr>
        <w:tab/>
        <w:t>Comba</w:t>
      </w:r>
    </w:p>
    <w:p w14:paraId="62B52BC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R1-2403092</w:t>
      </w:r>
      <w:r w:rsidRPr="00B524DF">
        <w:rPr>
          <w:kern w:val="2"/>
          <w:sz w:val="21"/>
          <w:lang w:val="en-US"/>
        </w:rPr>
        <w:tab/>
        <w:t>Discussion on downlink and uplink transmission aspects</w:t>
      </w:r>
      <w:r w:rsidRPr="00B524DF">
        <w:rPr>
          <w:kern w:val="2"/>
          <w:sz w:val="21"/>
          <w:lang w:val="en-US"/>
        </w:rPr>
        <w:tab/>
        <w:t>Google</w:t>
      </w:r>
    </w:p>
    <w:p w14:paraId="5B5E337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R1-2403121</w:t>
      </w:r>
      <w:r w:rsidRPr="00B524DF">
        <w:rPr>
          <w:kern w:val="2"/>
          <w:sz w:val="21"/>
          <w:lang w:val="en-US"/>
        </w:rPr>
        <w:tab/>
        <w:t>Downlink and uplink channel/signal aspects for Ambient IoT</w:t>
      </w:r>
      <w:r w:rsidRPr="00B524DF">
        <w:rPr>
          <w:kern w:val="2"/>
          <w:sz w:val="21"/>
          <w:lang w:val="en-US"/>
        </w:rPr>
        <w:tab/>
        <w:t>LG Electronics</w:t>
      </w:r>
    </w:p>
    <w:p w14:paraId="47E9F7F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R1-2403198</w:t>
      </w:r>
      <w:r w:rsidRPr="00B524DF">
        <w:rPr>
          <w:kern w:val="2"/>
          <w:sz w:val="21"/>
          <w:lang w:val="en-US"/>
        </w:rPr>
        <w:tab/>
        <w:t>Downlink and uplink channel/signal aspects</w:t>
      </w:r>
      <w:r w:rsidRPr="00B524DF">
        <w:rPr>
          <w:kern w:val="2"/>
          <w:sz w:val="21"/>
          <w:lang w:val="en-US"/>
        </w:rPr>
        <w:tab/>
        <w:t>Qualcomm Incorporated</w:t>
      </w:r>
    </w:p>
    <w:p w14:paraId="75DB5383"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R1-2403248</w:t>
      </w:r>
      <w:r w:rsidRPr="00B524DF">
        <w:rPr>
          <w:kern w:val="2"/>
          <w:sz w:val="21"/>
          <w:lang w:val="en-US"/>
        </w:rPr>
        <w:tab/>
        <w:t>Study on downlink and uplink channel/signal aspects for Ambient IoT</w:t>
      </w:r>
      <w:r w:rsidRPr="00B524DF">
        <w:rPr>
          <w:kern w:val="2"/>
          <w:sz w:val="21"/>
          <w:lang w:val="en-US"/>
        </w:rPr>
        <w:tab/>
        <w:t>NTT DOCOMO, INC.</w:t>
      </w:r>
    </w:p>
    <w:p w14:paraId="7A1FC80A"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R1-2403374</w:t>
      </w:r>
      <w:r w:rsidRPr="00B524DF">
        <w:rPr>
          <w:kern w:val="2"/>
          <w:sz w:val="21"/>
          <w:lang w:val="en-US"/>
        </w:rPr>
        <w:tab/>
        <w:t>Discussion on downlink and uplink channel aspects for A-IoT</w:t>
      </w:r>
      <w:r w:rsidRPr="00B524DF">
        <w:rPr>
          <w:kern w:val="2"/>
          <w:sz w:val="21"/>
          <w:lang w:val="en-US"/>
        </w:rPr>
        <w:tab/>
        <w:t>China Unicom</w:t>
      </w:r>
    </w:p>
    <w:p w14:paraId="304A26CA"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R1-2403396</w:t>
      </w:r>
      <w:r w:rsidRPr="00B524DF">
        <w:rPr>
          <w:kern w:val="2"/>
          <w:sz w:val="21"/>
          <w:lang w:val="en-US"/>
        </w:rPr>
        <w:tab/>
        <w:t xml:space="preserve">Discussion on Downlink and Uplink channel/signal aspects for </w:t>
      </w:r>
      <w:proofErr w:type="spellStart"/>
      <w:r w:rsidRPr="00B524DF">
        <w:rPr>
          <w:kern w:val="2"/>
          <w:sz w:val="21"/>
          <w:lang w:val="en-US"/>
        </w:rPr>
        <w:t>AIoT</w:t>
      </w:r>
      <w:proofErr w:type="spellEnd"/>
      <w:r w:rsidRPr="00B524DF">
        <w:rPr>
          <w:kern w:val="2"/>
          <w:sz w:val="21"/>
          <w:lang w:val="en-US"/>
        </w:rPr>
        <w:tab/>
        <w:t>IIT Kanpur, Indian Institute of Technology Madras</w:t>
      </w:r>
    </w:p>
    <w:p w14:paraId="14DF66B6"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R1-2401975</w:t>
      </w:r>
      <w:r w:rsidRPr="00B524DF">
        <w:rPr>
          <w:kern w:val="2"/>
          <w:sz w:val="21"/>
          <w:lang w:val="en-US"/>
        </w:rPr>
        <w:tab/>
        <w:t>Waveform characteristics of carrier wave provided externally to the Ambient IoT device</w:t>
      </w:r>
      <w:r w:rsidRPr="00B524DF">
        <w:rPr>
          <w:kern w:val="2"/>
          <w:sz w:val="21"/>
          <w:lang w:val="en-US"/>
        </w:rPr>
        <w:tab/>
        <w:t>Ericsson</w:t>
      </w:r>
    </w:p>
    <w:p w14:paraId="59741B99"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R1-2401979</w:t>
      </w:r>
      <w:r w:rsidRPr="00B524DF">
        <w:rPr>
          <w:kern w:val="2"/>
          <w:sz w:val="21"/>
          <w:lang w:val="en-US"/>
        </w:rPr>
        <w:tab/>
        <w:t>Discussion on waveform characteristics of external carrier-wave for Ambient IoT</w:t>
      </w:r>
      <w:r w:rsidRPr="00B524DF">
        <w:rPr>
          <w:kern w:val="2"/>
          <w:sz w:val="21"/>
          <w:lang w:val="en-US"/>
        </w:rPr>
        <w:tab/>
        <w:t>TCL</w:t>
      </w:r>
    </w:p>
    <w:p w14:paraId="5653A15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R1-2402016</w:t>
      </w:r>
      <w:r w:rsidRPr="00B524DF">
        <w:rPr>
          <w:kern w:val="2"/>
          <w:sz w:val="21"/>
          <w:lang w:val="en-US"/>
        </w:rPr>
        <w:tab/>
        <w:t>On external carrier wave for backscattering based Ambient IoT device</w:t>
      </w:r>
      <w:r w:rsidRPr="00B524DF">
        <w:rPr>
          <w:kern w:val="2"/>
          <w:sz w:val="21"/>
          <w:lang w:val="en-US"/>
        </w:rPr>
        <w:tab/>
        <w:t xml:space="preserve">Huawei, </w:t>
      </w:r>
      <w:proofErr w:type="spellStart"/>
      <w:r w:rsidRPr="00B524DF">
        <w:rPr>
          <w:kern w:val="2"/>
          <w:sz w:val="21"/>
          <w:lang w:val="en-US"/>
        </w:rPr>
        <w:t>HiSilicon</w:t>
      </w:r>
      <w:proofErr w:type="spellEnd"/>
    </w:p>
    <w:p w14:paraId="61622C06"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R1-2402045</w:t>
      </w:r>
      <w:r w:rsidRPr="00B524DF">
        <w:rPr>
          <w:kern w:val="2"/>
          <w:sz w:val="21"/>
          <w:lang w:val="en-US"/>
        </w:rPr>
        <w:tab/>
        <w:t>Discussion on External Carrier Waveform Characteristics for Ambient IoT</w:t>
      </w:r>
      <w:r w:rsidRPr="00B524DF">
        <w:rPr>
          <w:kern w:val="2"/>
          <w:sz w:val="21"/>
          <w:lang w:val="en-US"/>
        </w:rPr>
        <w:tab/>
        <w:t>FUTUREWEI</w:t>
      </w:r>
    </w:p>
    <w:p w14:paraId="0E3FC7B6"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R1-2402077</w:t>
      </w:r>
      <w:r w:rsidRPr="00B524DF">
        <w:rPr>
          <w:kern w:val="2"/>
          <w:sz w:val="21"/>
          <w:lang w:val="en-US"/>
        </w:rPr>
        <w:tab/>
        <w:t>Waveform characteristics of carrier-wave provided externally to the Ambient IoT device</w:t>
      </w:r>
      <w:r w:rsidRPr="00B524DF">
        <w:rPr>
          <w:kern w:val="2"/>
          <w:sz w:val="21"/>
          <w:lang w:val="en-US"/>
        </w:rPr>
        <w:tab/>
        <w:t>Nokia</w:t>
      </w:r>
    </w:p>
    <w:p w14:paraId="3FDD4950"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R1-2402110</w:t>
      </w:r>
      <w:r w:rsidRPr="00B524DF">
        <w:rPr>
          <w:kern w:val="2"/>
          <w:sz w:val="21"/>
          <w:lang w:val="en-US"/>
        </w:rPr>
        <w:tab/>
        <w:t>Discussion on waveform characteristics of external carrier-wave for Ambient IoT</w:t>
      </w:r>
      <w:r w:rsidRPr="00B524DF">
        <w:rPr>
          <w:kern w:val="2"/>
          <w:sz w:val="21"/>
          <w:lang w:val="en-US"/>
        </w:rPr>
        <w:tab/>
      </w:r>
      <w:proofErr w:type="spellStart"/>
      <w:r w:rsidRPr="00B524DF">
        <w:rPr>
          <w:kern w:val="2"/>
          <w:sz w:val="21"/>
          <w:lang w:val="en-US"/>
        </w:rPr>
        <w:t>Spreadtrum</w:t>
      </w:r>
      <w:proofErr w:type="spellEnd"/>
      <w:r w:rsidRPr="00B524DF">
        <w:rPr>
          <w:kern w:val="2"/>
          <w:sz w:val="21"/>
          <w:lang w:val="en-US"/>
        </w:rPr>
        <w:t xml:space="preserve"> Communications</w:t>
      </w:r>
    </w:p>
    <w:p w14:paraId="275264BF"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R1-2402136</w:t>
      </w:r>
      <w:r w:rsidRPr="00B524DF">
        <w:rPr>
          <w:kern w:val="2"/>
          <w:sz w:val="21"/>
          <w:lang w:val="en-US"/>
        </w:rPr>
        <w:tab/>
        <w:t>Discussions on waveform characteristics of carrier-wave for A-IoT</w:t>
      </w:r>
      <w:r w:rsidRPr="00B524DF">
        <w:rPr>
          <w:kern w:val="2"/>
          <w:sz w:val="21"/>
          <w:lang w:val="en-US"/>
        </w:rPr>
        <w:tab/>
        <w:t>Intel Corporation</w:t>
      </w:r>
    </w:p>
    <w:p w14:paraId="1EEFAF55"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R1-2402189</w:t>
      </w:r>
      <w:r w:rsidRPr="00B524DF">
        <w:rPr>
          <w:kern w:val="2"/>
          <w:sz w:val="21"/>
          <w:lang w:val="en-US"/>
        </w:rPr>
        <w:tab/>
        <w:t>Discussion on carrier wave for Ambient IoT</w:t>
      </w:r>
      <w:r w:rsidRPr="00B524DF">
        <w:rPr>
          <w:kern w:val="2"/>
          <w:sz w:val="21"/>
          <w:lang w:val="en-US"/>
        </w:rPr>
        <w:tab/>
        <w:t xml:space="preserve">ZTE, </w:t>
      </w:r>
      <w:proofErr w:type="spellStart"/>
      <w:r w:rsidRPr="00B524DF">
        <w:rPr>
          <w:kern w:val="2"/>
          <w:sz w:val="21"/>
          <w:lang w:val="en-US"/>
        </w:rPr>
        <w:t>Sanechips</w:t>
      </w:r>
      <w:proofErr w:type="spellEnd"/>
    </w:p>
    <w:p w14:paraId="6C260F57"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R1-2402247</w:t>
      </w:r>
      <w:r w:rsidRPr="00B524DF">
        <w:rPr>
          <w:kern w:val="2"/>
          <w:sz w:val="21"/>
          <w:lang w:val="en-US"/>
        </w:rPr>
        <w:tab/>
        <w:t xml:space="preserve">Discussion on CW waveform and interference handling at </w:t>
      </w:r>
      <w:proofErr w:type="spellStart"/>
      <w:r w:rsidRPr="00B524DF">
        <w:rPr>
          <w:kern w:val="2"/>
          <w:sz w:val="21"/>
          <w:lang w:val="en-US"/>
        </w:rPr>
        <w:t>AIoT</w:t>
      </w:r>
      <w:proofErr w:type="spellEnd"/>
      <w:r w:rsidRPr="00B524DF">
        <w:rPr>
          <w:kern w:val="2"/>
          <w:sz w:val="21"/>
          <w:lang w:val="en-US"/>
        </w:rPr>
        <w:t xml:space="preserve"> UL receiver</w:t>
      </w:r>
      <w:r w:rsidRPr="00B524DF">
        <w:rPr>
          <w:kern w:val="2"/>
          <w:sz w:val="21"/>
          <w:lang w:val="en-US"/>
        </w:rPr>
        <w:tab/>
        <w:t>vivo</w:t>
      </w:r>
    </w:p>
    <w:p w14:paraId="0B27770B"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R1-2402333</w:t>
      </w:r>
      <w:r w:rsidRPr="00B524DF">
        <w:rPr>
          <w:kern w:val="2"/>
          <w:sz w:val="21"/>
          <w:lang w:val="en-US"/>
        </w:rPr>
        <w:tab/>
        <w:t>Discussion on Waveform characteristics of carrier-wave provided externally to the A-IoT device</w:t>
      </w:r>
      <w:r w:rsidRPr="00B524DF">
        <w:rPr>
          <w:kern w:val="2"/>
          <w:sz w:val="21"/>
          <w:lang w:val="en-US"/>
        </w:rPr>
        <w:tab/>
        <w:t>OPPO</w:t>
      </w:r>
    </w:p>
    <w:p w14:paraId="040E8CFC"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R1-2402388</w:t>
      </w:r>
      <w:r w:rsidRPr="00B524DF">
        <w:rPr>
          <w:kern w:val="2"/>
          <w:sz w:val="21"/>
          <w:lang w:val="en-US"/>
        </w:rPr>
        <w:tab/>
        <w:t>Discussion on the waveform characteristics of carrier-wave for the Ambient IoT device</w:t>
      </w:r>
      <w:r w:rsidRPr="00B524DF">
        <w:rPr>
          <w:kern w:val="2"/>
          <w:sz w:val="21"/>
          <w:lang w:val="en-US"/>
        </w:rPr>
        <w:tab/>
        <w:t>CATT</w:t>
      </w:r>
    </w:p>
    <w:p w14:paraId="3D434490"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R1-2402471</w:t>
      </w:r>
      <w:r w:rsidRPr="00B524DF">
        <w:rPr>
          <w:kern w:val="2"/>
          <w:sz w:val="21"/>
          <w:lang w:val="en-US"/>
        </w:rPr>
        <w:tab/>
        <w:t>Considerations for waveform characteristics of carrier-wave</w:t>
      </w:r>
      <w:r w:rsidRPr="00B524DF">
        <w:rPr>
          <w:kern w:val="2"/>
          <w:sz w:val="21"/>
          <w:lang w:val="en-US"/>
        </w:rPr>
        <w:tab/>
        <w:t>Samsung</w:t>
      </w:r>
    </w:p>
    <w:p w14:paraId="58AA17CF"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R1-2402515</w:t>
      </w:r>
      <w:r w:rsidRPr="00B524DF">
        <w:rPr>
          <w:kern w:val="2"/>
          <w:sz w:val="21"/>
          <w:lang w:val="en-US"/>
        </w:rPr>
        <w:tab/>
        <w:t>Discussion on waveform characteristics of carrier-wave provided externally to the Ambient IoT device</w:t>
      </w:r>
      <w:r w:rsidRPr="00B524DF">
        <w:rPr>
          <w:kern w:val="2"/>
          <w:sz w:val="21"/>
          <w:lang w:val="en-US"/>
        </w:rPr>
        <w:tab/>
        <w:t>China Telecom</w:t>
      </w:r>
    </w:p>
    <w:p w14:paraId="106055B1"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R1-2402570</w:t>
      </w:r>
      <w:r w:rsidRPr="00B524DF">
        <w:rPr>
          <w:kern w:val="2"/>
          <w:sz w:val="21"/>
          <w:lang w:val="en-US"/>
        </w:rPr>
        <w:tab/>
        <w:t>Discussion on waveform characteristics of carrier-wave provided externally to the Ambient IoT device</w:t>
      </w:r>
      <w:r w:rsidRPr="00B524DF">
        <w:rPr>
          <w:kern w:val="2"/>
          <w:sz w:val="21"/>
          <w:lang w:val="en-US"/>
        </w:rPr>
        <w:tab/>
        <w:t>CMCC</w:t>
      </w:r>
    </w:p>
    <w:p w14:paraId="5AC41395"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R1-2402587</w:t>
      </w:r>
      <w:r w:rsidRPr="00B524DF">
        <w:rPr>
          <w:kern w:val="2"/>
          <w:sz w:val="21"/>
          <w:lang w:val="en-US"/>
        </w:rPr>
        <w:tab/>
        <w:t>Discussion on external carrier wave for ambient IoT</w:t>
      </w:r>
      <w:r w:rsidRPr="00B524DF">
        <w:rPr>
          <w:kern w:val="2"/>
          <w:sz w:val="21"/>
          <w:lang w:val="en-US"/>
        </w:rPr>
        <w:tab/>
        <w:t>Lenovo</w:t>
      </w:r>
    </w:p>
    <w:p w14:paraId="2F302262"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R1-2402671</w:t>
      </w:r>
      <w:r w:rsidRPr="00B524DF">
        <w:rPr>
          <w:kern w:val="2"/>
          <w:sz w:val="21"/>
          <w:lang w:val="en-US"/>
        </w:rPr>
        <w:tab/>
        <w:t>Discussion on waveform characteristics of carrier-wave</w:t>
      </w:r>
      <w:r w:rsidRPr="00B524DF">
        <w:rPr>
          <w:kern w:val="2"/>
          <w:sz w:val="21"/>
          <w:lang w:val="en-US"/>
        </w:rPr>
        <w:tab/>
        <w:t>Xiaomi</w:t>
      </w:r>
    </w:p>
    <w:p w14:paraId="64A3C89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R1-2402739</w:t>
      </w:r>
      <w:r w:rsidRPr="00B524DF">
        <w:rPr>
          <w:kern w:val="2"/>
          <w:sz w:val="21"/>
          <w:lang w:val="en-US"/>
        </w:rPr>
        <w:tab/>
        <w:t>Discussion on waveform characteristics of externally provided carrier-wave</w:t>
      </w:r>
      <w:r w:rsidRPr="00B524DF">
        <w:rPr>
          <w:kern w:val="2"/>
          <w:sz w:val="21"/>
          <w:lang w:val="en-US"/>
        </w:rPr>
        <w:tab/>
        <w:t>Sharp</w:t>
      </w:r>
    </w:p>
    <w:p w14:paraId="7A542605"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lastRenderedPageBreak/>
        <w:t>R1-2402860</w:t>
      </w:r>
      <w:r w:rsidRPr="00B524DF">
        <w:rPr>
          <w:kern w:val="2"/>
          <w:sz w:val="21"/>
          <w:lang w:val="en-US"/>
        </w:rPr>
        <w:tab/>
        <w:t>Discussion on carrier-wave for Ambient IoT</w:t>
      </w:r>
      <w:r w:rsidRPr="00B524DF">
        <w:rPr>
          <w:kern w:val="2"/>
          <w:sz w:val="21"/>
          <w:lang w:val="en-US"/>
        </w:rPr>
        <w:tab/>
      </w:r>
      <w:proofErr w:type="spellStart"/>
      <w:r w:rsidRPr="00B524DF">
        <w:rPr>
          <w:kern w:val="2"/>
          <w:sz w:val="21"/>
          <w:lang w:val="en-US"/>
        </w:rPr>
        <w:t>InterDigital</w:t>
      </w:r>
      <w:proofErr w:type="spellEnd"/>
      <w:r w:rsidRPr="00B524DF">
        <w:rPr>
          <w:kern w:val="2"/>
          <w:sz w:val="21"/>
          <w:lang w:val="en-US"/>
        </w:rPr>
        <w:t>, Inc.</w:t>
      </w:r>
    </w:p>
    <w:p w14:paraId="094378BE"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R1-2402886</w:t>
      </w:r>
      <w:r w:rsidRPr="00B524DF">
        <w:rPr>
          <w:kern w:val="2"/>
          <w:sz w:val="21"/>
          <w:lang w:val="en-US"/>
        </w:rPr>
        <w:tab/>
        <w:t xml:space="preserve">Views on carrier waveform and interference handling for </w:t>
      </w:r>
      <w:proofErr w:type="spellStart"/>
      <w:r w:rsidRPr="00B524DF">
        <w:rPr>
          <w:kern w:val="2"/>
          <w:sz w:val="21"/>
          <w:lang w:val="en-US"/>
        </w:rPr>
        <w:t>AIoT</w:t>
      </w:r>
      <w:proofErr w:type="spellEnd"/>
      <w:r w:rsidRPr="00B524DF">
        <w:rPr>
          <w:kern w:val="2"/>
          <w:sz w:val="21"/>
          <w:lang w:val="en-US"/>
        </w:rPr>
        <w:tab/>
        <w:t>Apple</w:t>
      </w:r>
    </w:p>
    <w:p w14:paraId="7C7BCC4A"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R1-2402951</w:t>
      </w:r>
      <w:r w:rsidRPr="00B524DF">
        <w:rPr>
          <w:kern w:val="2"/>
          <w:sz w:val="21"/>
          <w:lang w:val="en-US"/>
        </w:rPr>
        <w:tab/>
        <w:t>On carrier-wave waveform characteristics for A-IoT</w:t>
      </w:r>
      <w:r w:rsidRPr="00B524DF">
        <w:rPr>
          <w:kern w:val="2"/>
          <w:sz w:val="21"/>
          <w:lang w:val="en-US"/>
        </w:rPr>
        <w:tab/>
        <w:t>MediaTek</w:t>
      </w:r>
    </w:p>
    <w:p w14:paraId="345926B9"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R1-2402972</w:t>
      </w:r>
      <w:r w:rsidRPr="00B524DF">
        <w:rPr>
          <w:kern w:val="2"/>
          <w:sz w:val="21"/>
          <w:lang w:val="en-US"/>
        </w:rPr>
        <w:tab/>
        <w:t>External carrier wave for Ambient IoT</w:t>
      </w:r>
      <w:r w:rsidRPr="00B524DF">
        <w:rPr>
          <w:kern w:val="2"/>
          <w:sz w:val="21"/>
          <w:lang w:val="en-US"/>
        </w:rPr>
        <w:tab/>
        <w:t>Sony</w:t>
      </w:r>
    </w:p>
    <w:p w14:paraId="5B2F5A27"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R1-2403002</w:t>
      </w:r>
      <w:r w:rsidRPr="00B524DF">
        <w:rPr>
          <w:kern w:val="2"/>
          <w:sz w:val="21"/>
          <w:lang w:val="en-US"/>
        </w:rPr>
        <w:tab/>
        <w:t>Discussion on waveform characteristics of carrier-wave for Ambient IoT device</w:t>
      </w:r>
      <w:r w:rsidRPr="00B524DF">
        <w:rPr>
          <w:kern w:val="2"/>
          <w:sz w:val="21"/>
          <w:lang w:val="en-US"/>
        </w:rPr>
        <w:tab/>
        <w:t>Panasonic</w:t>
      </w:r>
    </w:p>
    <w:p w14:paraId="42A266EE"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R1-2403023</w:t>
      </w:r>
      <w:r w:rsidRPr="00B524DF">
        <w:rPr>
          <w:kern w:val="2"/>
          <w:sz w:val="21"/>
          <w:lang w:val="en-US"/>
        </w:rPr>
        <w:tab/>
        <w:t>Discussion on waveform characteristics of carrier-wave provided externally to the A-IoT device</w:t>
      </w:r>
      <w:r w:rsidRPr="00B524DF">
        <w:rPr>
          <w:kern w:val="2"/>
          <w:sz w:val="21"/>
          <w:lang w:val="en-US"/>
        </w:rPr>
        <w:tab/>
        <w:t>ETRI</w:t>
      </w:r>
    </w:p>
    <w:p w14:paraId="6B538D5A"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R1-2403062</w:t>
      </w:r>
      <w:r w:rsidRPr="00B524DF">
        <w:rPr>
          <w:kern w:val="2"/>
          <w:sz w:val="21"/>
          <w:lang w:val="en-US"/>
        </w:rPr>
        <w:tab/>
        <w:t>Discussion on Waveform characteristics of carrier-wave provided externally to the Ambient IoT device</w:t>
      </w:r>
      <w:r w:rsidRPr="00B524DF">
        <w:rPr>
          <w:kern w:val="2"/>
          <w:sz w:val="21"/>
          <w:lang w:val="en-US"/>
        </w:rPr>
        <w:tab/>
        <w:t>CEWiT</w:t>
      </w:r>
    </w:p>
    <w:p w14:paraId="7F62AE2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R1-2403093</w:t>
      </w:r>
      <w:r w:rsidRPr="00B524DF">
        <w:rPr>
          <w:kern w:val="2"/>
          <w:sz w:val="21"/>
          <w:lang w:val="en-US"/>
        </w:rPr>
        <w:tab/>
        <w:t>Discussion on waveform characteristics of carrier-wave provided externally to the Ambient IoT device</w:t>
      </w:r>
      <w:r w:rsidRPr="00B524DF">
        <w:rPr>
          <w:kern w:val="2"/>
          <w:sz w:val="21"/>
          <w:lang w:val="en-US"/>
        </w:rPr>
        <w:tab/>
        <w:t>Google</w:t>
      </w:r>
    </w:p>
    <w:p w14:paraId="07C0F78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R1-2403094</w:t>
      </w:r>
      <w:r w:rsidRPr="00B524DF">
        <w:rPr>
          <w:kern w:val="2"/>
          <w:sz w:val="21"/>
          <w:lang w:val="en-US"/>
        </w:rPr>
        <w:tab/>
        <w:t>Considerations for waveform characteristics of carrier-wave</w:t>
      </w:r>
      <w:r w:rsidRPr="00B524DF">
        <w:rPr>
          <w:kern w:val="2"/>
          <w:sz w:val="21"/>
          <w:lang w:val="en-US"/>
        </w:rPr>
        <w:tab/>
      </w:r>
      <w:proofErr w:type="spellStart"/>
      <w:r w:rsidRPr="00B524DF">
        <w:rPr>
          <w:kern w:val="2"/>
          <w:sz w:val="21"/>
          <w:lang w:val="en-US"/>
        </w:rPr>
        <w:t>Semtech</w:t>
      </w:r>
      <w:proofErr w:type="spellEnd"/>
      <w:r w:rsidRPr="00B524DF">
        <w:rPr>
          <w:kern w:val="2"/>
          <w:sz w:val="21"/>
          <w:lang w:val="en-US"/>
        </w:rPr>
        <w:t xml:space="preserve"> Neuchatel SA</w:t>
      </w:r>
    </w:p>
    <w:p w14:paraId="10E591CD"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R1-2403122</w:t>
      </w:r>
      <w:r w:rsidRPr="00B524DF">
        <w:rPr>
          <w:kern w:val="2"/>
          <w:sz w:val="21"/>
          <w:lang w:val="en-US"/>
        </w:rPr>
        <w:tab/>
        <w:t>Considerations on carrier-wave transmission for Ambient IoT</w:t>
      </w:r>
      <w:r w:rsidRPr="00B524DF">
        <w:rPr>
          <w:kern w:val="2"/>
          <w:sz w:val="21"/>
          <w:lang w:val="en-US"/>
        </w:rPr>
        <w:tab/>
        <w:t>LG Electronics</w:t>
      </w:r>
    </w:p>
    <w:p w14:paraId="52171414"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R1-2403199</w:t>
      </w:r>
      <w:r w:rsidRPr="00B524DF">
        <w:rPr>
          <w:kern w:val="2"/>
          <w:sz w:val="21"/>
          <w:lang w:val="en-US"/>
        </w:rPr>
        <w:tab/>
        <w:t>Waveform characteristics of carrier-wave provided externally to the Ambient IoT device</w:t>
      </w:r>
      <w:r w:rsidRPr="00B524DF">
        <w:rPr>
          <w:kern w:val="2"/>
          <w:sz w:val="21"/>
          <w:lang w:val="en-US"/>
        </w:rPr>
        <w:tab/>
        <w:t>Qualcomm Incorporated</w:t>
      </w:r>
    </w:p>
    <w:p w14:paraId="5A6A1C5B" w14:textId="77777777" w:rsidR="00B524DF" w:rsidRPr="00B524DF" w:rsidRDefault="00B524DF" w:rsidP="00B524DF">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R1-2403249</w:t>
      </w:r>
      <w:r w:rsidRPr="00B524DF">
        <w:rPr>
          <w:kern w:val="2"/>
          <w:sz w:val="21"/>
          <w:lang w:val="en-US"/>
        </w:rPr>
        <w:tab/>
        <w:t>Study on waveform characteristics of carrier-wave for Ambient IoT</w:t>
      </w:r>
      <w:r w:rsidRPr="00B524DF">
        <w:rPr>
          <w:kern w:val="2"/>
          <w:sz w:val="21"/>
          <w:lang w:val="en-US"/>
        </w:rPr>
        <w:tab/>
        <w:t>NTT DOCOMO, INC.</w:t>
      </w:r>
    </w:p>
    <w:p w14:paraId="103A1D84" w14:textId="30EB1979" w:rsidR="00B524DF" w:rsidRPr="00D948D4" w:rsidRDefault="00B524DF" w:rsidP="00D948D4">
      <w:pPr>
        <w:widowControl w:val="0"/>
        <w:numPr>
          <w:ilvl w:val="0"/>
          <w:numId w:val="21"/>
        </w:numPr>
        <w:overflowPunct/>
        <w:autoSpaceDE/>
        <w:autoSpaceDN/>
        <w:adjustRightInd/>
        <w:spacing w:after="0"/>
        <w:ind w:left="426"/>
        <w:jc w:val="both"/>
        <w:textAlignment w:val="auto"/>
        <w:rPr>
          <w:kern w:val="2"/>
          <w:sz w:val="21"/>
          <w:lang w:val="en-US"/>
        </w:rPr>
      </w:pPr>
      <w:r w:rsidRPr="00B524DF">
        <w:rPr>
          <w:kern w:val="2"/>
          <w:sz w:val="21"/>
          <w:lang w:val="en-US"/>
        </w:rPr>
        <w:t>R1-2403399</w:t>
      </w:r>
      <w:r w:rsidRPr="00B524DF">
        <w:rPr>
          <w:kern w:val="2"/>
          <w:sz w:val="21"/>
          <w:lang w:val="en-US"/>
        </w:rPr>
        <w:tab/>
        <w:t xml:space="preserve">Discussion on Carrier wave related aspects for </w:t>
      </w:r>
      <w:proofErr w:type="spellStart"/>
      <w:r w:rsidRPr="00B524DF">
        <w:rPr>
          <w:kern w:val="2"/>
          <w:sz w:val="21"/>
          <w:lang w:val="en-US"/>
        </w:rPr>
        <w:t>AIoT</w:t>
      </w:r>
      <w:proofErr w:type="spellEnd"/>
      <w:r w:rsidRPr="00B524DF">
        <w:rPr>
          <w:kern w:val="2"/>
          <w:sz w:val="21"/>
          <w:lang w:val="en-US"/>
        </w:rPr>
        <w:tab/>
        <w:t>IIT Kanpur, Indian Institute of Technology Madras</w:t>
      </w:r>
    </w:p>
    <w:p w14:paraId="121E6BA7" w14:textId="77777777" w:rsidR="00B524DF" w:rsidRPr="00921F21" w:rsidRDefault="00B524DF"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472653BE" w14:textId="2EC6BB76" w:rsidR="0006765E" w:rsidRPr="006A55D6" w:rsidRDefault="0006765E" w:rsidP="0006765E">
      <w:pPr>
        <w:overflowPunct/>
        <w:autoSpaceDE/>
        <w:autoSpaceDN/>
        <w:adjustRightInd/>
        <w:spacing w:after="0"/>
        <w:textAlignment w:val="auto"/>
        <w:rPr>
          <w:rFonts w:ascii="Times" w:eastAsiaTheme="minorEastAsia" w:hAnsi="Times"/>
          <w:b/>
          <w:bCs/>
          <w:iCs/>
          <w:sz w:val="21"/>
          <w:szCs w:val="28"/>
          <w:u w:val="single"/>
          <w:lang w:val="en-US" w:eastAsia="zh-CN"/>
        </w:rPr>
      </w:pPr>
      <w:r w:rsidRPr="006A55D6">
        <w:rPr>
          <w:rFonts w:ascii="Times" w:eastAsiaTheme="minorEastAsia" w:hAnsi="Times" w:hint="eastAsia"/>
          <w:b/>
          <w:bCs/>
          <w:iCs/>
          <w:sz w:val="21"/>
          <w:szCs w:val="28"/>
          <w:u w:val="single"/>
          <w:lang w:val="en-US" w:eastAsia="zh-CN"/>
        </w:rPr>
        <w:t>RAN1#11</w:t>
      </w:r>
      <w:r>
        <w:rPr>
          <w:rFonts w:ascii="Times" w:eastAsiaTheme="minorEastAsia" w:hAnsi="Times" w:hint="eastAsia"/>
          <w:b/>
          <w:bCs/>
          <w:iCs/>
          <w:sz w:val="21"/>
          <w:szCs w:val="28"/>
          <w:u w:val="single"/>
          <w:lang w:val="en-US" w:eastAsia="zh-CN"/>
        </w:rPr>
        <w:t>7</w:t>
      </w:r>
    </w:p>
    <w:p w14:paraId="463D02EF"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R1-2403840</w:t>
      </w:r>
      <w:r w:rsidRPr="00D948D4">
        <w:rPr>
          <w:kern w:val="2"/>
          <w:sz w:val="21"/>
          <w:lang w:val="en-US"/>
        </w:rPr>
        <w:tab/>
        <w:t>Evaluation assumptions and results for Ambient IoT</w:t>
      </w:r>
      <w:r w:rsidRPr="00D948D4">
        <w:rPr>
          <w:kern w:val="2"/>
          <w:sz w:val="21"/>
          <w:lang w:val="en-US"/>
        </w:rPr>
        <w:tab/>
        <w:t>Ericsson</w:t>
      </w:r>
    </w:p>
    <w:p w14:paraId="2DA66BB5"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R1-2403858</w:t>
      </w:r>
      <w:r w:rsidRPr="00D948D4">
        <w:rPr>
          <w:kern w:val="2"/>
          <w:sz w:val="21"/>
          <w:lang w:val="en-US"/>
        </w:rPr>
        <w:tab/>
        <w:t>Discussion on evaluation assumptions and results for Ambient IoT devices</w:t>
      </w:r>
      <w:r w:rsidRPr="00D948D4">
        <w:rPr>
          <w:kern w:val="2"/>
          <w:sz w:val="21"/>
          <w:lang w:val="en-US"/>
        </w:rPr>
        <w:tab/>
        <w:t>FUTUREWEI</w:t>
      </w:r>
    </w:p>
    <w:p w14:paraId="647ED345"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R1-2403885</w:t>
      </w:r>
      <w:r w:rsidRPr="00D948D4">
        <w:rPr>
          <w:kern w:val="2"/>
          <w:sz w:val="21"/>
          <w:lang w:val="en-US"/>
        </w:rPr>
        <w:tab/>
        <w:t>Evaluation assumption and preliminary results for Ambient IoT</w:t>
      </w:r>
      <w:r w:rsidRPr="00D948D4">
        <w:rPr>
          <w:kern w:val="2"/>
          <w:sz w:val="21"/>
          <w:lang w:val="en-US"/>
        </w:rPr>
        <w:tab/>
        <w:t>Tejas Networks Limited</w:t>
      </w:r>
    </w:p>
    <w:p w14:paraId="707BFA12"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R1-2403886</w:t>
      </w:r>
      <w:r w:rsidRPr="00D948D4">
        <w:rPr>
          <w:kern w:val="2"/>
          <w:sz w:val="21"/>
          <w:lang w:val="en-US"/>
        </w:rPr>
        <w:tab/>
        <w:t>Evaluation assumptions and results for Ambient IoT</w:t>
      </w:r>
      <w:r w:rsidRPr="00D948D4">
        <w:rPr>
          <w:kern w:val="2"/>
          <w:sz w:val="21"/>
          <w:lang w:val="en-US"/>
        </w:rPr>
        <w:tab/>
        <w:t>Nokia</w:t>
      </w:r>
    </w:p>
    <w:p w14:paraId="5F3575FB"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R1-2403952</w:t>
      </w:r>
      <w:r w:rsidRPr="00D948D4">
        <w:rPr>
          <w:kern w:val="2"/>
          <w:sz w:val="21"/>
          <w:lang w:val="en-US"/>
        </w:rPr>
        <w:tab/>
        <w:t>Evaluation methodology and assumptions for Ambient IoT</w:t>
      </w:r>
      <w:r w:rsidRPr="00D948D4">
        <w:rPr>
          <w:kern w:val="2"/>
          <w:sz w:val="21"/>
          <w:lang w:val="en-US"/>
        </w:rPr>
        <w:tab/>
        <w:t xml:space="preserve">Huawei, </w:t>
      </w:r>
      <w:proofErr w:type="spellStart"/>
      <w:r w:rsidRPr="00D948D4">
        <w:rPr>
          <w:kern w:val="2"/>
          <w:sz w:val="21"/>
          <w:lang w:val="en-US"/>
        </w:rPr>
        <w:t>HiSilicon</w:t>
      </w:r>
      <w:proofErr w:type="spellEnd"/>
    </w:p>
    <w:p w14:paraId="20FBF853"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R1-2404026</w:t>
      </w:r>
      <w:r w:rsidRPr="00D948D4">
        <w:rPr>
          <w:kern w:val="2"/>
          <w:sz w:val="21"/>
          <w:lang w:val="en-US"/>
        </w:rPr>
        <w:tab/>
        <w:t>Discussion on evaluation assumptions and results for Ambient IoT</w:t>
      </w:r>
      <w:r w:rsidRPr="00D948D4">
        <w:rPr>
          <w:kern w:val="2"/>
          <w:sz w:val="21"/>
          <w:lang w:val="en-US"/>
        </w:rPr>
        <w:tab/>
      </w:r>
      <w:proofErr w:type="spellStart"/>
      <w:r w:rsidRPr="00D948D4">
        <w:rPr>
          <w:kern w:val="2"/>
          <w:sz w:val="21"/>
          <w:lang w:val="en-US"/>
        </w:rPr>
        <w:t>Spreadtrum</w:t>
      </w:r>
      <w:proofErr w:type="spellEnd"/>
      <w:r w:rsidRPr="00D948D4">
        <w:rPr>
          <w:kern w:val="2"/>
          <w:sz w:val="21"/>
          <w:lang w:val="en-US"/>
        </w:rPr>
        <w:t xml:space="preserve"> Communications</w:t>
      </w:r>
    </w:p>
    <w:p w14:paraId="7D724F55"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R1-2404115</w:t>
      </w:r>
      <w:r w:rsidRPr="00D948D4">
        <w:rPr>
          <w:kern w:val="2"/>
          <w:sz w:val="21"/>
          <w:lang w:val="en-US"/>
        </w:rPr>
        <w:tab/>
        <w:t>Considerations for evaluation assumptions and results</w:t>
      </w:r>
      <w:r w:rsidRPr="00D948D4">
        <w:rPr>
          <w:kern w:val="2"/>
          <w:sz w:val="21"/>
          <w:lang w:val="en-US"/>
        </w:rPr>
        <w:tab/>
        <w:t>Samsung</w:t>
      </w:r>
    </w:p>
    <w:p w14:paraId="255A5F26"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R1-2404177</w:t>
      </w:r>
      <w:r w:rsidRPr="00D948D4">
        <w:rPr>
          <w:kern w:val="2"/>
          <w:sz w:val="21"/>
          <w:lang w:val="en-US"/>
        </w:rPr>
        <w:tab/>
        <w:t>Evaluation methodologies assumptions and results for Ambient IoT</w:t>
      </w:r>
      <w:r w:rsidRPr="00D948D4">
        <w:rPr>
          <w:kern w:val="2"/>
          <w:sz w:val="21"/>
          <w:lang w:val="en-US"/>
        </w:rPr>
        <w:tab/>
        <w:t>vivo</w:t>
      </w:r>
    </w:p>
    <w:p w14:paraId="1701049B"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R1-2404284</w:t>
      </w:r>
      <w:r w:rsidRPr="00D948D4">
        <w:rPr>
          <w:kern w:val="2"/>
          <w:sz w:val="21"/>
          <w:lang w:val="en-US"/>
        </w:rPr>
        <w:tab/>
        <w:t xml:space="preserve">On evaluation assumptions and link budget analysis for </w:t>
      </w:r>
      <w:proofErr w:type="spellStart"/>
      <w:r w:rsidRPr="00D948D4">
        <w:rPr>
          <w:kern w:val="2"/>
          <w:sz w:val="21"/>
          <w:lang w:val="en-US"/>
        </w:rPr>
        <w:t>AIoT</w:t>
      </w:r>
      <w:proofErr w:type="spellEnd"/>
      <w:r w:rsidRPr="00D948D4">
        <w:rPr>
          <w:kern w:val="2"/>
          <w:sz w:val="21"/>
          <w:lang w:val="en-US"/>
        </w:rPr>
        <w:tab/>
        <w:t>Apple</w:t>
      </w:r>
    </w:p>
    <w:p w14:paraId="1D1A72F2"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R1-2404401</w:t>
      </w:r>
      <w:r w:rsidRPr="00D948D4">
        <w:rPr>
          <w:kern w:val="2"/>
          <w:sz w:val="21"/>
          <w:lang w:val="en-US"/>
        </w:rPr>
        <w:tab/>
        <w:t>The evaluation methodology and preliminary results of Ambient IoT</w:t>
      </w:r>
      <w:r w:rsidRPr="00D948D4">
        <w:rPr>
          <w:kern w:val="2"/>
          <w:sz w:val="21"/>
          <w:lang w:val="en-US"/>
        </w:rPr>
        <w:tab/>
        <w:t>CATT</w:t>
      </w:r>
    </w:p>
    <w:p w14:paraId="1AB87014"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R1-2404427</w:t>
      </w:r>
      <w:r w:rsidRPr="00D948D4">
        <w:rPr>
          <w:kern w:val="2"/>
          <w:sz w:val="21"/>
          <w:lang w:val="en-US"/>
        </w:rPr>
        <w:tab/>
        <w:t>Discussion on evaluation assumptions and results for Ambient IoT</w:t>
      </w:r>
      <w:r w:rsidRPr="00D948D4">
        <w:rPr>
          <w:kern w:val="2"/>
          <w:sz w:val="21"/>
          <w:lang w:val="en-US"/>
        </w:rPr>
        <w:tab/>
        <w:t>China Telecom</w:t>
      </w:r>
    </w:p>
    <w:p w14:paraId="30B071A7"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R1-2404456</w:t>
      </w:r>
      <w:r w:rsidRPr="00D948D4">
        <w:rPr>
          <w:kern w:val="2"/>
          <w:sz w:val="21"/>
          <w:lang w:val="en-US"/>
        </w:rPr>
        <w:tab/>
        <w:t>Discussion on evaluation methodology and assumptions</w:t>
      </w:r>
      <w:r w:rsidRPr="00D948D4">
        <w:rPr>
          <w:kern w:val="2"/>
          <w:sz w:val="21"/>
          <w:lang w:val="en-US"/>
        </w:rPr>
        <w:tab/>
        <w:t>CMCC</w:t>
      </w:r>
    </w:p>
    <w:p w14:paraId="7C04EAF5"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R1-2404500</w:t>
      </w:r>
      <w:r w:rsidRPr="00D948D4">
        <w:rPr>
          <w:kern w:val="2"/>
          <w:sz w:val="21"/>
          <w:lang w:val="en-US"/>
        </w:rPr>
        <w:tab/>
        <w:t>Initial evaluation results for Ambient IoT</w:t>
      </w:r>
      <w:r w:rsidRPr="00D948D4">
        <w:rPr>
          <w:kern w:val="2"/>
          <w:sz w:val="21"/>
          <w:lang w:val="en-US"/>
        </w:rPr>
        <w:tab/>
        <w:t>Sony</w:t>
      </w:r>
    </w:p>
    <w:p w14:paraId="63B6AA4B"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R1-2404554</w:t>
      </w:r>
      <w:r w:rsidRPr="00D948D4">
        <w:rPr>
          <w:kern w:val="2"/>
          <w:sz w:val="21"/>
          <w:lang w:val="en-US"/>
        </w:rPr>
        <w:tab/>
        <w:t>Discussion on Ambient IoT evaluations</w:t>
      </w:r>
      <w:r w:rsidRPr="00D948D4">
        <w:rPr>
          <w:kern w:val="2"/>
          <w:sz w:val="21"/>
          <w:lang w:val="en-US"/>
        </w:rPr>
        <w:tab/>
        <w:t xml:space="preserve">ZTE, </w:t>
      </w:r>
      <w:proofErr w:type="spellStart"/>
      <w:r w:rsidRPr="00D948D4">
        <w:rPr>
          <w:kern w:val="2"/>
          <w:sz w:val="21"/>
          <w:lang w:val="en-US"/>
        </w:rPr>
        <w:t>Sanechips</w:t>
      </w:r>
      <w:proofErr w:type="spellEnd"/>
    </w:p>
    <w:p w14:paraId="71AFF1A9"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R1-2404618</w:t>
      </w:r>
      <w:r w:rsidRPr="00D948D4">
        <w:rPr>
          <w:kern w:val="2"/>
          <w:sz w:val="21"/>
          <w:lang w:val="en-US"/>
        </w:rPr>
        <w:tab/>
        <w:t>Evaluation methodology and assumptions for Ambient IoT</w:t>
      </w:r>
      <w:r w:rsidRPr="00D948D4">
        <w:rPr>
          <w:kern w:val="2"/>
          <w:sz w:val="21"/>
          <w:lang w:val="en-US"/>
        </w:rPr>
        <w:tab/>
        <w:t>Xiaomi</w:t>
      </w:r>
    </w:p>
    <w:p w14:paraId="05D6C840"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R1-2404793</w:t>
      </w:r>
      <w:r w:rsidRPr="00D948D4">
        <w:rPr>
          <w:kern w:val="2"/>
          <w:sz w:val="21"/>
          <w:lang w:val="en-US"/>
        </w:rPr>
        <w:tab/>
        <w:t>Discussion on ambient IoT evaluation framework</w:t>
      </w:r>
      <w:r w:rsidRPr="00D948D4">
        <w:rPr>
          <w:kern w:val="2"/>
          <w:sz w:val="21"/>
          <w:lang w:val="en-US"/>
        </w:rPr>
        <w:tab/>
        <w:t>NEC</w:t>
      </w:r>
    </w:p>
    <w:p w14:paraId="1BCCE970"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R1-2404868</w:t>
      </w:r>
      <w:r w:rsidRPr="00D948D4">
        <w:rPr>
          <w:kern w:val="2"/>
          <w:sz w:val="21"/>
          <w:lang w:val="en-US"/>
        </w:rPr>
        <w:tab/>
        <w:t>Discussion on evaluation assumptions and results for A-IoT</w:t>
      </w:r>
      <w:r w:rsidRPr="00D948D4">
        <w:rPr>
          <w:kern w:val="2"/>
          <w:sz w:val="21"/>
          <w:lang w:val="en-US"/>
        </w:rPr>
        <w:tab/>
        <w:t>OPPO</w:t>
      </w:r>
    </w:p>
    <w:p w14:paraId="1F242B4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R1-2404888</w:t>
      </w:r>
      <w:r w:rsidRPr="00D948D4">
        <w:rPr>
          <w:kern w:val="2"/>
          <w:sz w:val="21"/>
          <w:lang w:val="en-US"/>
        </w:rPr>
        <w:tab/>
        <w:t>Discussion on Ambient IoT evaluation</w:t>
      </w:r>
      <w:r w:rsidRPr="00D948D4">
        <w:rPr>
          <w:kern w:val="2"/>
          <w:sz w:val="21"/>
          <w:lang w:val="en-US"/>
        </w:rPr>
        <w:tab/>
        <w:t>LG Electronics</w:t>
      </w:r>
    </w:p>
    <w:p w14:paraId="499D287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R1-2404939</w:t>
      </w:r>
      <w:r w:rsidRPr="00D948D4">
        <w:rPr>
          <w:kern w:val="2"/>
          <w:sz w:val="21"/>
          <w:lang w:val="en-US"/>
        </w:rPr>
        <w:tab/>
        <w:t xml:space="preserve">Discussion on the evaluation assumptions for Ambient IoT devices                </w:t>
      </w:r>
      <w:r w:rsidRPr="00D948D4">
        <w:rPr>
          <w:kern w:val="2"/>
          <w:sz w:val="21"/>
          <w:lang w:val="en-US"/>
        </w:rPr>
        <w:tab/>
        <w:t>Lenovo</w:t>
      </w:r>
    </w:p>
    <w:p w14:paraId="2D267017"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R1-2404957</w:t>
      </w:r>
      <w:r w:rsidRPr="00D948D4">
        <w:rPr>
          <w:kern w:val="2"/>
          <w:sz w:val="21"/>
          <w:lang w:val="en-US"/>
        </w:rPr>
        <w:tab/>
        <w:t>Evaluation assumptions for Ambient IoT</w:t>
      </w:r>
      <w:r w:rsidRPr="00D948D4">
        <w:rPr>
          <w:kern w:val="2"/>
          <w:sz w:val="21"/>
          <w:lang w:val="en-US"/>
        </w:rPr>
        <w:tab/>
      </w:r>
      <w:proofErr w:type="spellStart"/>
      <w:r w:rsidRPr="00D948D4">
        <w:rPr>
          <w:kern w:val="2"/>
          <w:sz w:val="21"/>
          <w:lang w:val="en-US"/>
        </w:rPr>
        <w:t>InterDigital</w:t>
      </w:r>
      <w:proofErr w:type="spellEnd"/>
      <w:r w:rsidRPr="00D948D4">
        <w:rPr>
          <w:kern w:val="2"/>
          <w:sz w:val="21"/>
          <w:lang w:val="en-US"/>
        </w:rPr>
        <w:t>, Inc.</w:t>
      </w:r>
    </w:p>
    <w:p w14:paraId="36A6FCCB"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R1-2405042</w:t>
      </w:r>
      <w:r w:rsidRPr="00D948D4">
        <w:rPr>
          <w:kern w:val="2"/>
          <w:sz w:val="21"/>
          <w:lang w:val="en-US"/>
        </w:rPr>
        <w:tab/>
        <w:t>Study on evaluation assumptions for Ambient IoT</w:t>
      </w:r>
      <w:r w:rsidRPr="00D948D4">
        <w:rPr>
          <w:kern w:val="2"/>
          <w:sz w:val="21"/>
          <w:lang w:val="en-US"/>
        </w:rPr>
        <w:tab/>
        <w:t>NTT DOCOMO, INC.</w:t>
      </w:r>
    </w:p>
    <w:p w14:paraId="3F3CDACD"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R1-2405076</w:t>
      </w:r>
      <w:r w:rsidRPr="00D948D4">
        <w:rPr>
          <w:kern w:val="2"/>
          <w:sz w:val="21"/>
          <w:lang w:val="en-US"/>
        </w:rPr>
        <w:tab/>
        <w:t>Evaluation assumptions and results</w:t>
      </w:r>
      <w:r w:rsidRPr="00D948D4">
        <w:rPr>
          <w:kern w:val="2"/>
          <w:sz w:val="21"/>
          <w:lang w:val="en-US"/>
        </w:rPr>
        <w:tab/>
        <w:t>MediaTek Inc.</w:t>
      </w:r>
    </w:p>
    <w:p w14:paraId="1CA2C942"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R1-2405155</w:t>
      </w:r>
      <w:r w:rsidRPr="00D948D4">
        <w:rPr>
          <w:kern w:val="2"/>
          <w:sz w:val="21"/>
          <w:lang w:val="en-US"/>
        </w:rPr>
        <w:tab/>
        <w:t>Evaluation Assumptions and Results</w:t>
      </w:r>
      <w:r w:rsidRPr="00D948D4">
        <w:rPr>
          <w:kern w:val="2"/>
          <w:sz w:val="21"/>
          <w:lang w:val="en-US"/>
        </w:rPr>
        <w:tab/>
        <w:t>Qualcomm Incorporated</w:t>
      </w:r>
    </w:p>
    <w:p w14:paraId="2C0FBA33"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R1-2405214</w:t>
      </w:r>
      <w:r w:rsidRPr="00D948D4">
        <w:rPr>
          <w:kern w:val="2"/>
          <w:sz w:val="21"/>
          <w:lang w:val="en-US"/>
        </w:rPr>
        <w:tab/>
        <w:t>Evaluation assumptions for Ambient IoT</w:t>
      </w:r>
      <w:r w:rsidRPr="00D948D4">
        <w:rPr>
          <w:kern w:val="2"/>
          <w:sz w:val="21"/>
          <w:lang w:val="en-US"/>
        </w:rPr>
        <w:tab/>
        <w:t>Comba</w:t>
      </w:r>
    </w:p>
    <w:p w14:paraId="72670C7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R1-2405296</w:t>
      </w:r>
      <w:r w:rsidRPr="00D948D4">
        <w:rPr>
          <w:kern w:val="2"/>
          <w:sz w:val="21"/>
          <w:lang w:val="en-US"/>
        </w:rPr>
        <w:tab/>
        <w:t xml:space="preserve">Evaluation assumption and preliminary results for </w:t>
      </w:r>
      <w:proofErr w:type="spellStart"/>
      <w:r w:rsidRPr="00D948D4">
        <w:rPr>
          <w:kern w:val="2"/>
          <w:sz w:val="21"/>
          <w:lang w:val="en-US"/>
        </w:rPr>
        <w:t>AIoT</w:t>
      </w:r>
      <w:proofErr w:type="spellEnd"/>
      <w:r w:rsidRPr="00D948D4">
        <w:rPr>
          <w:kern w:val="2"/>
          <w:sz w:val="21"/>
          <w:lang w:val="en-US"/>
        </w:rPr>
        <w:tab/>
        <w:t>IIT Kanpur, Indian Institute of Tech (M)</w:t>
      </w:r>
    </w:p>
    <w:p w14:paraId="52A3A07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R1-2403841</w:t>
      </w:r>
      <w:r w:rsidRPr="00D948D4">
        <w:rPr>
          <w:kern w:val="2"/>
          <w:sz w:val="21"/>
          <w:lang w:val="en-US"/>
        </w:rPr>
        <w:tab/>
        <w:t>Ambient IoT device architectures</w:t>
      </w:r>
      <w:r w:rsidRPr="00D948D4">
        <w:rPr>
          <w:kern w:val="2"/>
          <w:sz w:val="21"/>
          <w:lang w:val="en-US"/>
        </w:rPr>
        <w:tab/>
        <w:t>Ericsson</w:t>
      </w:r>
    </w:p>
    <w:p w14:paraId="6A4FFA13"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R1-2403859</w:t>
      </w:r>
      <w:r w:rsidRPr="00D948D4">
        <w:rPr>
          <w:kern w:val="2"/>
          <w:sz w:val="21"/>
          <w:lang w:val="en-US"/>
        </w:rPr>
        <w:tab/>
        <w:t>Discussion on Rel-19 Ambient IoT device architecture</w:t>
      </w:r>
      <w:r w:rsidRPr="00D948D4">
        <w:rPr>
          <w:kern w:val="2"/>
          <w:sz w:val="21"/>
          <w:lang w:val="en-US"/>
        </w:rPr>
        <w:tab/>
        <w:t>FUTUREWEI</w:t>
      </w:r>
    </w:p>
    <w:p w14:paraId="1939ACFB"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R1-2403880</w:t>
      </w:r>
      <w:r w:rsidRPr="00D948D4">
        <w:rPr>
          <w:kern w:val="2"/>
          <w:sz w:val="21"/>
          <w:lang w:val="en-US"/>
        </w:rPr>
        <w:tab/>
        <w:t>Discussion on ambient IoT device architectures</w:t>
      </w:r>
      <w:r w:rsidRPr="00D948D4">
        <w:rPr>
          <w:kern w:val="2"/>
          <w:sz w:val="21"/>
          <w:lang w:val="en-US"/>
        </w:rPr>
        <w:tab/>
        <w:t>TCL</w:t>
      </w:r>
    </w:p>
    <w:p w14:paraId="54ADD93F"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R1-2403887</w:t>
      </w:r>
      <w:r w:rsidRPr="00D948D4">
        <w:rPr>
          <w:kern w:val="2"/>
          <w:sz w:val="21"/>
          <w:lang w:val="en-US"/>
        </w:rPr>
        <w:tab/>
        <w:t>Ambient IoT device architectures</w:t>
      </w:r>
      <w:r w:rsidRPr="00D948D4">
        <w:rPr>
          <w:kern w:val="2"/>
          <w:sz w:val="21"/>
          <w:lang w:val="en-US"/>
        </w:rPr>
        <w:tab/>
        <w:t>Nokia</w:t>
      </w:r>
    </w:p>
    <w:p w14:paraId="2C742B57"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R1-2403953</w:t>
      </w:r>
      <w:r w:rsidRPr="00D948D4">
        <w:rPr>
          <w:kern w:val="2"/>
          <w:sz w:val="21"/>
          <w:lang w:val="en-US"/>
        </w:rPr>
        <w:tab/>
      </w:r>
      <w:proofErr w:type="spellStart"/>
      <w:r w:rsidRPr="00D948D4">
        <w:rPr>
          <w:kern w:val="2"/>
          <w:sz w:val="21"/>
          <w:lang w:val="en-US"/>
        </w:rPr>
        <w:t>Ultra low</w:t>
      </w:r>
      <w:proofErr w:type="spellEnd"/>
      <w:r w:rsidRPr="00D948D4">
        <w:rPr>
          <w:kern w:val="2"/>
          <w:sz w:val="21"/>
          <w:lang w:val="en-US"/>
        </w:rPr>
        <w:t xml:space="preserve"> power device architectures for Ambient IoT</w:t>
      </w:r>
      <w:r w:rsidRPr="00D948D4">
        <w:rPr>
          <w:kern w:val="2"/>
          <w:sz w:val="21"/>
          <w:lang w:val="en-US"/>
        </w:rPr>
        <w:tab/>
        <w:t xml:space="preserve">Huawei, </w:t>
      </w:r>
      <w:proofErr w:type="spellStart"/>
      <w:r w:rsidRPr="00D948D4">
        <w:rPr>
          <w:kern w:val="2"/>
          <w:sz w:val="21"/>
          <w:lang w:val="en-US"/>
        </w:rPr>
        <w:t>HiSilicon</w:t>
      </w:r>
      <w:proofErr w:type="spellEnd"/>
    </w:p>
    <w:p w14:paraId="7FAF8031"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R1-2404027</w:t>
      </w:r>
      <w:r w:rsidRPr="00D948D4">
        <w:rPr>
          <w:kern w:val="2"/>
          <w:sz w:val="21"/>
          <w:lang w:val="en-US"/>
        </w:rPr>
        <w:tab/>
        <w:t>Discussion on Ambient IoT device architectures</w:t>
      </w:r>
      <w:r w:rsidRPr="00D948D4">
        <w:rPr>
          <w:kern w:val="2"/>
          <w:sz w:val="21"/>
          <w:lang w:val="en-US"/>
        </w:rPr>
        <w:tab/>
      </w:r>
      <w:proofErr w:type="spellStart"/>
      <w:r w:rsidRPr="00D948D4">
        <w:rPr>
          <w:kern w:val="2"/>
          <w:sz w:val="21"/>
          <w:lang w:val="en-US"/>
        </w:rPr>
        <w:t>Spreadtrum</w:t>
      </w:r>
      <w:proofErr w:type="spellEnd"/>
      <w:r w:rsidRPr="00D948D4">
        <w:rPr>
          <w:kern w:val="2"/>
          <w:sz w:val="21"/>
          <w:lang w:val="en-US"/>
        </w:rPr>
        <w:t xml:space="preserve"> Communications</w:t>
      </w:r>
    </w:p>
    <w:p w14:paraId="0AD5E4F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R1-2404116</w:t>
      </w:r>
      <w:r w:rsidRPr="00D948D4">
        <w:rPr>
          <w:kern w:val="2"/>
          <w:sz w:val="21"/>
          <w:lang w:val="en-US"/>
        </w:rPr>
        <w:tab/>
        <w:t>Considerations for Ambient-IoT device architectures</w:t>
      </w:r>
      <w:r w:rsidRPr="00D948D4">
        <w:rPr>
          <w:kern w:val="2"/>
          <w:sz w:val="21"/>
          <w:lang w:val="en-US"/>
        </w:rPr>
        <w:tab/>
        <w:t>Samsung</w:t>
      </w:r>
    </w:p>
    <w:p w14:paraId="4ABDB9A9"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R1-2404178</w:t>
      </w:r>
      <w:r w:rsidRPr="00D948D4">
        <w:rPr>
          <w:kern w:val="2"/>
          <w:sz w:val="21"/>
          <w:lang w:val="en-US"/>
        </w:rPr>
        <w:tab/>
        <w:t>Discussion on Ambient IoT Device architectures</w:t>
      </w:r>
      <w:r w:rsidRPr="00D948D4">
        <w:rPr>
          <w:kern w:val="2"/>
          <w:sz w:val="21"/>
          <w:lang w:val="en-US"/>
        </w:rPr>
        <w:tab/>
        <w:t>vivo</w:t>
      </w:r>
    </w:p>
    <w:p w14:paraId="6B8871BE"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R1-2404285</w:t>
      </w:r>
      <w:r w:rsidRPr="00D948D4">
        <w:rPr>
          <w:kern w:val="2"/>
          <w:sz w:val="21"/>
          <w:lang w:val="en-US"/>
        </w:rPr>
        <w:tab/>
        <w:t xml:space="preserve">On device architecture for </w:t>
      </w:r>
      <w:proofErr w:type="spellStart"/>
      <w:r w:rsidRPr="00D948D4">
        <w:rPr>
          <w:kern w:val="2"/>
          <w:sz w:val="21"/>
          <w:lang w:val="en-US"/>
        </w:rPr>
        <w:t>AIoT</w:t>
      </w:r>
      <w:proofErr w:type="spellEnd"/>
      <w:r w:rsidRPr="00D948D4">
        <w:rPr>
          <w:kern w:val="2"/>
          <w:sz w:val="21"/>
          <w:lang w:val="en-US"/>
        </w:rPr>
        <w:tab/>
        <w:t>Apple</w:t>
      </w:r>
    </w:p>
    <w:p w14:paraId="6C806EB2"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R1-2404321</w:t>
      </w:r>
      <w:r w:rsidRPr="00D948D4">
        <w:rPr>
          <w:kern w:val="2"/>
          <w:sz w:val="21"/>
          <w:lang w:val="en-US"/>
        </w:rPr>
        <w:tab/>
        <w:t>Discussion on Ambient-IoT Device Architecture</w:t>
      </w:r>
      <w:r w:rsidRPr="00D948D4">
        <w:rPr>
          <w:kern w:val="2"/>
          <w:sz w:val="21"/>
          <w:lang w:val="en-US"/>
        </w:rPr>
        <w:tab/>
      </w:r>
      <w:proofErr w:type="spellStart"/>
      <w:r w:rsidRPr="00D948D4">
        <w:rPr>
          <w:kern w:val="2"/>
          <w:sz w:val="21"/>
          <w:lang w:val="en-US"/>
        </w:rPr>
        <w:t>Everactive</w:t>
      </w:r>
      <w:proofErr w:type="spellEnd"/>
    </w:p>
    <w:p w14:paraId="1623996E"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rFonts w:hint="eastAsia"/>
          <w:kern w:val="2"/>
          <w:sz w:val="21"/>
          <w:lang w:val="en-US"/>
        </w:rPr>
        <w:t>L</w:t>
      </w:r>
      <w:r w:rsidRPr="00D948D4">
        <w:rPr>
          <w:kern w:val="2"/>
          <w:sz w:val="21"/>
          <w:lang w:val="en-US"/>
        </w:rPr>
        <w:t>ate submission</w:t>
      </w:r>
    </w:p>
    <w:p w14:paraId="6EC1C0B0"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R1-2404402</w:t>
      </w:r>
      <w:r w:rsidRPr="00D948D4">
        <w:rPr>
          <w:kern w:val="2"/>
          <w:sz w:val="21"/>
          <w:lang w:val="en-US"/>
        </w:rPr>
        <w:tab/>
        <w:t>Study of the Ambient IoT devices architecture</w:t>
      </w:r>
      <w:r w:rsidRPr="00D948D4">
        <w:rPr>
          <w:kern w:val="2"/>
          <w:sz w:val="21"/>
          <w:lang w:val="en-US"/>
        </w:rPr>
        <w:tab/>
        <w:t>CATT</w:t>
      </w:r>
    </w:p>
    <w:p w14:paraId="1A0A14D4"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R1-2404428</w:t>
      </w:r>
      <w:r w:rsidRPr="00D948D4">
        <w:rPr>
          <w:kern w:val="2"/>
          <w:sz w:val="21"/>
          <w:lang w:val="en-US"/>
        </w:rPr>
        <w:tab/>
        <w:t>Discussion on Ambient IoT device architectures</w:t>
      </w:r>
      <w:r w:rsidRPr="00D948D4">
        <w:rPr>
          <w:kern w:val="2"/>
          <w:sz w:val="21"/>
          <w:lang w:val="en-US"/>
        </w:rPr>
        <w:tab/>
        <w:t>China Telecom</w:t>
      </w:r>
    </w:p>
    <w:p w14:paraId="0FCDCA4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R1-2404457</w:t>
      </w:r>
      <w:r w:rsidRPr="00D948D4">
        <w:rPr>
          <w:kern w:val="2"/>
          <w:sz w:val="21"/>
          <w:lang w:val="en-US"/>
        </w:rPr>
        <w:tab/>
        <w:t>Discussion on Ambient IoT device architectures</w:t>
      </w:r>
      <w:r w:rsidRPr="00D948D4">
        <w:rPr>
          <w:kern w:val="2"/>
          <w:sz w:val="21"/>
          <w:lang w:val="en-US"/>
        </w:rPr>
        <w:tab/>
        <w:t>CMCC</w:t>
      </w:r>
    </w:p>
    <w:p w14:paraId="64D5E7A6"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R1-2404501</w:t>
      </w:r>
      <w:r w:rsidRPr="00D948D4">
        <w:rPr>
          <w:kern w:val="2"/>
          <w:sz w:val="21"/>
          <w:lang w:val="en-US"/>
        </w:rPr>
        <w:tab/>
        <w:t>Ambient IoT device architectures</w:t>
      </w:r>
      <w:r w:rsidRPr="00D948D4">
        <w:rPr>
          <w:kern w:val="2"/>
          <w:sz w:val="21"/>
          <w:lang w:val="en-US"/>
        </w:rPr>
        <w:tab/>
        <w:t>Sony</w:t>
      </w:r>
    </w:p>
    <w:p w14:paraId="7D24ADAF"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R1-2404555</w:t>
      </w:r>
      <w:r w:rsidRPr="00D948D4">
        <w:rPr>
          <w:kern w:val="2"/>
          <w:sz w:val="21"/>
          <w:lang w:val="en-US"/>
        </w:rPr>
        <w:tab/>
        <w:t>Discussion on Ambient IoT device architectures</w:t>
      </w:r>
      <w:r w:rsidRPr="00D948D4">
        <w:rPr>
          <w:kern w:val="2"/>
          <w:sz w:val="21"/>
          <w:lang w:val="en-US"/>
        </w:rPr>
        <w:tab/>
        <w:t xml:space="preserve">ZTE, </w:t>
      </w:r>
      <w:proofErr w:type="spellStart"/>
      <w:r w:rsidRPr="00D948D4">
        <w:rPr>
          <w:kern w:val="2"/>
          <w:sz w:val="21"/>
          <w:lang w:val="en-US"/>
        </w:rPr>
        <w:t>Sanechips</w:t>
      </w:r>
      <w:proofErr w:type="spellEnd"/>
    </w:p>
    <w:p w14:paraId="0327FF60"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R1-2404619</w:t>
      </w:r>
      <w:r w:rsidRPr="00D948D4">
        <w:rPr>
          <w:kern w:val="2"/>
          <w:sz w:val="21"/>
          <w:lang w:val="en-US"/>
        </w:rPr>
        <w:tab/>
        <w:t>Discussion on ambient IoT device architectures</w:t>
      </w:r>
      <w:r w:rsidRPr="00D948D4">
        <w:rPr>
          <w:kern w:val="2"/>
          <w:sz w:val="21"/>
          <w:lang w:val="en-US"/>
        </w:rPr>
        <w:tab/>
        <w:t>Xiaomi</w:t>
      </w:r>
    </w:p>
    <w:p w14:paraId="307CAF76"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lastRenderedPageBreak/>
        <w:t>R1-2404794</w:t>
      </w:r>
      <w:r w:rsidRPr="00D948D4">
        <w:rPr>
          <w:kern w:val="2"/>
          <w:sz w:val="21"/>
          <w:lang w:val="en-US"/>
        </w:rPr>
        <w:tab/>
        <w:t>Device architecture requirements for ambient IoT</w:t>
      </w:r>
      <w:r w:rsidRPr="00D948D4">
        <w:rPr>
          <w:kern w:val="2"/>
          <w:sz w:val="21"/>
          <w:lang w:val="en-US"/>
        </w:rPr>
        <w:tab/>
        <w:t>NEC</w:t>
      </w:r>
    </w:p>
    <w:p w14:paraId="3A641471"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R1-2404869</w:t>
      </w:r>
      <w:r w:rsidRPr="00D948D4">
        <w:rPr>
          <w:kern w:val="2"/>
          <w:sz w:val="21"/>
          <w:lang w:val="en-US"/>
        </w:rPr>
        <w:tab/>
        <w:t>Discussion on device architecture for A-IoT device</w:t>
      </w:r>
      <w:r w:rsidRPr="00D948D4">
        <w:rPr>
          <w:kern w:val="2"/>
          <w:sz w:val="21"/>
          <w:lang w:val="en-US"/>
        </w:rPr>
        <w:tab/>
        <w:t>OPPO</w:t>
      </w:r>
    </w:p>
    <w:p w14:paraId="2C7103FA"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R1-2404889</w:t>
      </w:r>
      <w:r w:rsidRPr="00D948D4">
        <w:rPr>
          <w:kern w:val="2"/>
          <w:sz w:val="21"/>
          <w:lang w:val="en-US"/>
        </w:rPr>
        <w:tab/>
        <w:t>Discussion on Ambient IoT device architectures</w:t>
      </w:r>
      <w:r w:rsidRPr="00D948D4">
        <w:rPr>
          <w:kern w:val="2"/>
          <w:sz w:val="21"/>
          <w:lang w:val="en-US"/>
        </w:rPr>
        <w:tab/>
        <w:t>LG Electronics</w:t>
      </w:r>
    </w:p>
    <w:p w14:paraId="06B247E5"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R1-2404940</w:t>
      </w:r>
      <w:r w:rsidRPr="00D948D4">
        <w:rPr>
          <w:kern w:val="2"/>
          <w:sz w:val="21"/>
          <w:lang w:val="en-US"/>
        </w:rPr>
        <w:tab/>
        <w:t>Discussion on the Ambient IoT device architectures</w:t>
      </w:r>
      <w:r w:rsidRPr="00D948D4">
        <w:rPr>
          <w:kern w:val="2"/>
          <w:sz w:val="21"/>
          <w:lang w:val="en-US"/>
        </w:rPr>
        <w:tab/>
        <w:t>Lenovo</w:t>
      </w:r>
    </w:p>
    <w:p w14:paraId="007CC6E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R1-2404958</w:t>
      </w:r>
      <w:r w:rsidRPr="00D948D4">
        <w:rPr>
          <w:kern w:val="2"/>
          <w:sz w:val="21"/>
          <w:lang w:val="en-US"/>
        </w:rPr>
        <w:tab/>
        <w:t>Device architectures for Ambient IoT</w:t>
      </w:r>
      <w:r w:rsidRPr="00D948D4">
        <w:rPr>
          <w:kern w:val="2"/>
          <w:sz w:val="21"/>
          <w:lang w:val="en-US"/>
        </w:rPr>
        <w:tab/>
      </w:r>
      <w:proofErr w:type="spellStart"/>
      <w:r w:rsidRPr="00D948D4">
        <w:rPr>
          <w:kern w:val="2"/>
          <w:sz w:val="21"/>
          <w:lang w:val="en-US"/>
        </w:rPr>
        <w:t>InterDigital</w:t>
      </w:r>
      <w:proofErr w:type="spellEnd"/>
      <w:r w:rsidRPr="00D948D4">
        <w:rPr>
          <w:kern w:val="2"/>
          <w:sz w:val="21"/>
          <w:lang w:val="en-US"/>
        </w:rPr>
        <w:t>, Inc.</w:t>
      </w:r>
    </w:p>
    <w:p w14:paraId="4DE753EC"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R1-2405043</w:t>
      </w:r>
      <w:r w:rsidRPr="00D948D4">
        <w:rPr>
          <w:kern w:val="2"/>
          <w:sz w:val="21"/>
          <w:lang w:val="en-US"/>
        </w:rPr>
        <w:tab/>
        <w:t xml:space="preserve">Study on device </w:t>
      </w:r>
      <w:proofErr w:type="spellStart"/>
      <w:r w:rsidRPr="00D948D4">
        <w:rPr>
          <w:kern w:val="2"/>
          <w:sz w:val="21"/>
          <w:lang w:val="en-US"/>
        </w:rPr>
        <w:t>archtectures</w:t>
      </w:r>
      <w:proofErr w:type="spellEnd"/>
      <w:r w:rsidRPr="00D948D4">
        <w:rPr>
          <w:kern w:val="2"/>
          <w:sz w:val="21"/>
          <w:lang w:val="en-US"/>
        </w:rPr>
        <w:t xml:space="preserve"> for Ambient IoT</w:t>
      </w:r>
      <w:r w:rsidRPr="00D948D4">
        <w:rPr>
          <w:kern w:val="2"/>
          <w:sz w:val="21"/>
          <w:lang w:val="en-US"/>
        </w:rPr>
        <w:tab/>
        <w:t>NTT DOCOMO, INC.</w:t>
      </w:r>
    </w:p>
    <w:p w14:paraId="3E8B73EE"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R1-2405077</w:t>
      </w:r>
      <w:r w:rsidRPr="00D948D4">
        <w:rPr>
          <w:kern w:val="2"/>
          <w:sz w:val="21"/>
          <w:lang w:val="en-US"/>
        </w:rPr>
        <w:tab/>
        <w:t>Ambient IoT device architectures</w:t>
      </w:r>
      <w:r w:rsidRPr="00D948D4">
        <w:rPr>
          <w:kern w:val="2"/>
          <w:sz w:val="21"/>
          <w:lang w:val="en-US"/>
        </w:rPr>
        <w:tab/>
        <w:t>MediaTek Inc.</w:t>
      </w:r>
    </w:p>
    <w:p w14:paraId="06EB45AF"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R1-2405156</w:t>
      </w:r>
      <w:r w:rsidRPr="00D948D4">
        <w:rPr>
          <w:kern w:val="2"/>
          <w:sz w:val="21"/>
          <w:lang w:val="en-US"/>
        </w:rPr>
        <w:tab/>
        <w:t>Ambient IoT Device Architecture</w:t>
      </w:r>
      <w:r w:rsidRPr="00D948D4">
        <w:rPr>
          <w:kern w:val="2"/>
          <w:sz w:val="21"/>
          <w:lang w:val="en-US"/>
        </w:rPr>
        <w:tab/>
        <w:t>Qualcomm Incorporated</w:t>
      </w:r>
    </w:p>
    <w:p w14:paraId="0ADD0459"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R1-2405215</w:t>
      </w:r>
      <w:r w:rsidRPr="00D948D4">
        <w:rPr>
          <w:kern w:val="2"/>
          <w:sz w:val="21"/>
          <w:lang w:val="en-US"/>
        </w:rPr>
        <w:tab/>
        <w:t>Ambient IoT Device Architecture</w:t>
      </w:r>
      <w:r w:rsidRPr="00D948D4">
        <w:rPr>
          <w:kern w:val="2"/>
          <w:sz w:val="21"/>
          <w:lang w:val="en-US"/>
        </w:rPr>
        <w:tab/>
        <w:t>Comba</w:t>
      </w:r>
    </w:p>
    <w:p w14:paraId="5BFC7F88" w14:textId="77777777" w:rsidR="00D948D4" w:rsidRPr="00D948D4" w:rsidRDefault="00D948D4" w:rsidP="00D948D4">
      <w:pPr>
        <w:widowControl w:val="0"/>
        <w:numPr>
          <w:ilvl w:val="0"/>
          <w:numId w:val="21"/>
        </w:numPr>
        <w:overflowPunct/>
        <w:autoSpaceDE/>
        <w:autoSpaceDN/>
        <w:adjustRightInd/>
        <w:spacing w:after="0"/>
        <w:ind w:left="426"/>
        <w:jc w:val="both"/>
        <w:textAlignment w:val="auto"/>
        <w:rPr>
          <w:kern w:val="2"/>
          <w:sz w:val="21"/>
          <w:lang w:val="en-US"/>
        </w:rPr>
      </w:pPr>
      <w:r w:rsidRPr="00D948D4">
        <w:rPr>
          <w:kern w:val="2"/>
          <w:sz w:val="21"/>
          <w:lang w:val="en-US"/>
        </w:rPr>
        <w:t>R1-2405297</w:t>
      </w:r>
      <w:r w:rsidRPr="00D948D4">
        <w:rPr>
          <w:kern w:val="2"/>
          <w:sz w:val="21"/>
          <w:lang w:val="en-US"/>
        </w:rPr>
        <w:tab/>
        <w:t xml:space="preserve">Views on Architecture of Ambient IoT </w:t>
      </w:r>
      <w:r w:rsidRPr="00D948D4">
        <w:rPr>
          <w:kern w:val="2"/>
          <w:sz w:val="21"/>
          <w:lang w:val="en-US"/>
        </w:rPr>
        <w:tab/>
        <w:t>IIT Kanpur, Indian Institute of Tech (M)</w:t>
      </w:r>
    </w:p>
    <w:p w14:paraId="18BC4AD8"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R1-2403842</w:t>
      </w:r>
      <w:r w:rsidRPr="008D1298">
        <w:rPr>
          <w:kern w:val="2"/>
          <w:sz w:val="21"/>
          <w:lang w:val="en-US"/>
        </w:rPr>
        <w:tab/>
        <w:t>General aspects of physical layer design for Ambient IoT</w:t>
      </w:r>
      <w:r w:rsidRPr="008D1298">
        <w:rPr>
          <w:kern w:val="2"/>
          <w:sz w:val="21"/>
          <w:lang w:val="en-US"/>
        </w:rPr>
        <w:tab/>
        <w:t>Ericsson</w:t>
      </w:r>
    </w:p>
    <w:p w14:paraId="0A8FFF56"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R1-2403860</w:t>
      </w:r>
      <w:r w:rsidRPr="008D1298">
        <w:rPr>
          <w:kern w:val="2"/>
          <w:sz w:val="21"/>
          <w:lang w:val="en-US"/>
        </w:rPr>
        <w:tab/>
        <w:t>Discussion on physical layer design for Rel-19 Ambient IoT devices</w:t>
      </w:r>
      <w:r w:rsidRPr="008D1298">
        <w:rPr>
          <w:kern w:val="2"/>
          <w:sz w:val="21"/>
          <w:lang w:val="en-US"/>
        </w:rPr>
        <w:tab/>
        <w:t>FUTUREWEI</w:t>
      </w:r>
    </w:p>
    <w:p w14:paraId="514348ED"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R1-2403881</w:t>
      </w:r>
      <w:r w:rsidRPr="008D1298">
        <w:rPr>
          <w:kern w:val="2"/>
          <w:sz w:val="21"/>
          <w:lang w:val="en-US"/>
        </w:rPr>
        <w:tab/>
        <w:t>Discussion on general aspects of physical layer design for Ambient IoT</w:t>
      </w:r>
      <w:r w:rsidRPr="008D1298">
        <w:rPr>
          <w:kern w:val="2"/>
          <w:sz w:val="21"/>
          <w:lang w:val="en-US"/>
        </w:rPr>
        <w:tab/>
        <w:t>TCL</w:t>
      </w:r>
    </w:p>
    <w:p w14:paraId="1D519F44"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R1-2403888</w:t>
      </w:r>
      <w:r w:rsidRPr="008D1298">
        <w:rPr>
          <w:kern w:val="2"/>
          <w:sz w:val="21"/>
          <w:lang w:val="en-US"/>
        </w:rPr>
        <w:tab/>
        <w:t>General aspects of physical layer design for Ambient IoT</w:t>
      </w:r>
      <w:r w:rsidRPr="008D1298">
        <w:rPr>
          <w:kern w:val="2"/>
          <w:sz w:val="21"/>
          <w:lang w:val="en-US"/>
        </w:rPr>
        <w:tab/>
        <w:t>Nokia</w:t>
      </w:r>
    </w:p>
    <w:p w14:paraId="5F57AE25"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R1-2403954</w:t>
      </w:r>
      <w:r w:rsidRPr="008D1298">
        <w:rPr>
          <w:kern w:val="2"/>
          <w:sz w:val="21"/>
          <w:lang w:val="en-US"/>
        </w:rPr>
        <w:tab/>
        <w:t>On general aspects of physical layer design for Ambient IoT</w:t>
      </w:r>
      <w:r w:rsidRPr="008D1298">
        <w:rPr>
          <w:kern w:val="2"/>
          <w:sz w:val="21"/>
          <w:lang w:val="en-US"/>
        </w:rPr>
        <w:tab/>
        <w:t xml:space="preserve">Huawei, </w:t>
      </w:r>
      <w:proofErr w:type="spellStart"/>
      <w:r w:rsidRPr="008D1298">
        <w:rPr>
          <w:kern w:val="2"/>
          <w:sz w:val="21"/>
          <w:lang w:val="en-US"/>
        </w:rPr>
        <w:t>HiSilicon</w:t>
      </w:r>
      <w:proofErr w:type="spellEnd"/>
    </w:p>
    <w:p w14:paraId="41C0B55B"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R1-2404005</w:t>
      </w:r>
      <w:r w:rsidRPr="008D1298">
        <w:rPr>
          <w:kern w:val="2"/>
          <w:sz w:val="21"/>
          <w:lang w:val="en-US"/>
        </w:rPr>
        <w:tab/>
        <w:t>Discussion on Physical Layer Design for Ambient-IoT</w:t>
      </w:r>
      <w:r w:rsidRPr="008D1298">
        <w:rPr>
          <w:kern w:val="2"/>
          <w:sz w:val="21"/>
          <w:lang w:val="en-US"/>
        </w:rPr>
        <w:tab/>
        <w:t>EURECOM</w:t>
      </w:r>
    </w:p>
    <w:p w14:paraId="18FA3DD3"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R1-2404028</w:t>
      </w:r>
      <w:r w:rsidRPr="008D1298">
        <w:rPr>
          <w:kern w:val="2"/>
          <w:sz w:val="21"/>
          <w:lang w:val="en-US"/>
        </w:rPr>
        <w:tab/>
        <w:t>Discussion on general aspects of physical layer design for Ambient IoT</w:t>
      </w:r>
      <w:r w:rsidRPr="008D1298">
        <w:rPr>
          <w:kern w:val="2"/>
          <w:sz w:val="21"/>
          <w:lang w:val="en-US"/>
        </w:rPr>
        <w:tab/>
      </w:r>
      <w:proofErr w:type="spellStart"/>
      <w:r w:rsidRPr="008D1298">
        <w:rPr>
          <w:kern w:val="2"/>
          <w:sz w:val="21"/>
          <w:lang w:val="en-US"/>
        </w:rPr>
        <w:t>Spreadtrum</w:t>
      </w:r>
      <w:proofErr w:type="spellEnd"/>
      <w:r w:rsidRPr="008D1298">
        <w:rPr>
          <w:kern w:val="2"/>
          <w:sz w:val="21"/>
          <w:lang w:val="en-US"/>
        </w:rPr>
        <w:t xml:space="preserve"> Communications</w:t>
      </w:r>
    </w:p>
    <w:p w14:paraId="5322925B"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R1-2404117</w:t>
      </w:r>
      <w:r w:rsidRPr="008D1298">
        <w:rPr>
          <w:kern w:val="2"/>
          <w:sz w:val="21"/>
          <w:lang w:val="en-US"/>
        </w:rPr>
        <w:tab/>
        <w:t>Considerations on general aspects of Ambient IoT</w:t>
      </w:r>
      <w:r w:rsidRPr="008D1298">
        <w:rPr>
          <w:kern w:val="2"/>
          <w:sz w:val="21"/>
          <w:lang w:val="en-US"/>
        </w:rPr>
        <w:tab/>
        <w:t>Samsung</w:t>
      </w:r>
    </w:p>
    <w:p w14:paraId="70558A91"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R1-2404179</w:t>
      </w:r>
      <w:r w:rsidRPr="008D1298">
        <w:rPr>
          <w:kern w:val="2"/>
          <w:sz w:val="21"/>
          <w:lang w:val="en-US"/>
        </w:rPr>
        <w:tab/>
        <w:t>Discussion on General Aspects of Physical Layer Design</w:t>
      </w:r>
      <w:r w:rsidRPr="008D1298">
        <w:rPr>
          <w:kern w:val="2"/>
          <w:sz w:val="21"/>
          <w:lang w:val="en-US"/>
        </w:rPr>
        <w:tab/>
        <w:t>vivo</w:t>
      </w:r>
    </w:p>
    <w:p w14:paraId="1CB1D0E4"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R1-2404286</w:t>
      </w:r>
      <w:r w:rsidRPr="008D1298">
        <w:rPr>
          <w:kern w:val="2"/>
          <w:sz w:val="21"/>
          <w:lang w:val="en-US"/>
        </w:rPr>
        <w:tab/>
        <w:t xml:space="preserve">On general physical layer design aspects for </w:t>
      </w:r>
      <w:proofErr w:type="spellStart"/>
      <w:r w:rsidRPr="008D1298">
        <w:rPr>
          <w:kern w:val="2"/>
          <w:sz w:val="21"/>
          <w:lang w:val="en-US"/>
        </w:rPr>
        <w:t>AIoT</w:t>
      </w:r>
      <w:proofErr w:type="spellEnd"/>
      <w:r w:rsidRPr="008D1298">
        <w:rPr>
          <w:kern w:val="2"/>
          <w:sz w:val="21"/>
          <w:lang w:val="en-US"/>
        </w:rPr>
        <w:tab/>
        <w:t>Apple</w:t>
      </w:r>
    </w:p>
    <w:p w14:paraId="6CA78A2D"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R1-2404345</w:t>
      </w:r>
      <w:r w:rsidRPr="008D1298">
        <w:rPr>
          <w:kern w:val="2"/>
          <w:sz w:val="21"/>
          <w:lang w:val="en-US"/>
        </w:rPr>
        <w:tab/>
        <w:t>On General Physical Layer Design Considerations for Ambient IoT (internet of things) Applications</w:t>
      </w:r>
      <w:r w:rsidRPr="008D1298">
        <w:rPr>
          <w:kern w:val="2"/>
          <w:sz w:val="21"/>
          <w:lang w:val="en-US"/>
        </w:rPr>
        <w:tab/>
        <w:t>Lekha Wireless Solutions</w:t>
      </w:r>
    </w:p>
    <w:p w14:paraId="726CC7E5"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rFonts w:hint="eastAsia"/>
          <w:kern w:val="2"/>
          <w:sz w:val="21"/>
          <w:lang w:val="en-US"/>
        </w:rPr>
        <w:t>L</w:t>
      </w:r>
      <w:r w:rsidRPr="008D1298">
        <w:rPr>
          <w:kern w:val="2"/>
          <w:sz w:val="21"/>
          <w:lang w:val="en-US"/>
        </w:rPr>
        <w:t>ate submission</w:t>
      </w:r>
    </w:p>
    <w:p w14:paraId="523D9D97"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R1-2404403</w:t>
      </w:r>
      <w:r w:rsidRPr="008D1298">
        <w:rPr>
          <w:kern w:val="2"/>
          <w:sz w:val="21"/>
          <w:lang w:val="en-US"/>
        </w:rPr>
        <w:tab/>
        <w:t>Discussion on general aspects of physical layer design</w:t>
      </w:r>
      <w:r w:rsidRPr="008D1298">
        <w:rPr>
          <w:kern w:val="2"/>
          <w:sz w:val="21"/>
          <w:lang w:val="en-US"/>
        </w:rPr>
        <w:tab/>
        <w:t>CATT</w:t>
      </w:r>
    </w:p>
    <w:p w14:paraId="20D39E5F"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R1-2404429</w:t>
      </w:r>
      <w:r w:rsidRPr="008D1298">
        <w:rPr>
          <w:kern w:val="2"/>
          <w:sz w:val="21"/>
          <w:lang w:val="en-US"/>
        </w:rPr>
        <w:tab/>
        <w:t>Discussion on general aspects of physical layer design for Ambient IoT</w:t>
      </w:r>
      <w:r w:rsidRPr="008D1298">
        <w:rPr>
          <w:kern w:val="2"/>
          <w:sz w:val="21"/>
          <w:lang w:val="en-US"/>
        </w:rPr>
        <w:tab/>
        <w:t>China Telecom</w:t>
      </w:r>
    </w:p>
    <w:p w14:paraId="716F674B"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R1-2404458</w:t>
      </w:r>
      <w:r w:rsidRPr="008D1298">
        <w:rPr>
          <w:kern w:val="2"/>
          <w:sz w:val="21"/>
          <w:lang w:val="en-US"/>
        </w:rPr>
        <w:tab/>
        <w:t>Discussion on general aspects of A-IoT physical layer design</w:t>
      </w:r>
      <w:r w:rsidRPr="008D1298">
        <w:rPr>
          <w:kern w:val="2"/>
          <w:sz w:val="21"/>
          <w:lang w:val="en-US"/>
        </w:rPr>
        <w:tab/>
        <w:t>CMCC</w:t>
      </w:r>
    </w:p>
    <w:p w14:paraId="59DA9EB5"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R1-2404502</w:t>
      </w:r>
      <w:r w:rsidRPr="008D1298">
        <w:rPr>
          <w:kern w:val="2"/>
          <w:sz w:val="21"/>
          <w:lang w:val="en-US"/>
        </w:rPr>
        <w:tab/>
        <w:t>General aspects of physical layer design for Ambient IoT</w:t>
      </w:r>
      <w:r w:rsidRPr="008D1298">
        <w:rPr>
          <w:kern w:val="2"/>
          <w:sz w:val="21"/>
          <w:lang w:val="en-US"/>
        </w:rPr>
        <w:tab/>
        <w:t>Sony</w:t>
      </w:r>
    </w:p>
    <w:p w14:paraId="33076656"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R1-2404556</w:t>
      </w:r>
      <w:r w:rsidRPr="008D1298">
        <w:rPr>
          <w:kern w:val="2"/>
          <w:sz w:val="21"/>
          <w:lang w:val="en-US"/>
        </w:rPr>
        <w:tab/>
        <w:t>Discussion on general aspects of physical layer design for Ambient IoT</w:t>
      </w:r>
      <w:r w:rsidRPr="008D1298">
        <w:rPr>
          <w:kern w:val="2"/>
          <w:sz w:val="21"/>
          <w:lang w:val="en-US"/>
        </w:rPr>
        <w:tab/>
        <w:t xml:space="preserve">ZTE, </w:t>
      </w:r>
      <w:proofErr w:type="spellStart"/>
      <w:r w:rsidRPr="008D1298">
        <w:rPr>
          <w:kern w:val="2"/>
          <w:sz w:val="21"/>
          <w:lang w:val="en-US"/>
        </w:rPr>
        <w:t>Sanechips</w:t>
      </w:r>
      <w:proofErr w:type="spellEnd"/>
    </w:p>
    <w:p w14:paraId="3DEDD040"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R1-2404592</w:t>
      </w:r>
      <w:r w:rsidRPr="008D1298">
        <w:rPr>
          <w:kern w:val="2"/>
          <w:sz w:val="21"/>
          <w:lang w:val="en-US"/>
        </w:rPr>
        <w:tab/>
        <w:t>Consideration on general aspects of physical layer</w:t>
      </w:r>
      <w:r w:rsidRPr="008D1298">
        <w:rPr>
          <w:kern w:val="2"/>
          <w:sz w:val="21"/>
          <w:lang w:val="en-US"/>
        </w:rPr>
        <w:tab/>
        <w:t>Fujitsu</w:t>
      </w:r>
    </w:p>
    <w:p w14:paraId="675B0D60"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R1-2404620</w:t>
      </w:r>
      <w:r w:rsidRPr="008D1298">
        <w:rPr>
          <w:kern w:val="2"/>
          <w:sz w:val="21"/>
          <w:lang w:val="en-US"/>
        </w:rPr>
        <w:tab/>
        <w:t>Discussion on physical layer design of Ambient IoT</w:t>
      </w:r>
      <w:r w:rsidRPr="008D1298">
        <w:rPr>
          <w:kern w:val="2"/>
          <w:sz w:val="21"/>
          <w:lang w:val="en-US"/>
        </w:rPr>
        <w:tab/>
        <w:t>Xiaomi</w:t>
      </w:r>
    </w:p>
    <w:p w14:paraId="2B1D0BD2"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R1-2404674</w:t>
      </w:r>
      <w:r w:rsidRPr="008D1298">
        <w:rPr>
          <w:kern w:val="2"/>
          <w:sz w:val="21"/>
          <w:lang w:val="en-US"/>
        </w:rPr>
        <w:tab/>
        <w:t>Discussion on general aspects of ambient IoT physical layer design</w:t>
      </w:r>
      <w:r w:rsidRPr="008D1298">
        <w:rPr>
          <w:kern w:val="2"/>
          <w:sz w:val="21"/>
          <w:lang w:val="en-US"/>
        </w:rPr>
        <w:tab/>
        <w:t>NEC</w:t>
      </w:r>
    </w:p>
    <w:p w14:paraId="145B3901"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R1-2404743</w:t>
      </w:r>
      <w:r w:rsidRPr="008D1298">
        <w:rPr>
          <w:kern w:val="2"/>
          <w:sz w:val="21"/>
          <w:lang w:val="en-US"/>
        </w:rPr>
        <w:tab/>
        <w:t>General aspects of physical layer design for Ambient IoT</w:t>
      </w:r>
      <w:r w:rsidRPr="008D1298">
        <w:rPr>
          <w:kern w:val="2"/>
          <w:sz w:val="21"/>
          <w:lang w:val="en-US"/>
        </w:rPr>
        <w:tab/>
        <w:t>Panasonic</w:t>
      </w:r>
    </w:p>
    <w:p w14:paraId="0AA69A4E"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R1-2404775</w:t>
      </w:r>
      <w:r w:rsidRPr="008D1298">
        <w:rPr>
          <w:kern w:val="2"/>
          <w:sz w:val="21"/>
          <w:lang w:val="en-US"/>
        </w:rPr>
        <w:tab/>
        <w:t>Discussion on general aspects of physical layer design</w:t>
      </w:r>
      <w:r w:rsidRPr="008D1298">
        <w:rPr>
          <w:kern w:val="2"/>
          <w:sz w:val="21"/>
          <w:lang w:val="en-US"/>
        </w:rPr>
        <w:tab/>
        <w:t>ETRI</w:t>
      </w:r>
    </w:p>
    <w:p w14:paraId="347A6BFE"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R1-2404870</w:t>
      </w:r>
      <w:r w:rsidRPr="008D1298">
        <w:rPr>
          <w:kern w:val="2"/>
          <w:sz w:val="21"/>
          <w:lang w:val="en-US"/>
        </w:rPr>
        <w:tab/>
        <w:t>Discussion on general aspects of physical layer design of A-IoT communication</w:t>
      </w:r>
      <w:r w:rsidRPr="008D1298">
        <w:rPr>
          <w:kern w:val="2"/>
          <w:sz w:val="21"/>
          <w:lang w:val="en-US"/>
        </w:rPr>
        <w:tab/>
        <w:t>OPPO</w:t>
      </w:r>
    </w:p>
    <w:p w14:paraId="578DB7F4"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R1-2404890</w:t>
      </w:r>
      <w:r w:rsidRPr="008D1298">
        <w:rPr>
          <w:kern w:val="2"/>
          <w:sz w:val="21"/>
          <w:lang w:val="en-US"/>
        </w:rPr>
        <w:tab/>
        <w:t>General aspects of Ambient IoT physical layer design</w:t>
      </w:r>
      <w:r w:rsidRPr="008D1298">
        <w:rPr>
          <w:kern w:val="2"/>
          <w:sz w:val="21"/>
          <w:lang w:val="en-US"/>
        </w:rPr>
        <w:tab/>
        <w:t>LG Electronics</w:t>
      </w:r>
    </w:p>
    <w:p w14:paraId="72D6ECD2"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R1-2404941</w:t>
      </w:r>
      <w:r w:rsidRPr="008D1298">
        <w:rPr>
          <w:kern w:val="2"/>
          <w:sz w:val="21"/>
          <w:lang w:val="en-US"/>
        </w:rPr>
        <w:tab/>
        <w:t>Discussion on the physical layer design aspects for Ambient IoT devices</w:t>
      </w:r>
      <w:r w:rsidRPr="008D1298">
        <w:rPr>
          <w:kern w:val="2"/>
          <w:sz w:val="21"/>
          <w:lang w:val="en-US"/>
        </w:rPr>
        <w:tab/>
        <w:t>Lenovo</w:t>
      </w:r>
    </w:p>
    <w:p w14:paraId="3A4824AF"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R1-2404959</w:t>
      </w:r>
      <w:r w:rsidRPr="008D1298">
        <w:rPr>
          <w:kern w:val="2"/>
          <w:sz w:val="21"/>
          <w:lang w:val="en-US"/>
        </w:rPr>
        <w:tab/>
        <w:t>Discussion on general aspects of physical layer design for Ambient IoT</w:t>
      </w:r>
      <w:r w:rsidRPr="008D1298">
        <w:rPr>
          <w:kern w:val="2"/>
          <w:sz w:val="21"/>
          <w:lang w:val="en-US"/>
        </w:rPr>
        <w:tab/>
      </w:r>
      <w:proofErr w:type="spellStart"/>
      <w:r w:rsidRPr="008D1298">
        <w:rPr>
          <w:kern w:val="2"/>
          <w:sz w:val="21"/>
          <w:lang w:val="en-US"/>
        </w:rPr>
        <w:t>InterDigital</w:t>
      </w:r>
      <w:proofErr w:type="spellEnd"/>
      <w:r w:rsidRPr="008D1298">
        <w:rPr>
          <w:kern w:val="2"/>
          <w:sz w:val="21"/>
          <w:lang w:val="en-US"/>
        </w:rPr>
        <w:t>, Inc.</w:t>
      </w:r>
    </w:p>
    <w:p w14:paraId="7CB412BB"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R1-2404962</w:t>
      </w:r>
      <w:r w:rsidRPr="008D1298">
        <w:rPr>
          <w:kern w:val="2"/>
          <w:sz w:val="21"/>
          <w:lang w:val="en-US"/>
        </w:rPr>
        <w:tab/>
        <w:t>Discussion on general aspects of physical layer design</w:t>
      </w:r>
      <w:r w:rsidRPr="008D1298">
        <w:rPr>
          <w:kern w:val="2"/>
          <w:sz w:val="21"/>
          <w:lang w:val="en-US"/>
        </w:rPr>
        <w:tab/>
        <w:t>Sharp</w:t>
      </w:r>
    </w:p>
    <w:p w14:paraId="233F82E0"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R1-2405044</w:t>
      </w:r>
      <w:r w:rsidRPr="008D1298">
        <w:rPr>
          <w:kern w:val="2"/>
          <w:sz w:val="21"/>
          <w:lang w:val="en-US"/>
        </w:rPr>
        <w:tab/>
        <w:t>Study on general aspects of physical layer design for Ambient IoT</w:t>
      </w:r>
      <w:r w:rsidRPr="008D1298">
        <w:rPr>
          <w:kern w:val="2"/>
          <w:sz w:val="21"/>
          <w:lang w:val="en-US"/>
        </w:rPr>
        <w:tab/>
        <w:t>NTT DOCOMO, INC.</w:t>
      </w:r>
    </w:p>
    <w:p w14:paraId="568C976D"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R1-2405078</w:t>
      </w:r>
      <w:r w:rsidRPr="008D1298">
        <w:rPr>
          <w:kern w:val="2"/>
          <w:sz w:val="21"/>
          <w:lang w:val="en-US"/>
        </w:rPr>
        <w:tab/>
        <w:t>General aspects of physical layer design</w:t>
      </w:r>
      <w:r w:rsidRPr="008D1298">
        <w:rPr>
          <w:kern w:val="2"/>
          <w:sz w:val="21"/>
          <w:lang w:val="en-US"/>
        </w:rPr>
        <w:tab/>
        <w:t>MediaTek Inc.</w:t>
      </w:r>
    </w:p>
    <w:p w14:paraId="6A9A1872"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R1-2405124</w:t>
      </w:r>
      <w:r w:rsidRPr="008D1298">
        <w:rPr>
          <w:kern w:val="2"/>
          <w:sz w:val="21"/>
          <w:lang w:val="en-US"/>
        </w:rPr>
        <w:tab/>
        <w:t>Discussions on general aspects of physical layer design for Ambient IoT</w:t>
      </w:r>
      <w:r w:rsidRPr="008D1298">
        <w:rPr>
          <w:kern w:val="2"/>
          <w:sz w:val="21"/>
          <w:lang w:val="en-US"/>
        </w:rPr>
        <w:tab/>
      </w:r>
      <w:proofErr w:type="spellStart"/>
      <w:r w:rsidRPr="008D1298">
        <w:rPr>
          <w:kern w:val="2"/>
          <w:sz w:val="21"/>
          <w:lang w:val="en-US"/>
        </w:rPr>
        <w:t>Ruijie</w:t>
      </w:r>
      <w:proofErr w:type="spellEnd"/>
      <w:r w:rsidRPr="008D1298">
        <w:rPr>
          <w:kern w:val="2"/>
          <w:sz w:val="21"/>
          <w:lang w:val="en-US"/>
        </w:rPr>
        <w:t xml:space="preserve"> Networks Co. Ltd</w:t>
      </w:r>
    </w:p>
    <w:p w14:paraId="34A8C42D"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R1-2405157</w:t>
      </w:r>
      <w:r w:rsidRPr="008D1298">
        <w:rPr>
          <w:kern w:val="2"/>
          <w:sz w:val="21"/>
          <w:lang w:val="en-US"/>
        </w:rPr>
        <w:tab/>
        <w:t>General aspects of physical layer design</w:t>
      </w:r>
      <w:r w:rsidRPr="008D1298">
        <w:rPr>
          <w:kern w:val="2"/>
          <w:sz w:val="21"/>
          <w:lang w:val="en-US"/>
        </w:rPr>
        <w:tab/>
        <w:t>Qualcomm Incorporated</w:t>
      </w:r>
    </w:p>
    <w:p w14:paraId="497AC85D"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R1-2405216</w:t>
      </w:r>
      <w:r w:rsidRPr="008D1298">
        <w:rPr>
          <w:kern w:val="2"/>
          <w:sz w:val="21"/>
          <w:lang w:val="en-US"/>
        </w:rPr>
        <w:tab/>
        <w:t>Discussion on physical layer design for Ambient IoT</w:t>
      </w:r>
      <w:r w:rsidRPr="008D1298">
        <w:rPr>
          <w:kern w:val="2"/>
          <w:sz w:val="21"/>
          <w:lang w:val="en-US"/>
        </w:rPr>
        <w:tab/>
        <w:t>Comba</w:t>
      </w:r>
    </w:p>
    <w:p w14:paraId="066585B5"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R1-2405224</w:t>
      </w:r>
      <w:r w:rsidRPr="008D1298">
        <w:rPr>
          <w:kern w:val="2"/>
          <w:sz w:val="21"/>
          <w:lang w:val="en-US"/>
        </w:rPr>
        <w:tab/>
        <w:t>General aspects of physical layer design for Ambient IoT</w:t>
      </w:r>
      <w:r w:rsidRPr="008D1298">
        <w:rPr>
          <w:kern w:val="2"/>
          <w:sz w:val="21"/>
          <w:lang w:val="en-US"/>
        </w:rPr>
        <w:tab/>
        <w:t>ITL</w:t>
      </w:r>
    </w:p>
    <w:p w14:paraId="7FC73622"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R1-2405242</w:t>
      </w:r>
      <w:r w:rsidRPr="008D1298">
        <w:rPr>
          <w:kern w:val="2"/>
          <w:sz w:val="21"/>
          <w:lang w:val="en-US"/>
        </w:rPr>
        <w:tab/>
        <w:t>Discussion on General aspects of physical layer design</w:t>
      </w:r>
      <w:r w:rsidRPr="008D1298">
        <w:rPr>
          <w:kern w:val="2"/>
          <w:sz w:val="21"/>
          <w:lang w:val="en-US"/>
        </w:rPr>
        <w:tab/>
        <w:t>CEWiT</w:t>
      </w:r>
    </w:p>
    <w:p w14:paraId="1874BE33" w14:textId="77777777" w:rsidR="008D1298" w:rsidRPr="008D1298"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R1-2405269</w:t>
      </w:r>
      <w:r w:rsidRPr="008D1298">
        <w:rPr>
          <w:kern w:val="2"/>
          <w:sz w:val="21"/>
          <w:lang w:val="en-US"/>
        </w:rPr>
        <w:tab/>
        <w:t>Ambient IoT – General aspects of physical layer design, performance for uplink modulation</w:t>
      </w:r>
      <w:r w:rsidRPr="008D1298">
        <w:rPr>
          <w:kern w:val="2"/>
          <w:sz w:val="21"/>
          <w:lang w:val="en-US"/>
        </w:rPr>
        <w:tab/>
      </w:r>
      <w:proofErr w:type="spellStart"/>
      <w:r w:rsidRPr="008D1298">
        <w:rPr>
          <w:kern w:val="2"/>
          <w:sz w:val="21"/>
          <w:lang w:val="en-US"/>
        </w:rPr>
        <w:t>Wiliot</w:t>
      </w:r>
      <w:proofErr w:type="spellEnd"/>
      <w:r w:rsidRPr="008D1298">
        <w:rPr>
          <w:kern w:val="2"/>
          <w:sz w:val="21"/>
          <w:lang w:val="en-US"/>
        </w:rPr>
        <w:t xml:space="preserve"> Ltd.</w:t>
      </w:r>
    </w:p>
    <w:p w14:paraId="51B16A24" w14:textId="77777777" w:rsidR="008D1298" w:rsidRPr="0057171A" w:rsidRDefault="008D1298" w:rsidP="008D1298">
      <w:pPr>
        <w:widowControl w:val="0"/>
        <w:numPr>
          <w:ilvl w:val="0"/>
          <w:numId w:val="21"/>
        </w:numPr>
        <w:overflowPunct/>
        <w:autoSpaceDE/>
        <w:autoSpaceDN/>
        <w:adjustRightInd/>
        <w:spacing w:after="0"/>
        <w:ind w:left="426"/>
        <w:jc w:val="both"/>
        <w:textAlignment w:val="auto"/>
        <w:rPr>
          <w:kern w:val="2"/>
          <w:sz w:val="21"/>
          <w:lang w:val="en-US"/>
        </w:rPr>
      </w:pPr>
      <w:r w:rsidRPr="008D1298">
        <w:rPr>
          <w:kern w:val="2"/>
          <w:sz w:val="21"/>
          <w:lang w:val="en-US"/>
        </w:rPr>
        <w:t>R1-2405298</w:t>
      </w:r>
      <w:r w:rsidRPr="008D1298">
        <w:rPr>
          <w:kern w:val="2"/>
          <w:sz w:val="21"/>
          <w:lang w:val="en-US"/>
        </w:rPr>
        <w:tab/>
        <w:t xml:space="preserve">Discussion on General aspects of physical layer design for </w:t>
      </w:r>
      <w:proofErr w:type="spellStart"/>
      <w:r w:rsidRPr="008D1298">
        <w:rPr>
          <w:kern w:val="2"/>
          <w:sz w:val="21"/>
          <w:lang w:val="en-US"/>
        </w:rPr>
        <w:t>AIoT</w:t>
      </w:r>
      <w:proofErr w:type="spellEnd"/>
      <w:r w:rsidRPr="008D1298">
        <w:rPr>
          <w:kern w:val="2"/>
          <w:sz w:val="21"/>
          <w:lang w:val="en-US"/>
        </w:rPr>
        <w:tab/>
        <w:t>IIT Kanpur, Indian Institute of Tech (M)</w:t>
      </w:r>
    </w:p>
    <w:p w14:paraId="32E720F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R1-2403843</w:t>
      </w:r>
      <w:r w:rsidRPr="0057171A">
        <w:rPr>
          <w:kern w:val="2"/>
          <w:sz w:val="21"/>
          <w:lang w:val="en-US"/>
        </w:rPr>
        <w:tab/>
        <w:t>Frame structure and timing aspects for Ambient IoT</w:t>
      </w:r>
      <w:r w:rsidRPr="0057171A">
        <w:rPr>
          <w:kern w:val="2"/>
          <w:sz w:val="21"/>
          <w:lang w:val="en-US"/>
        </w:rPr>
        <w:tab/>
        <w:t>Ericsson</w:t>
      </w:r>
    </w:p>
    <w:p w14:paraId="67E93C94"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R1-2403861</w:t>
      </w:r>
      <w:r w:rsidRPr="0057171A">
        <w:rPr>
          <w:kern w:val="2"/>
          <w:sz w:val="21"/>
          <w:lang w:val="en-US"/>
        </w:rPr>
        <w:tab/>
        <w:t>Frame Structure and Timing Aspects for Ambient IoT</w:t>
      </w:r>
      <w:r w:rsidRPr="0057171A">
        <w:rPr>
          <w:kern w:val="2"/>
          <w:sz w:val="21"/>
          <w:lang w:val="en-US"/>
        </w:rPr>
        <w:tab/>
        <w:t>FUTUREWEI</w:t>
      </w:r>
    </w:p>
    <w:p w14:paraId="79C5EA01"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R1-2403889</w:t>
      </w:r>
      <w:r w:rsidRPr="0057171A">
        <w:rPr>
          <w:kern w:val="2"/>
          <w:sz w:val="21"/>
          <w:lang w:val="en-US"/>
        </w:rPr>
        <w:tab/>
        <w:t>Frame structure and timing aspects for Ambient IoT</w:t>
      </w:r>
      <w:r w:rsidRPr="0057171A">
        <w:rPr>
          <w:kern w:val="2"/>
          <w:sz w:val="21"/>
          <w:lang w:val="en-US"/>
        </w:rPr>
        <w:tab/>
        <w:t>Nokia</w:t>
      </w:r>
    </w:p>
    <w:p w14:paraId="38AF2C50"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R1-2403955</w:t>
      </w:r>
      <w:r w:rsidRPr="0057171A">
        <w:rPr>
          <w:kern w:val="2"/>
          <w:sz w:val="21"/>
          <w:lang w:val="en-US"/>
        </w:rPr>
        <w:tab/>
        <w:t>On frame structure and timing aspects of Ambient IoT</w:t>
      </w:r>
      <w:r w:rsidRPr="0057171A">
        <w:rPr>
          <w:kern w:val="2"/>
          <w:sz w:val="21"/>
          <w:lang w:val="en-US"/>
        </w:rPr>
        <w:tab/>
        <w:t xml:space="preserve">Huawei, </w:t>
      </w:r>
      <w:proofErr w:type="spellStart"/>
      <w:r w:rsidRPr="0057171A">
        <w:rPr>
          <w:kern w:val="2"/>
          <w:sz w:val="21"/>
          <w:lang w:val="en-US"/>
        </w:rPr>
        <w:t>HiSilicon</w:t>
      </w:r>
      <w:proofErr w:type="spellEnd"/>
    </w:p>
    <w:p w14:paraId="3343CDF5"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R1-2403966</w:t>
      </w:r>
      <w:r w:rsidRPr="0057171A">
        <w:rPr>
          <w:kern w:val="2"/>
          <w:sz w:val="21"/>
          <w:lang w:val="en-US"/>
        </w:rPr>
        <w:tab/>
        <w:t>Discussions on frame structure and timing aspects for A-IoT</w:t>
      </w:r>
      <w:r w:rsidRPr="0057171A">
        <w:rPr>
          <w:kern w:val="2"/>
          <w:sz w:val="21"/>
          <w:lang w:val="en-US"/>
        </w:rPr>
        <w:tab/>
        <w:t>Intel Corporation</w:t>
      </w:r>
    </w:p>
    <w:p w14:paraId="4B410220"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R1-2404029</w:t>
      </w:r>
      <w:r w:rsidRPr="0057171A">
        <w:rPr>
          <w:kern w:val="2"/>
          <w:sz w:val="21"/>
          <w:lang w:val="en-US"/>
        </w:rPr>
        <w:tab/>
        <w:t>Discussion on frame structure and timing aspects for Ambient IoT</w:t>
      </w:r>
      <w:r w:rsidRPr="0057171A">
        <w:rPr>
          <w:kern w:val="2"/>
          <w:sz w:val="21"/>
          <w:lang w:val="en-US"/>
        </w:rPr>
        <w:tab/>
      </w:r>
      <w:proofErr w:type="spellStart"/>
      <w:r w:rsidRPr="0057171A">
        <w:rPr>
          <w:kern w:val="2"/>
          <w:sz w:val="21"/>
          <w:lang w:val="en-US"/>
        </w:rPr>
        <w:t>Spreadtrum</w:t>
      </w:r>
      <w:proofErr w:type="spellEnd"/>
      <w:r w:rsidRPr="0057171A">
        <w:rPr>
          <w:kern w:val="2"/>
          <w:sz w:val="21"/>
          <w:lang w:val="en-US"/>
        </w:rPr>
        <w:t xml:space="preserve"> Communications</w:t>
      </w:r>
    </w:p>
    <w:p w14:paraId="17FB627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R1-2404118</w:t>
      </w:r>
      <w:r w:rsidRPr="0057171A">
        <w:rPr>
          <w:kern w:val="2"/>
          <w:sz w:val="21"/>
          <w:lang w:val="en-US"/>
        </w:rPr>
        <w:tab/>
        <w:t>Considerations for frame structure and timing aspects</w:t>
      </w:r>
      <w:r w:rsidRPr="0057171A">
        <w:rPr>
          <w:kern w:val="2"/>
          <w:sz w:val="21"/>
          <w:lang w:val="en-US"/>
        </w:rPr>
        <w:tab/>
        <w:t>Samsung</w:t>
      </w:r>
    </w:p>
    <w:p w14:paraId="21FD24B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R1-2404180</w:t>
      </w:r>
      <w:r w:rsidRPr="0057171A">
        <w:rPr>
          <w:kern w:val="2"/>
          <w:sz w:val="21"/>
          <w:lang w:val="en-US"/>
        </w:rPr>
        <w:tab/>
        <w:t>Discussion on Frame structure, random access, scheduling and timing aspects</w:t>
      </w:r>
      <w:r w:rsidRPr="0057171A">
        <w:rPr>
          <w:kern w:val="2"/>
          <w:sz w:val="21"/>
          <w:lang w:val="en-US"/>
        </w:rPr>
        <w:tab/>
        <w:t>vivo</w:t>
      </w:r>
    </w:p>
    <w:p w14:paraId="0776E7F0"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R1-2404219</w:t>
      </w:r>
      <w:r w:rsidRPr="0057171A">
        <w:rPr>
          <w:kern w:val="2"/>
          <w:sz w:val="21"/>
          <w:lang w:val="en-US"/>
        </w:rPr>
        <w:tab/>
        <w:t>Discussion on frame structure and physical layer procedures for Ambient IoT</w:t>
      </w:r>
      <w:r w:rsidRPr="0057171A">
        <w:rPr>
          <w:kern w:val="2"/>
          <w:sz w:val="21"/>
          <w:lang w:val="en-US"/>
        </w:rPr>
        <w:tab/>
        <w:t>Lenovo</w:t>
      </w:r>
    </w:p>
    <w:p w14:paraId="77AC9908"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R1-2404287</w:t>
      </w:r>
      <w:r w:rsidRPr="0057171A">
        <w:rPr>
          <w:kern w:val="2"/>
          <w:sz w:val="21"/>
          <w:lang w:val="en-US"/>
        </w:rPr>
        <w:tab/>
        <w:t>Frame structure and timing aspects for Ambient IoT</w:t>
      </w:r>
      <w:r w:rsidRPr="0057171A">
        <w:rPr>
          <w:kern w:val="2"/>
          <w:sz w:val="21"/>
          <w:lang w:val="en-US"/>
        </w:rPr>
        <w:tab/>
        <w:t>Apple</w:t>
      </w:r>
    </w:p>
    <w:p w14:paraId="3377C69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R1-2404329</w:t>
      </w:r>
      <w:r w:rsidRPr="0057171A">
        <w:rPr>
          <w:kern w:val="2"/>
          <w:sz w:val="21"/>
          <w:lang w:val="en-US"/>
        </w:rPr>
        <w:tab/>
        <w:t>Discussion on frame structure and timing aspects for Ambient IoT</w:t>
      </w:r>
      <w:r w:rsidRPr="0057171A">
        <w:rPr>
          <w:kern w:val="2"/>
          <w:sz w:val="21"/>
          <w:lang w:val="en-US"/>
        </w:rPr>
        <w:tab/>
        <w:t>TCL</w:t>
      </w:r>
    </w:p>
    <w:p w14:paraId="150B2E8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R1-2404404</w:t>
      </w:r>
      <w:r w:rsidRPr="0057171A">
        <w:rPr>
          <w:kern w:val="2"/>
          <w:sz w:val="21"/>
          <w:lang w:val="en-US"/>
        </w:rPr>
        <w:tab/>
        <w:t>Study of Frame structure and timing aspects for Ambient IoT</w:t>
      </w:r>
      <w:r w:rsidRPr="0057171A">
        <w:rPr>
          <w:kern w:val="2"/>
          <w:sz w:val="21"/>
          <w:lang w:val="en-US"/>
        </w:rPr>
        <w:tab/>
        <w:t>CATT</w:t>
      </w:r>
    </w:p>
    <w:p w14:paraId="6903F0EA"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lastRenderedPageBreak/>
        <w:t>R1-2404430</w:t>
      </w:r>
      <w:r w:rsidRPr="0057171A">
        <w:rPr>
          <w:kern w:val="2"/>
          <w:sz w:val="21"/>
          <w:lang w:val="en-US"/>
        </w:rPr>
        <w:tab/>
        <w:t>Discussion on frame structure and timing aspects for Ambient IoT</w:t>
      </w:r>
      <w:r w:rsidRPr="0057171A">
        <w:rPr>
          <w:kern w:val="2"/>
          <w:sz w:val="21"/>
          <w:lang w:val="en-US"/>
        </w:rPr>
        <w:tab/>
        <w:t>China Telecom</w:t>
      </w:r>
    </w:p>
    <w:p w14:paraId="573E29F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R1-2404459</w:t>
      </w:r>
      <w:r w:rsidRPr="0057171A">
        <w:rPr>
          <w:kern w:val="2"/>
          <w:sz w:val="21"/>
          <w:lang w:val="en-US"/>
        </w:rPr>
        <w:tab/>
        <w:t xml:space="preserve">Discussion on frame structure and </w:t>
      </w:r>
      <w:proofErr w:type="gramStart"/>
      <w:r w:rsidRPr="0057171A">
        <w:rPr>
          <w:kern w:val="2"/>
          <w:sz w:val="21"/>
          <w:lang w:val="en-US"/>
        </w:rPr>
        <w:t>timing  aspects</w:t>
      </w:r>
      <w:proofErr w:type="gramEnd"/>
      <w:r w:rsidRPr="0057171A">
        <w:rPr>
          <w:kern w:val="2"/>
          <w:sz w:val="21"/>
          <w:lang w:val="en-US"/>
        </w:rPr>
        <w:t xml:space="preserve"> for A-IoT</w:t>
      </w:r>
      <w:r w:rsidRPr="0057171A">
        <w:rPr>
          <w:kern w:val="2"/>
          <w:sz w:val="21"/>
          <w:lang w:val="en-US"/>
        </w:rPr>
        <w:tab/>
        <w:t>CMCC</w:t>
      </w:r>
    </w:p>
    <w:p w14:paraId="06DD6E6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R1-2404503</w:t>
      </w:r>
      <w:r w:rsidRPr="0057171A">
        <w:rPr>
          <w:kern w:val="2"/>
          <w:sz w:val="21"/>
          <w:lang w:val="en-US"/>
        </w:rPr>
        <w:tab/>
        <w:t>Frame structure and timing aspects for Ambient IoT</w:t>
      </w:r>
      <w:r w:rsidRPr="0057171A">
        <w:rPr>
          <w:kern w:val="2"/>
          <w:sz w:val="21"/>
          <w:lang w:val="en-US"/>
        </w:rPr>
        <w:tab/>
        <w:t>Sony</w:t>
      </w:r>
    </w:p>
    <w:p w14:paraId="77E0642A"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R1-2404519</w:t>
      </w:r>
      <w:r w:rsidRPr="0057171A">
        <w:rPr>
          <w:kern w:val="2"/>
          <w:sz w:val="21"/>
          <w:lang w:val="en-US"/>
        </w:rPr>
        <w:tab/>
        <w:t>Frame structure and timing aspects of Ambient IoT</w:t>
      </w:r>
      <w:r w:rsidRPr="0057171A">
        <w:rPr>
          <w:kern w:val="2"/>
          <w:sz w:val="21"/>
          <w:lang w:val="en-US"/>
        </w:rPr>
        <w:tab/>
      </w:r>
      <w:proofErr w:type="spellStart"/>
      <w:r w:rsidRPr="0057171A">
        <w:rPr>
          <w:kern w:val="2"/>
          <w:sz w:val="21"/>
          <w:lang w:val="en-US"/>
        </w:rPr>
        <w:t>InterDigital</w:t>
      </w:r>
      <w:proofErr w:type="spellEnd"/>
      <w:r w:rsidRPr="0057171A">
        <w:rPr>
          <w:kern w:val="2"/>
          <w:sz w:val="21"/>
          <w:lang w:val="en-US"/>
        </w:rPr>
        <w:t>, Inc.</w:t>
      </w:r>
    </w:p>
    <w:p w14:paraId="766F92C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R1-2404557</w:t>
      </w:r>
      <w:r w:rsidRPr="0057171A">
        <w:rPr>
          <w:kern w:val="2"/>
          <w:sz w:val="21"/>
          <w:lang w:val="en-US"/>
        </w:rPr>
        <w:tab/>
        <w:t>Discussion on frame structure and physical layer procedure for Ambient IoT</w:t>
      </w:r>
      <w:r w:rsidRPr="0057171A">
        <w:rPr>
          <w:kern w:val="2"/>
          <w:sz w:val="21"/>
          <w:lang w:val="en-US"/>
        </w:rPr>
        <w:tab/>
        <w:t xml:space="preserve">ZTE, </w:t>
      </w:r>
      <w:proofErr w:type="spellStart"/>
      <w:r w:rsidRPr="0057171A">
        <w:rPr>
          <w:kern w:val="2"/>
          <w:sz w:val="21"/>
          <w:lang w:val="en-US"/>
        </w:rPr>
        <w:t>Sanechips</w:t>
      </w:r>
      <w:proofErr w:type="spellEnd"/>
    </w:p>
    <w:p w14:paraId="315F798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R1-2404593</w:t>
      </w:r>
      <w:r w:rsidRPr="0057171A">
        <w:rPr>
          <w:kern w:val="2"/>
          <w:sz w:val="21"/>
          <w:lang w:val="en-US"/>
        </w:rPr>
        <w:tab/>
        <w:t>Discussion on frame structure and timing aspects</w:t>
      </w:r>
      <w:r w:rsidRPr="0057171A">
        <w:rPr>
          <w:kern w:val="2"/>
          <w:sz w:val="21"/>
          <w:lang w:val="en-US"/>
        </w:rPr>
        <w:tab/>
        <w:t>Fujitsu</w:t>
      </w:r>
    </w:p>
    <w:p w14:paraId="36C6B6D1"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R1-2404596</w:t>
      </w:r>
      <w:r w:rsidRPr="0057171A">
        <w:rPr>
          <w:kern w:val="2"/>
          <w:sz w:val="21"/>
          <w:lang w:val="en-US"/>
        </w:rPr>
        <w:tab/>
        <w:t xml:space="preserve">Discussion on A-IoT Frame Structure and Timing Aspects </w:t>
      </w:r>
      <w:r w:rsidRPr="0057171A">
        <w:rPr>
          <w:kern w:val="2"/>
          <w:sz w:val="21"/>
          <w:lang w:val="en-US"/>
        </w:rPr>
        <w:tab/>
        <w:t>Panasonic</w:t>
      </w:r>
    </w:p>
    <w:p w14:paraId="00604A4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R1-2404621</w:t>
      </w:r>
      <w:r w:rsidRPr="0057171A">
        <w:rPr>
          <w:kern w:val="2"/>
          <w:sz w:val="21"/>
          <w:lang w:val="en-US"/>
        </w:rPr>
        <w:tab/>
        <w:t>Discussion on frame structure and timing aspects for Ambient IoT</w:t>
      </w:r>
      <w:r w:rsidRPr="0057171A">
        <w:rPr>
          <w:kern w:val="2"/>
          <w:sz w:val="21"/>
          <w:lang w:val="en-US"/>
        </w:rPr>
        <w:tab/>
        <w:t>Xiaomi</w:t>
      </w:r>
    </w:p>
    <w:p w14:paraId="090ED4F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R1-2404675</w:t>
      </w:r>
      <w:r w:rsidRPr="0057171A">
        <w:rPr>
          <w:kern w:val="2"/>
          <w:sz w:val="21"/>
          <w:lang w:val="en-US"/>
        </w:rPr>
        <w:tab/>
        <w:t>Discussion on frame structure and timing for ambient IoT</w:t>
      </w:r>
      <w:r w:rsidRPr="0057171A">
        <w:rPr>
          <w:kern w:val="2"/>
          <w:sz w:val="21"/>
          <w:lang w:val="en-US"/>
        </w:rPr>
        <w:tab/>
        <w:t>NEC</w:t>
      </w:r>
    </w:p>
    <w:p w14:paraId="190D1101"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R1-2404734</w:t>
      </w:r>
      <w:r w:rsidRPr="0057171A">
        <w:rPr>
          <w:kern w:val="2"/>
          <w:sz w:val="21"/>
          <w:lang w:val="en-US"/>
        </w:rPr>
        <w:tab/>
        <w:t xml:space="preserve">Discussion on frame </w:t>
      </w:r>
      <w:proofErr w:type="spellStart"/>
      <w:r w:rsidRPr="0057171A">
        <w:rPr>
          <w:kern w:val="2"/>
          <w:sz w:val="21"/>
          <w:lang w:val="en-US"/>
        </w:rPr>
        <w:t>structre</w:t>
      </w:r>
      <w:proofErr w:type="spellEnd"/>
      <w:r w:rsidRPr="0057171A">
        <w:rPr>
          <w:kern w:val="2"/>
          <w:sz w:val="21"/>
          <w:lang w:val="en-US"/>
        </w:rPr>
        <w:t xml:space="preserve"> and timing aspects for Ambient IoT</w:t>
      </w:r>
      <w:r w:rsidRPr="0057171A">
        <w:rPr>
          <w:kern w:val="2"/>
          <w:sz w:val="21"/>
          <w:lang w:val="en-US"/>
        </w:rPr>
        <w:tab/>
        <w:t>BUPT</w:t>
      </w:r>
    </w:p>
    <w:p w14:paraId="25520C3A"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R1-2404776</w:t>
      </w:r>
      <w:r w:rsidRPr="0057171A">
        <w:rPr>
          <w:kern w:val="2"/>
          <w:sz w:val="21"/>
          <w:lang w:val="en-US"/>
        </w:rPr>
        <w:tab/>
        <w:t>Discussion on frame structure and timing aspects</w:t>
      </w:r>
      <w:r w:rsidRPr="0057171A">
        <w:rPr>
          <w:kern w:val="2"/>
          <w:sz w:val="21"/>
          <w:lang w:val="en-US"/>
        </w:rPr>
        <w:tab/>
        <w:t>ETRI</w:t>
      </w:r>
    </w:p>
    <w:p w14:paraId="57ABD27E"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R1-2404798</w:t>
      </w:r>
      <w:r w:rsidRPr="0057171A">
        <w:rPr>
          <w:kern w:val="2"/>
          <w:sz w:val="21"/>
          <w:lang w:val="en-US"/>
        </w:rPr>
        <w:tab/>
        <w:t>Some Considerations on Frame Structure and Timing Aspects for A-IoT</w:t>
      </w:r>
      <w:r w:rsidRPr="0057171A">
        <w:rPr>
          <w:kern w:val="2"/>
          <w:sz w:val="21"/>
          <w:lang w:val="en-US"/>
        </w:rPr>
        <w:tab/>
        <w:t>Continental Automotive</w:t>
      </w:r>
    </w:p>
    <w:p w14:paraId="75B6FD8E"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R1-2404803</w:t>
      </w:r>
      <w:r w:rsidRPr="0057171A">
        <w:rPr>
          <w:kern w:val="2"/>
          <w:sz w:val="21"/>
          <w:lang w:val="en-US"/>
        </w:rPr>
        <w:tab/>
        <w:t>Discussion on Frame Structure and Timing Aspects for Ambient IoT</w:t>
      </w:r>
      <w:r w:rsidRPr="0057171A">
        <w:rPr>
          <w:kern w:val="2"/>
          <w:sz w:val="21"/>
          <w:lang w:val="en-US"/>
        </w:rPr>
        <w:tab/>
        <w:t>IIT, Kharagpur</w:t>
      </w:r>
    </w:p>
    <w:p w14:paraId="082A2793"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R1-2404871</w:t>
      </w:r>
      <w:r w:rsidRPr="0057171A">
        <w:rPr>
          <w:kern w:val="2"/>
          <w:sz w:val="21"/>
          <w:lang w:val="en-US"/>
        </w:rPr>
        <w:tab/>
        <w:t>Discussion on frame structure and timing aspects of A-IoT communication</w:t>
      </w:r>
      <w:r w:rsidRPr="0057171A">
        <w:rPr>
          <w:kern w:val="2"/>
          <w:sz w:val="21"/>
          <w:lang w:val="en-US"/>
        </w:rPr>
        <w:tab/>
        <w:t>OPPO</w:t>
      </w:r>
    </w:p>
    <w:p w14:paraId="543CF6F6"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R1-2404891</w:t>
      </w:r>
      <w:r w:rsidRPr="0057171A">
        <w:rPr>
          <w:kern w:val="2"/>
          <w:sz w:val="21"/>
          <w:lang w:val="en-US"/>
        </w:rPr>
        <w:tab/>
        <w:t>Frame structure and timing aspects for Ambient IoT</w:t>
      </w:r>
      <w:r w:rsidRPr="0057171A">
        <w:rPr>
          <w:kern w:val="2"/>
          <w:sz w:val="21"/>
          <w:lang w:val="en-US"/>
        </w:rPr>
        <w:tab/>
        <w:t>LG Electronics</w:t>
      </w:r>
    </w:p>
    <w:p w14:paraId="41DB1CED"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R1-2404963</w:t>
      </w:r>
      <w:r w:rsidRPr="0057171A">
        <w:rPr>
          <w:kern w:val="2"/>
          <w:sz w:val="21"/>
          <w:lang w:val="en-US"/>
        </w:rPr>
        <w:tab/>
        <w:t>Discussion on frame structure and timing aspects</w:t>
      </w:r>
      <w:r w:rsidRPr="0057171A">
        <w:rPr>
          <w:kern w:val="2"/>
          <w:sz w:val="21"/>
          <w:lang w:val="en-US"/>
        </w:rPr>
        <w:tab/>
        <w:t>Sharp</w:t>
      </w:r>
    </w:p>
    <w:p w14:paraId="0DF1769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R1-2405045</w:t>
      </w:r>
      <w:r w:rsidRPr="0057171A">
        <w:rPr>
          <w:kern w:val="2"/>
          <w:sz w:val="21"/>
          <w:lang w:val="en-US"/>
        </w:rPr>
        <w:tab/>
        <w:t>Study on frame structure and timing aspects for Ambient IoT</w:t>
      </w:r>
      <w:r w:rsidRPr="0057171A">
        <w:rPr>
          <w:kern w:val="2"/>
          <w:sz w:val="21"/>
          <w:lang w:val="en-US"/>
        </w:rPr>
        <w:tab/>
        <w:t>NTT DOCOMO, INC.</w:t>
      </w:r>
    </w:p>
    <w:p w14:paraId="035FEF3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R1-2405079</w:t>
      </w:r>
      <w:r w:rsidRPr="0057171A">
        <w:rPr>
          <w:kern w:val="2"/>
          <w:sz w:val="21"/>
          <w:lang w:val="en-US"/>
        </w:rPr>
        <w:tab/>
        <w:t>Frame structure and timing aspects</w:t>
      </w:r>
      <w:r w:rsidRPr="0057171A">
        <w:rPr>
          <w:kern w:val="2"/>
          <w:sz w:val="21"/>
          <w:lang w:val="en-US"/>
        </w:rPr>
        <w:tab/>
        <w:t>MediaTek Inc.</w:t>
      </w:r>
    </w:p>
    <w:p w14:paraId="12695286"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R1-2405158</w:t>
      </w:r>
      <w:r w:rsidRPr="0057171A">
        <w:rPr>
          <w:kern w:val="2"/>
          <w:sz w:val="21"/>
          <w:lang w:val="en-US"/>
        </w:rPr>
        <w:tab/>
        <w:t>Frame structure and timing aspects</w:t>
      </w:r>
      <w:r w:rsidRPr="0057171A">
        <w:rPr>
          <w:kern w:val="2"/>
          <w:sz w:val="21"/>
          <w:lang w:val="en-US"/>
        </w:rPr>
        <w:tab/>
        <w:t>Qualcomm Incorporated</w:t>
      </w:r>
    </w:p>
    <w:p w14:paraId="6D8F98F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R1-2405183</w:t>
      </w:r>
      <w:r w:rsidRPr="0057171A">
        <w:rPr>
          <w:kern w:val="2"/>
          <w:sz w:val="21"/>
          <w:lang w:val="en-US"/>
        </w:rPr>
        <w:tab/>
        <w:t>Discussion on Frame structure and timing aspects for A-IoT</w:t>
      </w:r>
      <w:r w:rsidRPr="0057171A">
        <w:rPr>
          <w:kern w:val="2"/>
          <w:sz w:val="21"/>
          <w:lang w:val="en-US"/>
        </w:rPr>
        <w:tab/>
        <w:t>China Unicom</w:t>
      </w:r>
    </w:p>
    <w:p w14:paraId="38EC6E6F"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R1-2405208</w:t>
      </w:r>
      <w:r w:rsidRPr="0057171A">
        <w:rPr>
          <w:kern w:val="2"/>
          <w:sz w:val="21"/>
          <w:lang w:val="en-US"/>
        </w:rPr>
        <w:tab/>
        <w:t>Discussion on frame structure and timing aspect</w:t>
      </w:r>
      <w:r w:rsidRPr="0057171A">
        <w:rPr>
          <w:kern w:val="2"/>
          <w:sz w:val="21"/>
          <w:lang w:val="en-US"/>
        </w:rPr>
        <w:tab/>
      </w:r>
      <w:proofErr w:type="spellStart"/>
      <w:r w:rsidRPr="0057171A">
        <w:rPr>
          <w:kern w:val="2"/>
          <w:sz w:val="21"/>
          <w:lang w:val="en-US"/>
        </w:rPr>
        <w:t>ASUSTeK</w:t>
      </w:r>
      <w:proofErr w:type="spellEnd"/>
    </w:p>
    <w:p w14:paraId="61557A6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R1-2405217</w:t>
      </w:r>
      <w:r w:rsidRPr="0057171A">
        <w:rPr>
          <w:kern w:val="2"/>
          <w:sz w:val="21"/>
          <w:lang w:val="en-US"/>
        </w:rPr>
        <w:tab/>
        <w:t>Discussion on frame structure and timing aspects for Ambient IoT</w:t>
      </w:r>
      <w:r w:rsidRPr="0057171A">
        <w:rPr>
          <w:kern w:val="2"/>
          <w:sz w:val="21"/>
          <w:lang w:val="en-US"/>
        </w:rPr>
        <w:tab/>
        <w:t>Comba</w:t>
      </w:r>
    </w:p>
    <w:p w14:paraId="2745B8B5"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R1-2405243</w:t>
      </w:r>
      <w:r w:rsidRPr="0057171A">
        <w:rPr>
          <w:kern w:val="2"/>
          <w:sz w:val="21"/>
          <w:lang w:val="en-US"/>
        </w:rPr>
        <w:tab/>
        <w:t>Discussion on Frame structure and timing aspects</w:t>
      </w:r>
      <w:r w:rsidRPr="0057171A">
        <w:rPr>
          <w:kern w:val="2"/>
          <w:sz w:val="21"/>
          <w:lang w:val="en-US"/>
        </w:rPr>
        <w:tab/>
        <w:t>CEWiT</w:t>
      </w:r>
    </w:p>
    <w:p w14:paraId="38CBB1D3"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R1-2405273</w:t>
      </w:r>
      <w:r w:rsidRPr="0057171A">
        <w:rPr>
          <w:kern w:val="2"/>
          <w:sz w:val="21"/>
          <w:lang w:val="en-US"/>
        </w:rPr>
        <w:tab/>
        <w:t>Discussion on frame structure and timing aspects</w:t>
      </w:r>
      <w:r w:rsidRPr="0057171A">
        <w:rPr>
          <w:kern w:val="2"/>
          <w:sz w:val="21"/>
          <w:lang w:val="en-US"/>
        </w:rPr>
        <w:tab/>
        <w:t>Google</w:t>
      </w:r>
    </w:p>
    <w:p w14:paraId="656544A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R1-2403844</w:t>
      </w:r>
      <w:r w:rsidRPr="0057171A">
        <w:rPr>
          <w:kern w:val="2"/>
          <w:sz w:val="21"/>
          <w:lang w:val="en-US"/>
        </w:rPr>
        <w:tab/>
        <w:t>Downlink and uplink channel/signal aspects for Ambient IoT</w:t>
      </w:r>
      <w:r w:rsidRPr="0057171A">
        <w:rPr>
          <w:kern w:val="2"/>
          <w:sz w:val="21"/>
          <w:lang w:val="en-US"/>
        </w:rPr>
        <w:tab/>
        <w:t>Ericsson</w:t>
      </w:r>
    </w:p>
    <w:p w14:paraId="79079E9F"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R1-2403862</w:t>
      </w:r>
      <w:r w:rsidRPr="0057171A">
        <w:rPr>
          <w:kern w:val="2"/>
          <w:sz w:val="21"/>
          <w:lang w:val="en-US"/>
        </w:rPr>
        <w:tab/>
        <w:t>D2R and R2D Channel/Signal Aspects for Ambient IoT</w:t>
      </w:r>
      <w:r w:rsidRPr="0057171A">
        <w:rPr>
          <w:kern w:val="2"/>
          <w:sz w:val="21"/>
          <w:lang w:val="en-US"/>
        </w:rPr>
        <w:tab/>
        <w:t>FUTUREWEI</w:t>
      </w:r>
    </w:p>
    <w:p w14:paraId="345D1F71"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R1-2403882</w:t>
      </w:r>
      <w:r w:rsidRPr="0057171A">
        <w:rPr>
          <w:kern w:val="2"/>
          <w:sz w:val="21"/>
          <w:lang w:val="en-US"/>
        </w:rPr>
        <w:tab/>
        <w:t>Discussion on downlink and uplink channel/signal aspects for Ambient IoT</w:t>
      </w:r>
      <w:r w:rsidRPr="0057171A">
        <w:rPr>
          <w:kern w:val="2"/>
          <w:sz w:val="21"/>
          <w:lang w:val="en-US"/>
        </w:rPr>
        <w:tab/>
        <w:t>TCL</w:t>
      </w:r>
    </w:p>
    <w:p w14:paraId="738BF841"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R1-2403890</w:t>
      </w:r>
      <w:r w:rsidRPr="0057171A">
        <w:rPr>
          <w:kern w:val="2"/>
          <w:sz w:val="21"/>
          <w:lang w:val="en-US"/>
        </w:rPr>
        <w:tab/>
        <w:t>R2D and D2R channel/signal aspects for Ambient IoT</w:t>
      </w:r>
      <w:r w:rsidRPr="0057171A">
        <w:rPr>
          <w:kern w:val="2"/>
          <w:sz w:val="21"/>
          <w:lang w:val="en-US"/>
        </w:rPr>
        <w:tab/>
        <w:t>Nokia</w:t>
      </w:r>
    </w:p>
    <w:p w14:paraId="5BBFDD6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R1-2403956</w:t>
      </w:r>
      <w:r w:rsidRPr="0057171A">
        <w:rPr>
          <w:kern w:val="2"/>
          <w:sz w:val="21"/>
          <w:lang w:val="en-US"/>
        </w:rPr>
        <w:tab/>
        <w:t>Physical channels and signals for Ambient IoT</w:t>
      </w:r>
      <w:r w:rsidRPr="0057171A">
        <w:rPr>
          <w:kern w:val="2"/>
          <w:sz w:val="21"/>
          <w:lang w:val="en-US"/>
        </w:rPr>
        <w:tab/>
        <w:t xml:space="preserve">Huawei, </w:t>
      </w:r>
      <w:proofErr w:type="spellStart"/>
      <w:r w:rsidRPr="0057171A">
        <w:rPr>
          <w:kern w:val="2"/>
          <w:sz w:val="21"/>
          <w:lang w:val="en-US"/>
        </w:rPr>
        <w:t>HiSilicon</w:t>
      </w:r>
      <w:proofErr w:type="spellEnd"/>
    </w:p>
    <w:p w14:paraId="6A9CD78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R1-2403967</w:t>
      </w:r>
      <w:r w:rsidRPr="0057171A">
        <w:rPr>
          <w:kern w:val="2"/>
          <w:sz w:val="21"/>
          <w:lang w:val="en-US"/>
        </w:rPr>
        <w:tab/>
        <w:t>Discussions on physical channel and signals for A-IoT</w:t>
      </w:r>
      <w:r w:rsidRPr="0057171A">
        <w:rPr>
          <w:kern w:val="2"/>
          <w:sz w:val="21"/>
          <w:lang w:val="en-US"/>
        </w:rPr>
        <w:tab/>
        <w:t>Intel Corporation</w:t>
      </w:r>
    </w:p>
    <w:p w14:paraId="1E0581EE"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R1-2404030</w:t>
      </w:r>
      <w:r w:rsidRPr="0057171A">
        <w:rPr>
          <w:kern w:val="2"/>
          <w:sz w:val="21"/>
          <w:lang w:val="en-US"/>
        </w:rPr>
        <w:tab/>
        <w:t>Discussion on downlink and uplink channel/signal aspects for Ambient IoT</w:t>
      </w:r>
      <w:r w:rsidRPr="0057171A">
        <w:rPr>
          <w:kern w:val="2"/>
          <w:sz w:val="21"/>
          <w:lang w:val="en-US"/>
        </w:rPr>
        <w:tab/>
      </w:r>
      <w:proofErr w:type="spellStart"/>
      <w:r w:rsidRPr="0057171A">
        <w:rPr>
          <w:kern w:val="2"/>
          <w:sz w:val="21"/>
          <w:lang w:val="en-US"/>
        </w:rPr>
        <w:t>Spreadtrum</w:t>
      </w:r>
      <w:proofErr w:type="spellEnd"/>
      <w:r w:rsidRPr="0057171A">
        <w:rPr>
          <w:kern w:val="2"/>
          <w:sz w:val="21"/>
          <w:lang w:val="en-US"/>
        </w:rPr>
        <w:t xml:space="preserve"> Communications</w:t>
      </w:r>
    </w:p>
    <w:p w14:paraId="5456552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R1-2404119</w:t>
      </w:r>
      <w:r w:rsidRPr="0057171A">
        <w:rPr>
          <w:kern w:val="2"/>
          <w:sz w:val="21"/>
          <w:lang w:val="en-US"/>
        </w:rPr>
        <w:tab/>
        <w:t>Considerations for downlink and uplink channel/signal aspect</w:t>
      </w:r>
      <w:r w:rsidRPr="0057171A">
        <w:rPr>
          <w:kern w:val="2"/>
          <w:sz w:val="21"/>
          <w:lang w:val="en-US"/>
        </w:rPr>
        <w:tab/>
        <w:t>Samsung</w:t>
      </w:r>
    </w:p>
    <w:p w14:paraId="0F0DED9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R1-2404181</w:t>
      </w:r>
      <w:r w:rsidRPr="0057171A">
        <w:rPr>
          <w:kern w:val="2"/>
          <w:sz w:val="21"/>
          <w:lang w:val="en-US"/>
        </w:rPr>
        <w:tab/>
        <w:t xml:space="preserve">Discussion </w:t>
      </w:r>
      <w:proofErr w:type="gramStart"/>
      <w:r w:rsidRPr="0057171A">
        <w:rPr>
          <w:kern w:val="2"/>
          <w:sz w:val="21"/>
          <w:lang w:val="en-US"/>
        </w:rPr>
        <w:t>on  Downlink</w:t>
      </w:r>
      <w:proofErr w:type="gramEnd"/>
      <w:r w:rsidRPr="0057171A">
        <w:rPr>
          <w:kern w:val="2"/>
          <w:sz w:val="21"/>
          <w:lang w:val="en-US"/>
        </w:rPr>
        <w:t xml:space="preserve"> and uplink channel/signal aspects</w:t>
      </w:r>
      <w:r w:rsidRPr="0057171A">
        <w:rPr>
          <w:kern w:val="2"/>
          <w:sz w:val="21"/>
          <w:lang w:val="en-US"/>
        </w:rPr>
        <w:tab/>
        <w:t>vivo</w:t>
      </w:r>
    </w:p>
    <w:p w14:paraId="2460C90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R1-2404220</w:t>
      </w:r>
      <w:r w:rsidRPr="0057171A">
        <w:rPr>
          <w:kern w:val="2"/>
          <w:sz w:val="21"/>
          <w:lang w:val="en-US"/>
        </w:rPr>
        <w:tab/>
        <w:t>Discussion on channel/signal aspects for Ambient IoT</w:t>
      </w:r>
      <w:r w:rsidRPr="0057171A">
        <w:rPr>
          <w:kern w:val="2"/>
          <w:sz w:val="21"/>
          <w:lang w:val="en-US"/>
        </w:rPr>
        <w:tab/>
        <w:t>Lenovo</w:t>
      </w:r>
    </w:p>
    <w:p w14:paraId="300D894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R1-2404288</w:t>
      </w:r>
      <w:r w:rsidRPr="0057171A">
        <w:rPr>
          <w:kern w:val="2"/>
          <w:sz w:val="21"/>
          <w:lang w:val="en-US"/>
        </w:rPr>
        <w:tab/>
        <w:t xml:space="preserve">On physical channels/signals and proximity determination for </w:t>
      </w:r>
      <w:proofErr w:type="spellStart"/>
      <w:r w:rsidRPr="0057171A">
        <w:rPr>
          <w:kern w:val="2"/>
          <w:sz w:val="21"/>
          <w:lang w:val="en-US"/>
        </w:rPr>
        <w:t>AIoT</w:t>
      </w:r>
      <w:proofErr w:type="spellEnd"/>
      <w:r w:rsidRPr="0057171A">
        <w:rPr>
          <w:kern w:val="2"/>
          <w:sz w:val="21"/>
          <w:lang w:val="en-US"/>
        </w:rPr>
        <w:tab/>
        <w:t>Apple</w:t>
      </w:r>
    </w:p>
    <w:p w14:paraId="12576FC9"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R1-2404405</w:t>
      </w:r>
      <w:r w:rsidRPr="0057171A">
        <w:rPr>
          <w:kern w:val="2"/>
          <w:sz w:val="21"/>
          <w:lang w:val="en-US"/>
        </w:rPr>
        <w:tab/>
        <w:t>DL and UL Physical Channels/signals design in support of Ambient IoT devices</w:t>
      </w:r>
      <w:r w:rsidRPr="0057171A">
        <w:rPr>
          <w:kern w:val="2"/>
          <w:sz w:val="21"/>
          <w:lang w:val="en-US"/>
        </w:rPr>
        <w:tab/>
        <w:t>CATT</w:t>
      </w:r>
    </w:p>
    <w:p w14:paraId="3F683E7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R1-2404431</w:t>
      </w:r>
      <w:r w:rsidRPr="0057171A">
        <w:rPr>
          <w:kern w:val="2"/>
          <w:sz w:val="21"/>
          <w:lang w:val="en-US"/>
        </w:rPr>
        <w:tab/>
        <w:t>Discussion on downlink and uplink channel/signal aspects for Ambient IoT</w:t>
      </w:r>
      <w:r w:rsidRPr="0057171A">
        <w:rPr>
          <w:kern w:val="2"/>
          <w:sz w:val="21"/>
          <w:lang w:val="en-US"/>
        </w:rPr>
        <w:tab/>
        <w:t>China Telecom</w:t>
      </w:r>
    </w:p>
    <w:p w14:paraId="1D307FBF"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R1-2404460</w:t>
      </w:r>
      <w:r w:rsidRPr="0057171A">
        <w:rPr>
          <w:kern w:val="2"/>
          <w:sz w:val="21"/>
          <w:lang w:val="en-US"/>
        </w:rPr>
        <w:tab/>
        <w:t>Discussion on downlink and uplink channel/signal aspects</w:t>
      </w:r>
      <w:r w:rsidRPr="0057171A">
        <w:rPr>
          <w:kern w:val="2"/>
          <w:sz w:val="21"/>
          <w:lang w:val="en-US"/>
        </w:rPr>
        <w:tab/>
        <w:t>CMCC</w:t>
      </w:r>
    </w:p>
    <w:p w14:paraId="68A17E2D"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R1-2404504</w:t>
      </w:r>
      <w:r w:rsidRPr="0057171A">
        <w:rPr>
          <w:kern w:val="2"/>
          <w:sz w:val="21"/>
          <w:lang w:val="en-US"/>
        </w:rPr>
        <w:tab/>
        <w:t>Downlink and uplink physical channel for Ambient IoT</w:t>
      </w:r>
      <w:r w:rsidRPr="0057171A">
        <w:rPr>
          <w:kern w:val="2"/>
          <w:sz w:val="21"/>
          <w:lang w:val="en-US"/>
        </w:rPr>
        <w:tab/>
        <w:t>Sony</w:t>
      </w:r>
    </w:p>
    <w:p w14:paraId="1672829B"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R1-2404520</w:t>
      </w:r>
      <w:r w:rsidRPr="0057171A">
        <w:rPr>
          <w:kern w:val="2"/>
          <w:sz w:val="21"/>
          <w:lang w:val="en-US"/>
        </w:rPr>
        <w:tab/>
        <w:t>Downlink and uplink channels aspects of Ambient IoT</w:t>
      </w:r>
      <w:r w:rsidRPr="0057171A">
        <w:rPr>
          <w:kern w:val="2"/>
          <w:sz w:val="21"/>
          <w:lang w:val="en-US"/>
        </w:rPr>
        <w:tab/>
      </w:r>
      <w:proofErr w:type="spellStart"/>
      <w:r w:rsidRPr="0057171A">
        <w:rPr>
          <w:kern w:val="2"/>
          <w:sz w:val="21"/>
          <w:lang w:val="en-US"/>
        </w:rPr>
        <w:t>InterDigital</w:t>
      </w:r>
      <w:proofErr w:type="spellEnd"/>
      <w:r w:rsidRPr="0057171A">
        <w:rPr>
          <w:kern w:val="2"/>
          <w:sz w:val="21"/>
          <w:lang w:val="en-US"/>
        </w:rPr>
        <w:t>, Inc.</w:t>
      </w:r>
    </w:p>
    <w:p w14:paraId="42092A4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R1-2404558</w:t>
      </w:r>
      <w:r w:rsidRPr="0057171A">
        <w:rPr>
          <w:kern w:val="2"/>
          <w:sz w:val="21"/>
          <w:lang w:val="en-US"/>
        </w:rPr>
        <w:tab/>
        <w:t xml:space="preserve">Discussion on channel and </w:t>
      </w:r>
      <w:proofErr w:type="gramStart"/>
      <w:r w:rsidRPr="0057171A">
        <w:rPr>
          <w:kern w:val="2"/>
          <w:sz w:val="21"/>
          <w:lang w:val="en-US"/>
        </w:rPr>
        <w:t>signal  for</w:t>
      </w:r>
      <w:proofErr w:type="gramEnd"/>
      <w:r w:rsidRPr="0057171A">
        <w:rPr>
          <w:kern w:val="2"/>
          <w:sz w:val="21"/>
          <w:lang w:val="en-US"/>
        </w:rPr>
        <w:t xml:space="preserve"> Ambient IoT</w:t>
      </w:r>
      <w:r w:rsidRPr="0057171A">
        <w:rPr>
          <w:kern w:val="2"/>
          <w:sz w:val="21"/>
          <w:lang w:val="en-US"/>
        </w:rPr>
        <w:tab/>
        <w:t xml:space="preserve">ZTE, </w:t>
      </w:r>
      <w:proofErr w:type="spellStart"/>
      <w:r w:rsidRPr="0057171A">
        <w:rPr>
          <w:kern w:val="2"/>
          <w:sz w:val="21"/>
          <w:lang w:val="en-US"/>
        </w:rPr>
        <w:t>Sanechips</w:t>
      </w:r>
      <w:proofErr w:type="spellEnd"/>
    </w:p>
    <w:p w14:paraId="74A6F76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R1-2404576</w:t>
      </w:r>
      <w:r w:rsidRPr="0057171A">
        <w:rPr>
          <w:kern w:val="2"/>
          <w:sz w:val="21"/>
          <w:lang w:val="en-US"/>
        </w:rPr>
        <w:tab/>
        <w:t>Discussion on downlink and uplink channel/signal aspects for A-IoT</w:t>
      </w:r>
      <w:r w:rsidRPr="0057171A">
        <w:rPr>
          <w:kern w:val="2"/>
          <w:sz w:val="21"/>
          <w:lang w:val="en-US"/>
        </w:rPr>
        <w:tab/>
        <w:t>HONOR</w:t>
      </w:r>
    </w:p>
    <w:p w14:paraId="446ED515"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R1-2404594</w:t>
      </w:r>
      <w:r w:rsidRPr="0057171A">
        <w:rPr>
          <w:kern w:val="2"/>
          <w:sz w:val="21"/>
          <w:lang w:val="en-US"/>
        </w:rPr>
        <w:tab/>
        <w:t>Discussion on downlink and uplink channel/signal aspects</w:t>
      </w:r>
      <w:r w:rsidRPr="0057171A">
        <w:rPr>
          <w:kern w:val="2"/>
          <w:sz w:val="21"/>
          <w:lang w:val="en-US"/>
        </w:rPr>
        <w:tab/>
        <w:t>Fujitsu</w:t>
      </w:r>
    </w:p>
    <w:p w14:paraId="6AF1615D"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R1-2404622</w:t>
      </w:r>
      <w:r w:rsidRPr="0057171A">
        <w:rPr>
          <w:kern w:val="2"/>
          <w:sz w:val="21"/>
          <w:lang w:val="en-US"/>
        </w:rPr>
        <w:tab/>
        <w:t xml:space="preserve">Discussion on downlink and uplink </w:t>
      </w:r>
      <w:proofErr w:type="spellStart"/>
      <w:r w:rsidRPr="0057171A">
        <w:rPr>
          <w:kern w:val="2"/>
          <w:sz w:val="21"/>
          <w:lang w:val="en-US"/>
        </w:rPr>
        <w:t>channel_signal</w:t>
      </w:r>
      <w:proofErr w:type="spellEnd"/>
      <w:r w:rsidRPr="0057171A">
        <w:rPr>
          <w:kern w:val="2"/>
          <w:sz w:val="21"/>
          <w:lang w:val="en-US"/>
        </w:rPr>
        <w:t xml:space="preserve"> aspects for Ambient IoT</w:t>
      </w:r>
      <w:r w:rsidRPr="0057171A">
        <w:rPr>
          <w:kern w:val="2"/>
          <w:sz w:val="21"/>
          <w:lang w:val="en-US"/>
        </w:rPr>
        <w:tab/>
        <w:t>Xiaomi</w:t>
      </w:r>
    </w:p>
    <w:p w14:paraId="49312BB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R1-2404676</w:t>
      </w:r>
      <w:r w:rsidRPr="0057171A">
        <w:rPr>
          <w:kern w:val="2"/>
          <w:sz w:val="21"/>
          <w:lang w:val="en-US"/>
        </w:rPr>
        <w:tab/>
        <w:t>Discussion on downlink and uplink channel for ambient IoT</w:t>
      </w:r>
      <w:r w:rsidRPr="0057171A">
        <w:rPr>
          <w:kern w:val="2"/>
          <w:sz w:val="21"/>
          <w:lang w:val="en-US"/>
        </w:rPr>
        <w:tab/>
        <w:t>NEC</w:t>
      </w:r>
    </w:p>
    <w:p w14:paraId="7E66D9ED"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R1-2404777</w:t>
      </w:r>
      <w:r w:rsidRPr="0057171A">
        <w:rPr>
          <w:kern w:val="2"/>
          <w:sz w:val="21"/>
          <w:lang w:val="en-US"/>
        </w:rPr>
        <w:tab/>
        <w:t>Downlink and uplink channel/signal aspects for A-IoT</w:t>
      </w:r>
      <w:r w:rsidRPr="0057171A">
        <w:rPr>
          <w:kern w:val="2"/>
          <w:sz w:val="21"/>
          <w:lang w:val="en-US"/>
        </w:rPr>
        <w:tab/>
        <w:t>ETRI</w:t>
      </w:r>
    </w:p>
    <w:p w14:paraId="4AC3601E"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R1-2404799</w:t>
      </w:r>
      <w:r w:rsidRPr="0057171A">
        <w:rPr>
          <w:kern w:val="2"/>
          <w:sz w:val="21"/>
          <w:lang w:val="en-US"/>
        </w:rPr>
        <w:tab/>
        <w:t>Considerations on Downlink and Uplink Channels/Signals for A-IoT</w:t>
      </w:r>
      <w:r w:rsidRPr="0057171A">
        <w:rPr>
          <w:kern w:val="2"/>
          <w:sz w:val="21"/>
          <w:lang w:val="en-US"/>
        </w:rPr>
        <w:tab/>
        <w:t>Continental Automotive</w:t>
      </w:r>
    </w:p>
    <w:p w14:paraId="444B450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R1-2404872</w:t>
      </w:r>
      <w:r w:rsidRPr="0057171A">
        <w:rPr>
          <w:kern w:val="2"/>
          <w:sz w:val="21"/>
          <w:lang w:val="en-US"/>
        </w:rPr>
        <w:tab/>
        <w:t>Discussion on downlink and uplink channel/signal aspects for A-IoT</w:t>
      </w:r>
      <w:r w:rsidRPr="0057171A">
        <w:rPr>
          <w:kern w:val="2"/>
          <w:sz w:val="21"/>
          <w:lang w:val="en-US"/>
        </w:rPr>
        <w:tab/>
        <w:t>OPPO</w:t>
      </w:r>
    </w:p>
    <w:p w14:paraId="16A3E720"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R1-2404892</w:t>
      </w:r>
      <w:r w:rsidRPr="0057171A">
        <w:rPr>
          <w:kern w:val="2"/>
          <w:sz w:val="21"/>
          <w:lang w:val="en-US"/>
        </w:rPr>
        <w:tab/>
        <w:t>Downlink and uplink channel/signal aspects for Ambient IoT</w:t>
      </w:r>
      <w:r w:rsidRPr="0057171A">
        <w:rPr>
          <w:kern w:val="2"/>
          <w:sz w:val="21"/>
          <w:lang w:val="en-US"/>
        </w:rPr>
        <w:tab/>
        <w:t>LG Electronics</w:t>
      </w:r>
    </w:p>
    <w:p w14:paraId="28E67857"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R1-2404901</w:t>
      </w:r>
      <w:r w:rsidRPr="0057171A">
        <w:rPr>
          <w:kern w:val="2"/>
          <w:sz w:val="21"/>
          <w:lang w:val="en-US"/>
        </w:rPr>
        <w:tab/>
        <w:t>Discussion on downlink and uplink channels and signals for A-IoT</w:t>
      </w:r>
      <w:r w:rsidRPr="0057171A">
        <w:rPr>
          <w:kern w:val="2"/>
          <w:sz w:val="21"/>
          <w:lang w:val="en-US"/>
        </w:rPr>
        <w:tab/>
        <w:t>Panasonic</w:t>
      </w:r>
    </w:p>
    <w:p w14:paraId="2CA3608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R1-2404937</w:t>
      </w:r>
      <w:r w:rsidRPr="0057171A">
        <w:rPr>
          <w:kern w:val="2"/>
          <w:sz w:val="21"/>
          <w:lang w:val="en-US"/>
        </w:rPr>
        <w:tab/>
        <w:t>Considerations for downlink and uplink channel/signal aspects</w:t>
      </w:r>
      <w:r w:rsidRPr="0057171A">
        <w:rPr>
          <w:kern w:val="2"/>
          <w:sz w:val="21"/>
          <w:lang w:val="en-US"/>
        </w:rPr>
        <w:tab/>
      </w:r>
      <w:proofErr w:type="spellStart"/>
      <w:r w:rsidRPr="0057171A">
        <w:rPr>
          <w:kern w:val="2"/>
          <w:sz w:val="21"/>
          <w:lang w:val="en-US"/>
        </w:rPr>
        <w:t>Semtech</w:t>
      </w:r>
      <w:proofErr w:type="spellEnd"/>
      <w:r w:rsidRPr="0057171A">
        <w:rPr>
          <w:kern w:val="2"/>
          <w:sz w:val="21"/>
          <w:lang w:val="en-US"/>
        </w:rPr>
        <w:t xml:space="preserve"> Neuchatel SA</w:t>
      </w:r>
    </w:p>
    <w:p w14:paraId="12BBA484"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R1-2404964</w:t>
      </w:r>
      <w:r w:rsidRPr="0057171A">
        <w:rPr>
          <w:kern w:val="2"/>
          <w:sz w:val="21"/>
          <w:lang w:val="en-US"/>
        </w:rPr>
        <w:tab/>
        <w:t>Discussion on downlink and uplink channel/signal aspects</w:t>
      </w:r>
      <w:r w:rsidRPr="0057171A">
        <w:rPr>
          <w:kern w:val="2"/>
          <w:sz w:val="21"/>
          <w:lang w:val="en-US"/>
        </w:rPr>
        <w:tab/>
        <w:t>Sharp</w:t>
      </w:r>
    </w:p>
    <w:p w14:paraId="43A324A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R1-2405046</w:t>
      </w:r>
      <w:r w:rsidRPr="0057171A">
        <w:rPr>
          <w:kern w:val="2"/>
          <w:sz w:val="21"/>
          <w:lang w:val="en-US"/>
        </w:rPr>
        <w:tab/>
        <w:t>Study on downlink and uplink channel/signal aspects for Ambient IoT</w:t>
      </w:r>
      <w:r w:rsidRPr="0057171A">
        <w:rPr>
          <w:kern w:val="2"/>
          <w:sz w:val="21"/>
          <w:lang w:val="en-US"/>
        </w:rPr>
        <w:tab/>
        <w:t>NTT DOCOMO, INC.</w:t>
      </w:r>
    </w:p>
    <w:p w14:paraId="64C13C08"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R1-2405080</w:t>
      </w:r>
      <w:r w:rsidRPr="0057171A">
        <w:rPr>
          <w:kern w:val="2"/>
          <w:sz w:val="21"/>
          <w:lang w:val="en-US"/>
        </w:rPr>
        <w:tab/>
        <w:t>Downlink and uplink channel/signal aspects</w:t>
      </w:r>
      <w:r w:rsidRPr="0057171A">
        <w:rPr>
          <w:kern w:val="2"/>
          <w:sz w:val="21"/>
          <w:lang w:val="en-US"/>
        </w:rPr>
        <w:tab/>
        <w:t>MediaTek Inc.</w:t>
      </w:r>
    </w:p>
    <w:p w14:paraId="6428EF4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R1-2405159</w:t>
      </w:r>
      <w:r w:rsidRPr="0057171A">
        <w:rPr>
          <w:kern w:val="2"/>
          <w:sz w:val="21"/>
          <w:lang w:val="en-US"/>
        </w:rPr>
        <w:tab/>
        <w:t>Downlink and uplink channel/signal aspects</w:t>
      </w:r>
      <w:r w:rsidRPr="0057171A">
        <w:rPr>
          <w:kern w:val="2"/>
          <w:sz w:val="21"/>
          <w:lang w:val="en-US"/>
        </w:rPr>
        <w:tab/>
        <w:t>Qualcomm Incorporated</w:t>
      </w:r>
    </w:p>
    <w:p w14:paraId="1171222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R1-2405184</w:t>
      </w:r>
      <w:r w:rsidRPr="0057171A">
        <w:rPr>
          <w:kern w:val="2"/>
          <w:sz w:val="21"/>
          <w:lang w:val="en-US"/>
        </w:rPr>
        <w:tab/>
        <w:t>Discussion on downlink and uplink channel aspects for A-IoT</w:t>
      </w:r>
      <w:r w:rsidRPr="0057171A">
        <w:rPr>
          <w:kern w:val="2"/>
          <w:sz w:val="21"/>
          <w:lang w:val="en-US"/>
        </w:rPr>
        <w:tab/>
        <w:t>China Unicom</w:t>
      </w:r>
    </w:p>
    <w:p w14:paraId="3C373EEE"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R1-2405218</w:t>
      </w:r>
      <w:r w:rsidRPr="0057171A">
        <w:rPr>
          <w:kern w:val="2"/>
          <w:sz w:val="21"/>
          <w:lang w:val="en-US"/>
        </w:rPr>
        <w:tab/>
        <w:t>Discussion on downlink and uplink channel and signal for Ambient IoT</w:t>
      </w:r>
      <w:r w:rsidRPr="0057171A">
        <w:rPr>
          <w:kern w:val="2"/>
          <w:sz w:val="21"/>
          <w:lang w:val="en-US"/>
        </w:rPr>
        <w:tab/>
        <w:t>Comba</w:t>
      </w:r>
    </w:p>
    <w:p w14:paraId="2E75FC5D"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R1-2405244</w:t>
      </w:r>
      <w:r w:rsidRPr="0057171A">
        <w:rPr>
          <w:kern w:val="2"/>
          <w:sz w:val="21"/>
          <w:lang w:val="en-US"/>
        </w:rPr>
        <w:tab/>
        <w:t>Discussion on Downlink and Uplink channel/signal aspects</w:t>
      </w:r>
      <w:r w:rsidRPr="0057171A">
        <w:rPr>
          <w:kern w:val="2"/>
          <w:sz w:val="21"/>
          <w:lang w:val="en-US"/>
        </w:rPr>
        <w:tab/>
        <w:t>CEWiT</w:t>
      </w:r>
    </w:p>
    <w:p w14:paraId="7F5F55B2"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R1-2405274</w:t>
      </w:r>
      <w:r w:rsidRPr="0057171A">
        <w:rPr>
          <w:kern w:val="2"/>
          <w:sz w:val="21"/>
          <w:lang w:val="en-US"/>
        </w:rPr>
        <w:tab/>
        <w:t>Discussion on downlink and uplink transmission aspects</w:t>
      </w:r>
      <w:r w:rsidRPr="0057171A">
        <w:rPr>
          <w:kern w:val="2"/>
          <w:sz w:val="21"/>
          <w:lang w:val="en-US"/>
        </w:rPr>
        <w:tab/>
        <w:t>Google</w:t>
      </w:r>
    </w:p>
    <w:p w14:paraId="07678CAC" w14:textId="77777777" w:rsidR="0057171A" w:rsidRPr="0057171A" w:rsidRDefault="0057171A" w:rsidP="0057171A">
      <w:pPr>
        <w:widowControl w:val="0"/>
        <w:numPr>
          <w:ilvl w:val="0"/>
          <w:numId w:val="21"/>
        </w:numPr>
        <w:overflowPunct/>
        <w:autoSpaceDE/>
        <w:autoSpaceDN/>
        <w:adjustRightInd/>
        <w:spacing w:after="0"/>
        <w:ind w:left="426"/>
        <w:jc w:val="both"/>
        <w:textAlignment w:val="auto"/>
        <w:rPr>
          <w:kern w:val="2"/>
          <w:sz w:val="21"/>
          <w:lang w:val="en-US"/>
        </w:rPr>
      </w:pPr>
      <w:r w:rsidRPr="0057171A">
        <w:rPr>
          <w:kern w:val="2"/>
          <w:sz w:val="21"/>
          <w:lang w:val="en-US"/>
        </w:rPr>
        <w:t>R1-2405300</w:t>
      </w:r>
      <w:r w:rsidRPr="0057171A">
        <w:rPr>
          <w:kern w:val="2"/>
          <w:sz w:val="21"/>
          <w:lang w:val="en-US"/>
        </w:rPr>
        <w:tab/>
        <w:t xml:space="preserve">Discussion on Downlink and uplink channel signal aspects for </w:t>
      </w:r>
      <w:proofErr w:type="spellStart"/>
      <w:r w:rsidRPr="0057171A">
        <w:rPr>
          <w:kern w:val="2"/>
          <w:sz w:val="21"/>
          <w:lang w:val="en-US"/>
        </w:rPr>
        <w:t>AIoT</w:t>
      </w:r>
      <w:proofErr w:type="spellEnd"/>
      <w:r w:rsidRPr="0057171A">
        <w:rPr>
          <w:kern w:val="2"/>
          <w:sz w:val="21"/>
          <w:lang w:val="en-US"/>
        </w:rPr>
        <w:tab/>
        <w:t>IIT Kanpur, Indian Institute of Tech (M)</w:t>
      </w:r>
    </w:p>
    <w:p w14:paraId="27DF0496"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lastRenderedPageBreak/>
        <w:t>R1-2403845</w:t>
      </w:r>
      <w:r w:rsidRPr="0048043A">
        <w:rPr>
          <w:kern w:val="2"/>
          <w:sz w:val="21"/>
          <w:lang w:val="en-US"/>
        </w:rPr>
        <w:tab/>
        <w:t>Waveform characteristics of carrier wave provided externally to the Ambient IoT device</w:t>
      </w:r>
      <w:r w:rsidRPr="0048043A">
        <w:rPr>
          <w:kern w:val="2"/>
          <w:sz w:val="21"/>
          <w:lang w:val="en-US"/>
        </w:rPr>
        <w:tab/>
        <w:t>Ericsson</w:t>
      </w:r>
    </w:p>
    <w:p w14:paraId="31BFC8EF"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R1-2403863</w:t>
      </w:r>
      <w:r w:rsidRPr="0048043A">
        <w:rPr>
          <w:kern w:val="2"/>
          <w:sz w:val="21"/>
          <w:lang w:val="en-US"/>
        </w:rPr>
        <w:tab/>
        <w:t>Discussion on External Carrier Waveform Characteristics for Rel-19 Ambient IoT devices</w:t>
      </w:r>
      <w:r w:rsidRPr="0048043A">
        <w:rPr>
          <w:kern w:val="2"/>
          <w:sz w:val="21"/>
          <w:lang w:val="en-US"/>
        </w:rPr>
        <w:tab/>
        <w:t>FUTUREWEI</w:t>
      </w:r>
    </w:p>
    <w:p w14:paraId="258C3585"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R1-2403883</w:t>
      </w:r>
      <w:r w:rsidRPr="0048043A">
        <w:rPr>
          <w:kern w:val="2"/>
          <w:sz w:val="21"/>
          <w:lang w:val="en-US"/>
        </w:rPr>
        <w:tab/>
        <w:t>Discussion on waveform characteristics of external carrier-wave for Ambient IoT</w:t>
      </w:r>
      <w:r w:rsidRPr="0048043A">
        <w:rPr>
          <w:kern w:val="2"/>
          <w:sz w:val="21"/>
          <w:lang w:val="en-US"/>
        </w:rPr>
        <w:tab/>
        <w:t>TCL</w:t>
      </w:r>
    </w:p>
    <w:p w14:paraId="0EEDE7BE"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R1-2403891</w:t>
      </w:r>
      <w:r w:rsidRPr="0048043A">
        <w:rPr>
          <w:kern w:val="2"/>
          <w:sz w:val="21"/>
          <w:lang w:val="en-US"/>
        </w:rPr>
        <w:tab/>
        <w:t>Waveform characteristics of carrier-wave provided externally to the Ambient IoT device</w:t>
      </w:r>
      <w:r w:rsidRPr="0048043A">
        <w:rPr>
          <w:kern w:val="2"/>
          <w:sz w:val="21"/>
          <w:lang w:val="en-US"/>
        </w:rPr>
        <w:tab/>
        <w:t>Nokia</w:t>
      </w:r>
    </w:p>
    <w:p w14:paraId="57E00EE2"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R1-2403957</w:t>
      </w:r>
      <w:r w:rsidRPr="0048043A">
        <w:rPr>
          <w:kern w:val="2"/>
          <w:sz w:val="21"/>
          <w:lang w:val="en-US"/>
        </w:rPr>
        <w:tab/>
        <w:t>On external carrier wave for backscattering based Ambient IoT device</w:t>
      </w:r>
      <w:r w:rsidRPr="0048043A">
        <w:rPr>
          <w:kern w:val="2"/>
          <w:sz w:val="21"/>
          <w:lang w:val="en-US"/>
        </w:rPr>
        <w:tab/>
        <w:t xml:space="preserve">Huawei, </w:t>
      </w:r>
      <w:proofErr w:type="spellStart"/>
      <w:r w:rsidRPr="0048043A">
        <w:rPr>
          <w:kern w:val="2"/>
          <w:sz w:val="21"/>
          <w:lang w:val="en-US"/>
        </w:rPr>
        <w:t>HiSilicon</w:t>
      </w:r>
      <w:proofErr w:type="spellEnd"/>
    </w:p>
    <w:p w14:paraId="49A7CA0B"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R1-2403968</w:t>
      </w:r>
      <w:r w:rsidRPr="0048043A">
        <w:rPr>
          <w:kern w:val="2"/>
          <w:sz w:val="21"/>
          <w:lang w:val="en-US"/>
        </w:rPr>
        <w:tab/>
        <w:t>Discussions on waveform characteristics of carrier-wave for A-IoT</w:t>
      </w:r>
      <w:r w:rsidRPr="0048043A">
        <w:rPr>
          <w:kern w:val="2"/>
          <w:sz w:val="21"/>
          <w:lang w:val="en-US"/>
        </w:rPr>
        <w:tab/>
        <w:t>Intel Corporation</w:t>
      </w:r>
    </w:p>
    <w:p w14:paraId="44FEEEF3"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R1-2404031</w:t>
      </w:r>
      <w:r w:rsidRPr="0048043A">
        <w:rPr>
          <w:kern w:val="2"/>
          <w:sz w:val="21"/>
          <w:lang w:val="en-US"/>
        </w:rPr>
        <w:tab/>
        <w:t>Discussion on waveform characteristics of external carrier-wave for Ambient IoT</w:t>
      </w:r>
      <w:r w:rsidRPr="0048043A">
        <w:rPr>
          <w:kern w:val="2"/>
          <w:sz w:val="21"/>
          <w:lang w:val="en-US"/>
        </w:rPr>
        <w:tab/>
      </w:r>
      <w:proofErr w:type="spellStart"/>
      <w:r w:rsidRPr="0048043A">
        <w:rPr>
          <w:kern w:val="2"/>
          <w:sz w:val="21"/>
          <w:lang w:val="en-US"/>
        </w:rPr>
        <w:t>Spreadtrum</w:t>
      </w:r>
      <w:proofErr w:type="spellEnd"/>
      <w:r w:rsidRPr="0048043A">
        <w:rPr>
          <w:kern w:val="2"/>
          <w:sz w:val="21"/>
          <w:lang w:val="en-US"/>
        </w:rPr>
        <w:t xml:space="preserve"> Communications</w:t>
      </w:r>
    </w:p>
    <w:p w14:paraId="0321A9C9"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R1-2404120</w:t>
      </w:r>
      <w:r w:rsidRPr="0048043A">
        <w:rPr>
          <w:kern w:val="2"/>
          <w:sz w:val="21"/>
          <w:lang w:val="en-US"/>
        </w:rPr>
        <w:tab/>
        <w:t>Considerations for Waveform characteristics of carrier-wave</w:t>
      </w:r>
      <w:r w:rsidRPr="0048043A">
        <w:rPr>
          <w:kern w:val="2"/>
          <w:sz w:val="21"/>
          <w:lang w:val="en-US"/>
        </w:rPr>
        <w:tab/>
        <w:t>Samsung</w:t>
      </w:r>
    </w:p>
    <w:p w14:paraId="3D7B3EC4"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R1-2404182</w:t>
      </w:r>
      <w:r w:rsidRPr="0048043A">
        <w:rPr>
          <w:kern w:val="2"/>
          <w:sz w:val="21"/>
          <w:lang w:val="en-US"/>
        </w:rPr>
        <w:tab/>
        <w:t xml:space="preserve">Discussion on CW waveform and interference handling at </w:t>
      </w:r>
      <w:proofErr w:type="spellStart"/>
      <w:r w:rsidRPr="0048043A">
        <w:rPr>
          <w:kern w:val="2"/>
          <w:sz w:val="21"/>
          <w:lang w:val="en-US"/>
        </w:rPr>
        <w:t>AIoT</w:t>
      </w:r>
      <w:proofErr w:type="spellEnd"/>
      <w:r w:rsidRPr="0048043A">
        <w:rPr>
          <w:kern w:val="2"/>
          <w:sz w:val="21"/>
          <w:lang w:val="en-US"/>
        </w:rPr>
        <w:t xml:space="preserve"> UL receiver</w:t>
      </w:r>
      <w:r w:rsidRPr="0048043A">
        <w:rPr>
          <w:kern w:val="2"/>
          <w:sz w:val="21"/>
          <w:lang w:val="en-US"/>
        </w:rPr>
        <w:tab/>
        <w:t>vivo</w:t>
      </w:r>
    </w:p>
    <w:p w14:paraId="3C23A844"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R1-2404221</w:t>
      </w:r>
      <w:r w:rsidRPr="0048043A">
        <w:rPr>
          <w:kern w:val="2"/>
          <w:sz w:val="21"/>
          <w:lang w:val="en-US"/>
        </w:rPr>
        <w:tab/>
        <w:t>Discussion on external carrier wave for Ambient IoT</w:t>
      </w:r>
      <w:r w:rsidRPr="0048043A">
        <w:rPr>
          <w:kern w:val="2"/>
          <w:sz w:val="21"/>
          <w:lang w:val="en-US"/>
        </w:rPr>
        <w:tab/>
        <w:t>Lenovo</w:t>
      </w:r>
    </w:p>
    <w:p w14:paraId="3EFB18FD"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R1-2404289</w:t>
      </w:r>
      <w:r w:rsidRPr="0048043A">
        <w:rPr>
          <w:kern w:val="2"/>
          <w:sz w:val="21"/>
          <w:lang w:val="en-US"/>
        </w:rPr>
        <w:tab/>
        <w:t xml:space="preserve">On carrier waveform and interference handling for </w:t>
      </w:r>
      <w:proofErr w:type="spellStart"/>
      <w:r w:rsidRPr="0048043A">
        <w:rPr>
          <w:kern w:val="2"/>
          <w:sz w:val="21"/>
          <w:lang w:val="en-US"/>
        </w:rPr>
        <w:t>AIoT</w:t>
      </w:r>
      <w:proofErr w:type="spellEnd"/>
      <w:r w:rsidRPr="0048043A">
        <w:rPr>
          <w:kern w:val="2"/>
          <w:sz w:val="21"/>
          <w:lang w:val="en-US"/>
        </w:rPr>
        <w:tab/>
        <w:t>Apple</w:t>
      </w:r>
    </w:p>
    <w:p w14:paraId="41FA650C"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R1-2404406</w:t>
      </w:r>
      <w:r w:rsidRPr="0048043A">
        <w:rPr>
          <w:kern w:val="2"/>
          <w:sz w:val="21"/>
          <w:lang w:val="en-US"/>
        </w:rPr>
        <w:tab/>
        <w:t>Discussion on the waveform characteristics of carrier-wave for the Ambient IoT device</w:t>
      </w:r>
      <w:r w:rsidRPr="0048043A">
        <w:rPr>
          <w:kern w:val="2"/>
          <w:sz w:val="21"/>
          <w:lang w:val="en-US"/>
        </w:rPr>
        <w:tab/>
        <w:t>CATT</w:t>
      </w:r>
    </w:p>
    <w:p w14:paraId="3E034D9C"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R1-2404432</w:t>
      </w:r>
      <w:r w:rsidRPr="0048043A">
        <w:rPr>
          <w:kern w:val="2"/>
          <w:sz w:val="21"/>
          <w:lang w:val="en-US"/>
        </w:rPr>
        <w:tab/>
        <w:t>Discussion on waveform characteristics of carrier-wave provided externally to the Ambient IoT device</w:t>
      </w:r>
      <w:r w:rsidRPr="0048043A">
        <w:rPr>
          <w:kern w:val="2"/>
          <w:sz w:val="21"/>
          <w:lang w:val="en-US"/>
        </w:rPr>
        <w:tab/>
        <w:t>China Telecom</w:t>
      </w:r>
    </w:p>
    <w:p w14:paraId="1FC521C1"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R1-2404461</w:t>
      </w:r>
      <w:r w:rsidRPr="0048043A">
        <w:rPr>
          <w:kern w:val="2"/>
          <w:sz w:val="21"/>
          <w:lang w:val="en-US"/>
        </w:rPr>
        <w:tab/>
        <w:t>Discussion on waveform characteristics of carrier-wave provided externally to the Ambient IoT device</w:t>
      </w:r>
      <w:r w:rsidRPr="0048043A">
        <w:rPr>
          <w:kern w:val="2"/>
          <w:sz w:val="21"/>
          <w:lang w:val="en-US"/>
        </w:rPr>
        <w:tab/>
        <w:t>CMCC</w:t>
      </w:r>
    </w:p>
    <w:p w14:paraId="68ACB8E9"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R1-2404505</w:t>
      </w:r>
      <w:r w:rsidRPr="0048043A">
        <w:rPr>
          <w:kern w:val="2"/>
          <w:sz w:val="21"/>
          <w:lang w:val="en-US"/>
        </w:rPr>
        <w:tab/>
        <w:t>External carrier wave for Ambient IoT</w:t>
      </w:r>
      <w:r w:rsidRPr="0048043A">
        <w:rPr>
          <w:kern w:val="2"/>
          <w:sz w:val="21"/>
          <w:lang w:val="en-US"/>
        </w:rPr>
        <w:tab/>
        <w:t>Sony</w:t>
      </w:r>
    </w:p>
    <w:p w14:paraId="453EADA4"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R1-2404559</w:t>
      </w:r>
      <w:r w:rsidRPr="0048043A">
        <w:rPr>
          <w:kern w:val="2"/>
          <w:sz w:val="21"/>
          <w:lang w:val="en-US"/>
        </w:rPr>
        <w:tab/>
        <w:t>Discussion on carrier wave for Ambient IoT</w:t>
      </w:r>
      <w:r w:rsidRPr="0048043A">
        <w:rPr>
          <w:kern w:val="2"/>
          <w:sz w:val="21"/>
          <w:lang w:val="en-US"/>
        </w:rPr>
        <w:tab/>
        <w:t xml:space="preserve">ZTE, </w:t>
      </w:r>
      <w:proofErr w:type="spellStart"/>
      <w:r w:rsidRPr="0048043A">
        <w:rPr>
          <w:kern w:val="2"/>
          <w:sz w:val="21"/>
          <w:lang w:val="en-US"/>
        </w:rPr>
        <w:t>Sanechips</w:t>
      </w:r>
      <w:proofErr w:type="spellEnd"/>
    </w:p>
    <w:p w14:paraId="1098551B"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R1-2404623</w:t>
      </w:r>
      <w:r w:rsidRPr="0048043A">
        <w:rPr>
          <w:kern w:val="2"/>
          <w:sz w:val="21"/>
          <w:lang w:val="en-US"/>
        </w:rPr>
        <w:tab/>
        <w:t>Discussion on waveform characteristics of carrier-wave</w:t>
      </w:r>
      <w:r w:rsidRPr="0048043A">
        <w:rPr>
          <w:kern w:val="2"/>
          <w:sz w:val="21"/>
          <w:lang w:val="en-US"/>
        </w:rPr>
        <w:tab/>
        <w:t>Xiaomi</w:t>
      </w:r>
    </w:p>
    <w:p w14:paraId="3F05AF32"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R1-2404778</w:t>
      </w:r>
      <w:r w:rsidRPr="0048043A">
        <w:rPr>
          <w:kern w:val="2"/>
          <w:sz w:val="21"/>
          <w:lang w:val="en-US"/>
        </w:rPr>
        <w:tab/>
        <w:t>Waveform characteristics of carrier-wave provided externally to the A-IoT device</w:t>
      </w:r>
      <w:r w:rsidRPr="0048043A">
        <w:rPr>
          <w:kern w:val="2"/>
          <w:sz w:val="21"/>
          <w:lang w:val="en-US"/>
        </w:rPr>
        <w:tab/>
        <w:t>ETRI</w:t>
      </w:r>
    </w:p>
    <w:p w14:paraId="581EE874"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R1-2404873</w:t>
      </w:r>
      <w:r w:rsidRPr="0048043A">
        <w:rPr>
          <w:kern w:val="2"/>
          <w:sz w:val="21"/>
          <w:lang w:val="en-US"/>
        </w:rPr>
        <w:tab/>
        <w:t>Discussion on Waveform characteristics of carrier-wave provided externally to the A-IoT device</w:t>
      </w:r>
      <w:r w:rsidRPr="0048043A">
        <w:rPr>
          <w:kern w:val="2"/>
          <w:sz w:val="21"/>
          <w:lang w:val="en-US"/>
        </w:rPr>
        <w:tab/>
        <w:t>OPPO</w:t>
      </w:r>
    </w:p>
    <w:p w14:paraId="34C89B6F"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R1-2404893</w:t>
      </w:r>
      <w:r w:rsidRPr="0048043A">
        <w:rPr>
          <w:kern w:val="2"/>
          <w:sz w:val="21"/>
          <w:lang w:val="en-US"/>
        </w:rPr>
        <w:tab/>
        <w:t>Considerations on carrier-wave transmission for Ambient IoT</w:t>
      </w:r>
      <w:r w:rsidRPr="0048043A">
        <w:rPr>
          <w:kern w:val="2"/>
          <w:sz w:val="21"/>
          <w:lang w:val="en-US"/>
        </w:rPr>
        <w:tab/>
        <w:t>LG Electronics</w:t>
      </w:r>
    </w:p>
    <w:p w14:paraId="0EFFBD61"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R1-2404902</w:t>
      </w:r>
      <w:r w:rsidRPr="0048043A">
        <w:rPr>
          <w:kern w:val="2"/>
          <w:sz w:val="21"/>
          <w:lang w:val="en-US"/>
        </w:rPr>
        <w:tab/>
        <w:t>Discussion on waveform characteristics of carrier-wave for Ambient IoT device</w:t>
      </w:r>
      <w:r w:rsidRPr="0048043A">
        <w:rPr>
          <w:kern w:val="2"/>
          <w:sz w:val="21"/>
          <w:lang w:val="en-US"/>
        </w:rPr>
        <w:tab/>
        <w:t>Panasonic</w:t>
      </w:r>
    </w:p>
    <w:p w14:paraId="0410F3BB"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R1-2404938</w:t>
      </w:r>
      <w:r w:rsidRPr="0048043A">
        <w:rPr>
          <w:kern w:val="2"/>
          <w:sz w:val="21"/>
          <w:lang w:val="en-US"/>
        </w:rPr>
        <w:tab/>
        <w:t>Considerations for carrier-wave aspects</w:t>
      </w:r>
      <w:r w:rsidRPr="0048043A">
        <w:rPr>
          <w:kern w:val="2"/>
          <w:sz w:val="21"/>
          <w:lang w:val="en-US"/>
        </w:rPr>
        <w:tab/>
      </w:r>
      <w:proofErr w:type="spellStart"/>
      <w:r w:rsidRPr="0048043A">
        <w:rPr>
          <w:kern w:val="2"/>
          <w:sz w:val="21"/>
          <w:lang w:val="en-US"/>
        </w:rPr>
        <w:t>Semtech</w:t>
      </w:r>
      <w:proofErr w:type="spellEnd"/>
      <w:r w:rsidRPr="0048043A">
        <w:rPr>
          <w:kern w:val="2"/>
          <w:sz w:val="21"/>
          <w:lang w:val="en-US"/>
        </w:rPr>
        <w:t xml:space="preserve"> Neuchatel SA</w:t>
      </w:r>
    </w:p>
    <w:p w14:paraId="1962F6F9"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R1-2404960</w:t>
      </w:r>
      <w:r w:rsidRPr="0048043A">
        <w:rPr>
          <w:kern w:val="2"/>
          <w:sz w:val="21"/>
          <w:lang w:val="en-US"/>
        </w:rPr>
        <w:tab/>
        <w:t>Discussion on carrier-wave for Ambient IoT</w:t>
      </w:r>
      <w:r w:rsidRPr="0048043A">
        <w:rPr>
          <w:kern w:val="2"/>
          <w:sz w:val="21"/>
          <w:lang w:val="en-US"/>
        </w:rPr>
        <w:tab/>
      </w:r>
      <w:proofErr w:type="spellStart"/>
      <w:r w:rsidRPr="0048043A">
        <w:rPr>
          <w:kern w:val="2"/>
          <w:sz w:val="21"/>
          <w:lang w:val="en-US"/>
        </w:rPr>
        <w:t>InterDigital</w:t>
      </w:r>
      <w:proofErr w:type="spellEnd"/>
      <w:r w:rsidRPr="0048043A">
        <w:rPr>
          <w:kern w:val="2"/>
          <w:sz w:val="21"/>
          <w:lang w:val="en-US"/>
        </w:rPr>
        <w:t>, Inc.</w:t>
      </w:r>
    </w:p>
    <w:p w14:paraId="04A95E1E"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R1-2404965</w:t>
      </w:r>
      <w:r w:rsidRPr="0048043A">
        <w:rPr>
          <w:kern w:val="2"/>
          <w:sz w:val="21"/>
          <w:lang w:val="en-US"/>
        </w:rPr>
        <w:tab/>
        <w:t>Discussion on waveform characteristics of externally provided carrier-wave</w:t>
      </w:r>
      <w:r w:rsidRPr="0048043A">
        <w:rPr>
          <w:kern w:val="2"/>
          <w:sz w:val="21"/>
          <w:lang w:val="en-US"/>
        </w:rPr>
        <w:tab/>
        <w:t>Sharp</w:t>
      </w:r>
    </w:p>
    <w:p w14:paraId="708C4617"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R1-2405006</w:t>
      </w:r>
      <w:r w:rsidRPr="0048043A">
        <w:rPr>
          <w:kern w:val="2"/>
          <w:sz w:val="21"/>
          <w:lang w:val="en-US"/>
        </w:rPr>
        <w:tab/>
        <w:t xml:space="preserve">Analyses on interference between </w:t>
      </w:r>
      <w:proofErr w:type="spellStart"/>
      <w:r w:rsidRPr="0048043A">
        <w:rPr>
          <w:kern w:val="2"/>
          <w:sz w:val="21"/>
          <w:lang w:val="en-US"/>
        </w:rPr>
        <w:t>AIoT</w:t>
      </w:r>
      <w:proofErr w:type="spellEnd"/>
      <w:r w:rsidRPr="0048043A">
        <w:rPr>
          <w:kern w:val="2"/>
          <w:sz w:val="21"/>
          <w:lang w:val="en-US"/>
        </w:rPr>
        <w:t xml:space="preserve"> and NR</w:t>
      </w:r>
      <w:r w:rsidRPr="0048043A">
        <w:rPr>
          <w:kern w:val="2"/>
          <w:sz w:val="21"/>
          <w:lang w:val="en-US"/>
        </w:rPr>
        <w:tab/>
        <w:t>Fujitsu</w:t>
      </w:r>
    </w:p>
    <w:p w14:paraId="5069CC1A"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R1-2405047</w:t>
      </w:r>
      <w:r w:rsidRPr="0048043A">
        <w:rPr>
          <w:kern w:val="2"/>
          <w:sz w:val="21"/>
          <w:lang w:val="en-US"/>
        </w:rPr>
        <w:tab/>
        <w:t>Study on waveform characteristics of carrier-wave for Ambient IoT</w:t>
      </w:r>
      <w:r w:rsidRPr="0048043A">
        <w:rPr>
          <w:kern w:val="2"/>
          <w:sz w:val="21"/>
          <w:lang w:val="en-US"/>
        </w:rPr>
        <w:tab/>
        <w:t>NTT DOCOMO, INC.</w:t>
      </w:r>
    </w:p>
    <w:p w14:paraId="05C7E315"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R1-2405081</w:t>
      </w:r>
      <w:r w:rsidRPr="0048043A">
        <w:rPr>
          <w:kern w:val="2"/>
          <w:sz w:val="21"/>
          <w:lang w:val="en-US"/>
        </w:rPr>
        <w:tab/>
        <w:t>Waveform characteristics of carrier-wave provided externally to the Ambient IoT device</w:t>
      </w:r>
      <w:r w:rsidRPr="0048043A">
        <w:rPr>
          <w:kern w:val="2"/>
          <w:sz w:val="21"/>
          <w:lang w:val="en-US"/>
        </w:rPr>
        <w:tab/>
        <w:t>MediaTek Inc.</w:t>
      </w:r>
    </w:p>
    <w:p w14:paraId="605F43BD"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R1-2405160</w:t>
      </w:r>
      <w:r w:rsidRPr="0048043A">
        <w:rPr>
          <w:kern w:val="2"/>
          <w:sz w:val="21"/>
          <w:lang w:val="en-US"/>
        </w:rPr>
        <w:tab/>
        <w:t>Waveform characteristics of carrier-wave provided externally to the Ambient IoT device</w:t>
      </w:r>
      <w:r w:rsidRPr="0048043A">
        <w:rPr>
          <w:kern w:val="2"/>
          <w:sz w:val="21"/>
          <w:lang w:val="en-US"/>
        </w:rPr>
        <w:tab/>
        <w:t>Qualcomm Incorporated</w:t>
      </w:r>
    </w:p>
    <w:p w14:paraId="41B6A2D2"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R1-2405185</w:t>
      </w:r>
      <w:r w:rsidRPr="0048043A">
        <w:rPr>
          <w:kern w:val="2"/>
          <w:sz w:val="21"/>
          <w:lang w:val="en-US"/>
        </w:rPr>
        <w:tab/>
        <w:t>Discussion on waveform characteristics of carrier-wave provided externally to the Ambient IoT device</w:t>
      </w:r>
      <w:r w:rsidRPr="0048043A">
        <w:rPr>
          <w:kern w:val="2"/>
          <w:sz w:val="21"/>
          <w:lang w:val="en-US"/>
        </w:rPr>
        <w:tab/>
        <w:t>China Unicom</w:t>
      </w:r>
    </w:p>
    <w:p w14:paraId="1691211E"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R1-2405219</w:t>
      </w:r>
      <w:r w:rsidRPr="0048043A">
        <w:rPr>
          <w:kern w:val="2"/>
          <w:sz w:val="21"/>
          <w:lang w:val="en-US"/>
        </w:rPr>
        <w:tab/>
        <w:t>Discussion on waveform characteristics of carrier-wave for Ambient IoT</w:t>
      </w:r>
      <w:r w:rsidRPr="0048043A">
        <w:rPr>
          <w:kern w:val="2"/>
          <w:sz w:val="21"/>
          <w:lang w:val="en-US"/>
        </w:rPr>
        <w:tab/>
        <w:t>Comba</w:t>
      </w:r>
    </w:p>
    <w:p w14:paraId="58B032AB"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R1-2405245</w:t>
      </w:r>
      <w:r w:rsidRPr="0048043A">
        <w:rPr>
          <w:kern w:val="2"/>
          <w:sz w:val="21"/>
          <w:lang w:val="en-US"/>
        </w:rPr>
        <w:tab/>
        <w:t>Discussion on Waveform characteristics of carrier-wave provided externally to the Ambient IoT device</w:t>
      </w:r>
      <w:r w:rsidRPr="0048043A">
        <w:rPr>
          <w:kern w:val="2"/>
          <w:sz w:val="21"/>
          <w:lang w:val="en-US"/>
        </w:rPr>
        <w:tab/>
        <w:t>CEWiT</w:t>
      </w:r>
    </w:p>
    <w:p w14:paraId="7A94C1DA"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R1-2405275</w:t>
      </w:r>
      <w:r w:rsidRPr="0048043A">
        <w:rPr>
          <w:kern w:val="2"/>
          <w:sz w:val="21"/>
          <w:lang w:val="en-US"/>
        </w:rPr>
        <w:tab/>
        <w:t>Discussion on waveform characteristics of carrier-wave provided externally to the Ambient IoT device</w:t>
      </w:r>
      <w:r w:rsidRPr="0048043A">
        <w:rPr>
          <w:kern w:val="2"/>
          <w:sz w:val="21"/>
          <w:lang w:val="en-US"/>
        </w:rPr>
        <w:tab/>
        <w:t>Google</w:t>
      </w:r>
    </w:p>
    <w:p w14:paraId="37DDD270" w14:textId="77777777" w:rsidR="0048043A" w:rsidRPr="0048043A" w:rsidRDefault="0048043A" w:rsidP="0048043A">
      <w:pPr>
        <w:widowControl w:val="0"/>
        <w:numPr>
          <w:ilvl w:val="0"/>
          <w:numId w:val="21"/>
        </w:numPr>
        <w:overflowPunct/>
        <w:autoSpaceDE/>
        <w:autoSpaceDN/>
        <w:adjustRightInd/>
        <w:spacing w:after="0"/>
        <w:ind w:left="426"/>
        <w:jc w:val="both"/>
        <w:textAlignment w:val="auto"/>
        <w:rPr>
          <w:kern w:val="2"/>
          <w:sz w:val="21"/>
          <w:lang w:val="en-US"/>
        </w:rPr>
      </w:pPr>
      <w:r w:rsidRPr="0048043A">
        <w:rPr>
          <w:kern w:val="2"/>
          <w:sz w:val="21"/>
          <w:lang w:val="en-US"/>
        </w:rPr>
        <w:t>R1-2405301</w:t>
      </w:r>
      <w:r w:rsidRPr="0048043A">
        <w:rPr>
          <w:kern w:val="2"/>
          <w:sz w:val="21"/>
          <w:lang w:val="en-US"/>
        </w:rPr>
        <w:tab/>
        <w:t xml:space="preserve">Discussion on Carrier wave related aspects for </w:t>
      </w:r>
      <w:proofErr w:type="spellStart"/>
      <w:r w:rsidRPr="0048043A">
        <w:rPr>
          <w:kern w:val="2"/>
          <w:sz w:val="21"/>
          <w:lang w:val="en-US"/>
        </w:rPr>
        <w:t>AIoT</w:t>
      </w:r>
      <w:proofErr w:type="spellEnd"/>
      <w:r w:rsidRPr="0048043A">
        <w:rPr>
          <w:kern w:val="2"/>
          <w:sz w:val="21"/>
          <w:lang w:val="en-US"/>
        </w:rPr>
        <w:tab/>
        <w:t>IIT Kanpur, Indian Institute of Tech (M)</w:t>
      </w:r>
    </w:p>
    <w:p w14:paraId="4DFEE865" w14:textId="77777777" w:rsidR="0006765E" w:rsidRPr="0048043A" w:rsidRDefault="0006765E"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0D2CE70E" w14:textId="77777777" w:rsidR="00D5564F" w:rsidRDefault="00D5564F"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298B3E42" w14:textId="31E69DCD" w:rsidR="00D5564F" w:rsidRPr="00D5564F" w:rsidRDefault="00D5564F" w:rsidP="00F151F2">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RAN2#125bis</w:t>
      </w:r>
    </w:p>
    <w:p w14:paraId="553895F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R2-2402156</w:t>
      </w:r>
      <w:r w:rsidRPr="00D5564F">
        <w:rPr>
          <w:kern w:val="2"/>
          <w:sz w:val="21"/>
          <w:lang w:val="en-US"/>
        </w:rPr>
        <w:tab/>
        <w:t>Discussion on general aspects for Ambient IoT</w:t>
      </w:r>
      <w:r w:rsidRPr="00D5564F">
        <w:rPr>
          <w:kern w:val="2"/>
          <w:sz w:val="21"/>
          <w:lang w:val="en-US"/>
        </w:rPr>
        <w:tab/>
        <w:t>China Telecom</w:t>
      </w:r>
    </w:p>
    <w:p w14:paraId="76DE16F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R2-2402157</w:t>
      </w:r>
      <w:r w:rsidRPr="00D5564F">
        <w:rPr>
          <w:kern w:val="2"/>
          <w:sz w:val="21"/>
          <w:lang w:val="en-US"/>
        </w:rPr>
        <w:tab/>
        <w:t>Discussion on user plane for Ambient IoT</w:t>
      </w:r>
      <w:r w:rsidRPr="00D5564F">
        <w:rPr>
          <w:kern w:val="2"/>
          <w:sz w:val="21"/>
          <w:lang w:val="en-US"/>
        </w:rPr>
        <w:tab/>
        <w:t>China Telecom</w:t>
      </w:r>
    </w:p>
    <w:p w14:paraId="41250E8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R2-2402158</w:t>
      </w:r>
      <w:r w:rsidRPr="00D5564F">
        <w:rPr>
          <w:kern w:val="2"/>
          <w:sz w:val="21"/>
          <w:lang w:val="en-US"/>
        </w:rPr>
        <w:tab/>
        <w:t>Discussion on random access for Ambient IoT</w:t>
      </w:r>
      <w:r w:rsidRPr="00D5564F">
        <w:rPr>
          <w:kern w:val="2"/>
          <w:sz w:val="21"/>
          <w:lang w:val="en-US"/>
        </w:rPr>
        <w:tab/>
        <w:t>China Telecom</w:t>
      </w:r>
    </w:p>
    <w:p w14:paraId="45AC0FD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R2-2402164</w:t>
      </w:r>
      <w:r w:rsidRPr="00D5564F">
        <w:rPr>
          <w:kern w:val="2"/>
          <w:sz w:val="21"/>
          <w:lang w:val="en-US"/>
        </w:rPr>
        <w:tab/>
        <w:t>Discussion on access procedure for ambient IOT</w:t>
      </w:r>
      <w:r w:rsidRPr="00D5564F">
        <w:rPr>
          <w:kern w:val="2"/>
          <w:sz w:val="21"/>
          <w:lang w:val="en-US"/>
        </w:rPr>
        <w:tab/>
        <w:t>Xiaomi</w:t>
      </w:r>
    </w:p>
    <w:p w14:paraId="74E9668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R2-2402165</w:t>
      </w:r>
      <w:r w:rsidRPr="00D5564F">
        <w:rPr>
          <w:kern w:val="2"/>
          <w:sz w:val="21"/>
          <w:lang w:val="en-US"/>
        </w:rPr>
        <w:tab/>
        <w:t>Discussion on protocol stack for ambient IOT</w:t>
      </w:r>
      <w:r w:rsidRPr="00D5564F">
        <w:rPr>
          <w:kern w:val="2"/>
          <w:sz w:val="21"/>
          <w:lang w:val="en-US"/>
        </w:rPr>
        <w:tab/>
        <w:t>Xiaomi</w:t>
      </w:r>
    </w:p>
    <w:p w14:paraId="3910243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R2-2402178</w:t>
      </w:r>
      <w:r w:rsidRPr="00D5564F">
        <w:rPr>
          <w:kern w:val="2"/>
          <w:sz w:val="21"/>
          <w:lang w:val="en-US"/>
        </w:rPr>
        <w:tab/>
        <w:t>Stage 2 overall procedures, baseline assumptions on security and use cases</w:t>
      </w:r>
      <w:r w:rsidRPr="00D5564F">
        <w:rPr>
          <w:kern w:val="2"/>
          <w:sz w:val="21"/>
          <w:lang w:val="en-US"/>
        </w:rPr>
        <w:tab/>
        <w:t>CATT</w:t>
      </w:r>
    </w:p>
    <w:p w14:paraId="3B490DB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R2-2402179</w:t>
      </w:r>
      <w:r w:rsidRPr="00D5564F">
        <w:rPr>
          <w:kern w:val="2"/>
          <w:sz w:val="21"/>
          <w:lang w:val="en-US"/>
        </w:rPr>
        <w:tab/>
        <w:t>Discussion on the Control Plane for Ambient IoT</w:t>
      </w:r>
      <w:r w:rsidRPr="00D5564F">
        <w:rPr>
          <w:kern w:val="2"/>
          <w:sz w:val="21"/>
          <w:lang w:val="en-US"/>
        </w:rPr>
        <w:tab/>
        <w:t>CATT</w:t>
      </w:r>
    </w:p>
    <w:p w14:paraId="7CA116B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R2-2402180</w:t>
      </w:r>
      <w:r w:rsidRPr="00D5564F">
        <w:rPr>
          <w:kern w:val="2"/>
          <w:sz w:val="21"/>
          <w:lang w:val="en-US"/>
        </w:rPr>
        <w:tab/>
        <w:t>Discussion on Data Transmission and Protocol Stack of A-IoT</w:t>
      </w:r>
      <w:r w:rsidRPr="00D5564F">
        <w:rPr>
          <w:kern w:val="2"/>
          <w:sz w:val="21"/>
          <w:lang w:val="en-US"/>
        </w:rPr>
        <w:tab/>
        <w:t>CATT</w:t>
      </w:r>
    </w:p>
    <w:p w14:paraId="4AF1BC3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R2-2402181</w:t>
      </w:r>
      <w:r w:rsidRPr="00D5564F">
        <w:rPr>
          <w:kern w:val="2"/>
          <w:sz w:val="21"/>
          <w:lang w:val="en-US"/>
        </w:rPr>
        <w:tab/>
        <w:t>Discussion on Paging Functionality of Ambient IoT</w:t>
      </w:r>
      <w:r w:rsidRPr="00D5564F">
        <w:rPr>
          <w:kern w:val="2"/>
          <w:sz w:val="21"/>
          <w:lang w:val="en-US"/>
        </w:rPr>
        <w:tab/>
        <w:t>CATT</w:t>
      </w:r>
    </w:p>
    <w:p w14:paraId="36CE009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R2-2402182</w:t>
      </w:r>
      <w:r w:rsidRPr="00D5564F">
        <w:rPr>
          <w:kern w:val="2"/>
          <w:sz w:val="21"/>
          <w:lang w:val="en-US"/>
        </w:rPr>
        <w:tab/>
        <w:t>Discussion on the Random Access for Ambient IoT</w:t>
      </w:r>
      <w:r w:rsidRPr="00D5564F">
        <w:rPr>
          <w:kern w:val="2"/>
          <w:sz w:val="21"/>
          <w:lang w:val="en-US"/>
        </w:rPr>
        <w:tab/>
        <w:t>CATT</w:t>
      </w:r>
    </w:p>
    <w:p w14:paraId="17FA6C3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R2-2402191</w:t>
      </w:r>
      <w:r w:rsidRPr="00D5564F">
        <w:rPr>
          <w:kern w:val="2"/>
          <w:sz w:val="21"/>
          <w:lang w:val="en-US"/>
        </w:rPr>
        <w:tab/>
        <w:t>General considerations on Ambient IoT</w:t>
      </w:r>
      <w:r w:rsidRPr="00D5564F">
        <w:rPr>
          <w:kern w:val="2"/>
          <w:sz w:val="21"/>
          <w:lang w:val="en-US"/>
        </w:rPr>
        <w:tab/>
        <w:t>OPPO</w:t>
      </w:r>
    </w:p>
    <w:p w14:paraId="7D154F8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R2-2402192</w:t>
      </w:r>
      <w:r w:rsidRPr="00D5564F">
        <w:rPr>
          <w:kern w:val="2"/>
          <w:sz w:val="21"/>
          <w:lang w:val="en-US"/>
        </w:rPr>
        <w:tab/>
        <w:t>Discussion on user-plane aspects for Ambient IoT</w:t>
      </w:r>
      <w:r w:rsidRPr="00D5564F">
        <w:rPr>
          <w:kern w:val="2"/>
          <w:sz w:val="21"/>
          <w:lang w:val="en-US"/>
        </w:rPr>
        <w:tab/>
        <w:t>OPPO</w:t>
      </w:r>
    </w:p>
    <w:p w14:paraId="3598723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R2-2402197</w:t>
      </w:r>
      <w:r w:rsidRPr="00D5564F">
        <w:rPr>
          <w:kern w:val="2"/>
          <w:sz w:val="21"/>
          <w:lang w:val="en-US"/>
        </w:rPr>
        <w:tab/>
        <w:t>Discussion on control-plane aspects for Ambient IoT</w:t>
      </w:r>
      <w:r w:rsidRPr="00D5564F">
        <w:rPr>
          <w:kern w:val="2"/>
          <w:sz w:val="21"/>
          <w:lang w:val="en-US"/>
        </w:rPr>
        <w:tab/>
        <w:t>OPPO</w:t>
      </w:r>
    </w:p>
    <w:p w14:paraId="34636E9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R2-2402198</w:t>
      </w:r>
      <w:r w:rsidRPr="00D5564F">
        <w:rPr>
          <w:kern w:val="2"/>
          <w:sz w:val="21"/>
          <w:lang w:val="en-US"/>
        </w:rPr>
        <w:tab/>
        <w:t>Discussion on paging procedure for Ambient IoT</w:t>
      </w:r>
      <w:r w:rsidRPr="00D5564F">
        <w:rPr>
          <w:kern w:val="2"/>
          <w:sz w:val="21"/>
          <w:lang w:val="en-US"/>
        </w:rPr>
        <w:tab/>
        <w:t>OPPO</w:t>
      </w:r>
    </w:p>
    <w:p w14:paraId="65968E4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R2-2402200</w:t>
      </w:r>
      <w:r w:rsidRPr="00D5564F">
        <w:rPr>
          <w:kern w:val="2"/>
          <w:sz w:val="21"/>
          <w:lang w:val="en-US"/>
        </w:rPr>
        <w:tab/>
        <w:t>Discussion on random access for Ambient IoT</w:t>
      </w:r>
      <w:r w:rsidRPr="00D5564F">
        <w:rPr>
          <w:kern w:val="2"/>
          <w:sz w:val="21"/>
          <w:lang w:val="en-US"/>
        </w:rPr>
        <w:tab/>
        <w:t>OPPO</w:t>
      </w:r>
    </w:p>
    <w:p w14:paraId="5BDD9B4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lastRenderedPageBreak/>
        <w:t>R2-2402271</w:t>
      </w:r>
      <w:r w:rsidRPr="00D5564F">
        <w:rPr>
          <w:kern w:val="2"/>
          <w:sz w:val="21"/>
          <w:lang w:val="en-US"/>
        </w:rPr>
        <w:tab/>
        <w:t>Discussions on General Aspect of Ambient IoT</w:t>
      </w:r>
      <w:r w:rsidRPr="00D5564F">
        <w:rPr>
          <w:kern w:val="2"/>
          <w:sz w:val="21"/>
          <w:lang w:val="en-US"/>
        </w:rPr>
        <w:tab/>
        <w:t>Fujitsu</w:t>
      </w:r>
    </w:p>
    <w:p w14:paraId="5F99D57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R2-2402272</w:t>
      </w:r>
      <w:r w:rsidRPr="00D5564F">
        <w:rPr>
          <w:kern w:val="2"/>
          <w:sz w:val="21"/>
          <w:lang w:val="en-US"/>
        </w:rPr>
        <w:tab/>
        <w:t>Discussions on User Plane Protocol Stacks</w:t>
      </w:r>
      <w:r w:rsidRPr="00D5564F">
        <w:rPr>
          <w:kern w:val="2"/>
          <w:sz w:val="21"/>
          <w:lang w:val="en-US"/>
        </w:rPr>
        <w:tab/>
        <w:t>Fujitsu</w:t>
      </w:r>
    </w:p>
    <w:p w14:paraId="2B9E3F2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R2-2402273</w:t>
      </w:r>
      <w:r w:rsidRPr="00D5564F">
        <w:rPr>
          <w:kern w:val="2"/>
          <w:sz w:val="21"/>
          <w:lang w:val="en-US"/>
        </w:rPr>
        <w:tab/>
        <w:t>Discussions on paging</w:t>
      </w:r>
      <w:r w:rsidRPr="00D5564F">
        <w:rPr>
          <w:kern w:val="2"/>
          <w:sz w:val="21"/>
          <w:lang w:val="en-US"/>
        </w:rPr>
        <w:tab/>
        <w:t>Fujitsu</w:t>
      </w:r>
    </w:p>
    <w:p w14:paraId="70EA3CC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R2-2402274</w:t>
      </w:r>
      <w:r w:rsidRPr="00D5564F">
        <w:rPr>
          <w:kern w:val="2"/>
          <w:sz w:val="21"/>
          <w:lang w:val="en-US"/>
        </w:rPr>
        <w:tab/>
        <w:t>Discussions on Random Access</w:t>
      </w:r>
      <w:r w:rsidRPr="00D5564F">
        <w:rPr>
          <w:kern w:val="2"/>
          <w:sz w:val="21"/>
          <w:lang w:val="en-US"/>
        </w:rPr>
        <w:tab/>
        <w:t>Fujitsu</w:t>
      </w:r>
    </w:p>
    <w:p w14:paraId="652A3DD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R2-2402289</w:t>
      </w:r>
      <w:r w:rsidRPr="00D5564F">
        <w:rPr>
          <w:kern w:val="2"/>
          <w:sz w:val="21"/>
          <w:lang w:val="en-US"/>
        </w:rPr>
        <w:tab/>
        <w:t>Control Plane for Ambient-IoT</w:t>
      </w:r>
      <w:r w:rsidRPr="00D5564F">
        <w:rPr>
          <w:kern w:val="2"/>
          <w:sz w:val="21"/>
          <w:lang w:val="en-US"/>
        </w:rPr>
        <w:tab/>
      </w:r>
      <w:proofErr w:type="gramStart"/>
      <w:r w:rsidRPr="00D5564F">
        <w:rPr>
          <w:kern w:val="2"/>
          <w:sz w:val="21"/>
          <w:lang w:val="en-US"/>
        </w:rPr>
        <w:t>NEC  Corporation</w:t>
      </w:r>
      <w:proofErr w:type="gramEnd"/>
    </w:p>
    <w:p w14:paraId="209326B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R2-2402290</w:t>
      </w:r>
      <w:r w:rsidRPr="00D5564F">
        <w:rPr>
          <w:kern w:val="2"/>
          <w:sz w:val="21"/>
          <w:lang w:val="en-US"/>
        </w:rPr>
        <w:tab/>
        <w:t>User Plane for Ambient-IoT</w:t>
      </w:r>
      <w:r w:rsidRPr="00D5564F">
        <w:rPr>
          <w:kern w:val="2"/>
          <w:sz w:val="21"/>
          <w:lang w:val="en-US"/>
        </w:rPr>
        <w:tab/>
        <w:t>NEC</w:t>
      </w:r>
    </w:p>
    <w:p w14:paraId="48410A8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R2-2402322</w:t>
      </w:r>
      <w:r w:rsidRPr="00D5564F">
        <w:rPr>
          <w:kern w:val="2"/>
          <w:sz w:val="21"/>
          <w:lang w:val="en-US"/>
        </w:rPr>
        <w:tab/>
        <w:t>Considerations on the control plane aspects of the Ambient IOT</w:t>
      </w:r>
      <w:r w:rsidRPr="00D5564F">
        <w:rPr>
          <w:kern w:val="2"/>
          <w:sz w:val="21"/>
          <w:lang w:val="en-US"/>
        </w:rPr>
        <w:tab/>
        <w:t>Beijing Xiaomi Software Tech</w:t>
      </w:r>
    </w:p>
    <w:p w14:paraId="023CD06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R2-2402323</w:t>
      </w:r>
      <w:r w:rsidRPr="00D5564F">
        <w:rPr>
          <w:kern w:val="2"/>
          <w:sz w:val="21"/>
          <w:lang w:val="en-US"/>
        </w:rPr>
        <w:tab/>
        <w:t>Considerations on the general aspects of the Ambient IOT</w:t>
      </w:r>
      <w:r w:rsidRPr="00D5564F">
        <w:rPr>
          <w:kern w:val="2"/>
          <w:sz w:val="21"/>
          <w:lang w:val="en-US"/>
        </w:rPr>
        <w:tab/>
        <w:t>Beijing Xiaomi Software Tech</w:t>
      </w:r>
    </w:p>
    <w:p w14:paraId="7213DB9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R2-2402344</w:t>
      </w:r>
      <w:r w:rsidRPr="00D5564F">
        <w:rPr>
          <w:kern w:val="2"/>
          <w:sz w:val="21"/>
          <w:lang w:val="en-US"/>
        </w:rPr>
        <w:tab/>
        <w:t>Discussion on control plane of Ambient 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7EDBA6A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R2-2402345</w:t>
      </w:r>
      <w:r w:rsidRPr="00D5564F">
        <w:rPr>
          <w:kern w:val="2"/>
          <w:sz w:val="21"/>
          <w:lang w:val="en-US"/>
        </w:rPr>
        <w:tab/>
        <w:t>Discussion on user plane of Ambient 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4B94C54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R2-2402346</w:t>
      </w:r>
      <w:r w:rsidRPr="00D5564F">
        <w:rPr>
          <w:kern w:val="2"/>
          <w:sz w:val="21"/>
          <w:lang w:val="en-US"/>
        </w:rPr>
        <w:tab/>
        <w:t>Discussion on random access of Ambient 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2562388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R2-2402349</w:t>
      </w:r>
      <w:r w:rsidRPr="00D5564F">
        <w:rPr>
          <w:kern w:val="2"/>
          <w:sz w:val="21"/>
          <w:lang w:val="en-US"/>
        </w:rPr>
        <w:tab/>
        <w:t>Discussion on general aspects of A-IoT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44202C5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R2-2402350</w:t>
      </w:r>
      <w:r w:rsidRPr="00D5564F">
        <w:rPr>
          <w:kern w:val="2"/>
          <w:sz w:val="21"/>
          <w:lang w:val="en-US"/>
        </w:rPr>
        <w:tab/>
        <w:t>Discussion on paging functionality of A-IoT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2151415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R2-2402374</w:t>
      </w:r>
      <w:r w:rsidRPr="00D5564F">
        <w:rPr>
          <w:kern w:val="2"/>
          <w:sz w:val="21"/>
          <w:lang w:val="en-US"/>
        </w:rPr>
        <w:tab/>
        <w:t xml:space="preserve">Consideration on general aspects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4544BAF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R2-2402376</w:t>
      </w:r>
      <w:r w:rsidRPr="00D5564F">
        <w:rPr>
          <w:kern w:val="2"/>
          <w:sz w:val="21"/>
          <w:lang w:val="en-US"/>
        </w:rPr>
        <w:tab/>
        <w:t xml:space="preserve">Consideration on CP functionality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78C5621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R2-2402377</w:t>
      </w:r>
      <w:r w:rsidRPr="00D5564F">
        <w:rPr>
          <w:kern w:val="2"/>
          <w:sz w:val="21"/>
          <w:lang w:val="en-US"/>
        </w:rPr>
        <w:tab/>
        <w:t xml:space="preserve">Consideration on UP functionality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47509CF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R2-2402378</w:t>
      </w:r>
      <w:r w:rsidRPr="00D5564F">
        <w:rPr>
          <w:kern w:val="2"/>
          <w:sz w:val="21"/>
          <w:lang w:val="en-US"/>
        </w:rPr>
        <w:tab/>
        <w:t xml:space="preserve">Consideration on Paging functionality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7AA37C5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R2-2402379</w:t>
      </w:r>
      <w:r w:rsidRPr="00D5564F">
        <w:rPr>
          <w:kern w:val="2"/>
          <w:sz w:val="21"/>
          <w:lang w:val="en-US"/>
        </w:rPr>
        <w:tab/>
        <w:t xml:space="preserve">Consideration on Random Access procedure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6CE5D4B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R2-2402392</w:t>
      </w:r>
      <w:r w:rsidRPr="00D5564F">
        <w:rPr>
          <w:kern w:val="2"/>
          <w:sz w:val="21"/>
          <w:lang w:val="en-US"/>
        </w:rPr>
        <w:tab/>
        <w:t>Use Cases and Stage 2 Procedure Flow for Ambient IOT</w:t>
      </w:r>
      <w:r w:rsidRPr="00D5564F">
        <w:rPr>
          <w:kern w:val="2"/>
          <w:sz w:val="21"/>
          <w:lang w:val="en-US"/>
        </w:rPr>
        <w:tab/>
      </w:r>
      <w:proofErr w:type="spellStart"/>
      <w:r w:rsidRPr="00D5564F">
        <w:rPr>
          <w:kern w:val="2"/>
          <w:sz w:val="21"/>
          <w:lang w:val="en-US"/>
        </w:rPr>
        <w:t>InterDigital</w:t>
      </w:r>
      <w:proofErr w:type="spellEnd"/>
    </w:p>
    <w:p w14:paraId="481D886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R2-2402393</w:t>
      </w:r>
      <w:r w:rsidRPr="00D5564F">
        <w:rPr>
          <w:kern w:val="2"/>
          <w:sz w:val="21"/>
          <w:lang w:val="en-US"/>
        </w:rPr>
        <w:tab/>
        <w:t>Control Plane Aspects for Ambient IOT</w:t>
      </w:r>
      <w:r w:rsidRPr="00D5564F">
        <w:rPr>
          <w:kern w:val="2"/>
          <w:sz w:val="21"/>
          <w:lang w:val="en-US"/>
        </w:rPr>
        <w:tab/>
      </w:r>
      <w:proofErr w:type="spellStart"/>
      <w:r w:rsidRPr="00D5564F">
        <w:rPr>
          <w:kern w:val="2"/>
          <w:sz w:val="21"/>
          <w:lang w:val="en-US"/>
        </w:rPr>
        <w:t>InterDigital</w:t>
      </w:r>
      <w:proofErr w:type="spellEnd"/>
    </w:p>
    <w:p w14:paraId="3006CC3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R2-2402394</w:t>
      </w:r>
      <w:r w:rsidRPr="00D5564F">
        <w:rPr>
          <w:kern w:val="2"/>
          <w:sz w:val="21"/>
          <w:lang w:val="en-US"/>
        </w:rPr>
        <w:tab/>
        <w:t>User Plane Aspects for Ambient IOT</w:t>
      </w:r>
      <w:r w:rsidRPr="00D5564F">
        <w:rPr>
          <w:kern w:val="2"/>
          <w:sz w:val="21"/>
          <w:lang w:val="en-US"/>
        </w:rPr>
        <w:tab/>
      </w:r>
      <w:proofErr w:type="spellStart"/>
      <w:r w:rsidRPr="00D5564F">
        <w:rPr>
          <w:kern w:val="2"/>
          <w:sz w:val="21"/>
          <w:lang w:val="en-US"/>
        </w:rPr>
        <w:t>InterDigital</w:t>
      </w:r>
      <w:proofErr w:type="spellEnd"/>
    </w:p>
    <w:p w14:paraId="0FD5D41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R2-2402395</w:t>
      </w:r>
      <w:r w:rsidRPr="00D5564F">
        <w:rPr>
          <w:kern w:val="2"/>
          <w:sz w:val="21"/>
          <w:lang w:val="en-US"/>
        </w:rPr>
        <w:tab/>
        <w:t>Paging for Ambient IOT</w:t>
      </w:r>
      <w:r w:rsidRPr="00D5564F">
        <w:rPr>
          <w:kern w:val="2"/>
          <w:sz w:val="21"/>
          <w:lang w:val="en-US"/>
        </w:rPr>
        <w:tab/>
      </w:r>
      <w:proofErr w:type="spellStart"/>
      <w:r w:rsidRPr="00D5564F">
        <w:rPr>
          <w:kern w:val="2"/>
          <w:sz w:val="21"/>
          <w:lang w:val="en-US"/>
        </w:rPr>
        <w:t>InterDigital</w:t>
      </w:r>
      <w:proofErr w:type="spellEnd"/>
    </w:p>
    <w:p w14:paraId="19365C5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R2-2402396</w:t>
      </w:r>
      <w:r w:rsidRPr="00D5564F">
        <w:rPr>
          <w:kern w:val="2"/>
          <w:sz w:val="21"/>
          <w:lang w:val="en-US"/>
        </w:rPr>
        <w:tab/>
        <w:t>Random Access for Ambient IOT</w:t>
      </w:r>
      <w:r w:rsidRPr="00D5564F">
        <w:rPr>
          <w:kern w:val="2"/>
          <w:sz w:val="21"/>
          <w:lang w:val="en-US"/>
        </w:rPr>
        <w:tab/>
      </w:r>
      <w:proofErr w:type="spellStart"/>
      <w:r w:rsidRPr="00D5564F">
        <w:rPr>
          <w:kern w:val="2"/>
          <w:sz w:val="21"/>
          <w:lang w:val="en-US"/>
        </w:rPr>
        <w:t>InterDigital</w:t>
      </w:r>
      <w:proofErr w:type="spellEnd"/>
    </w:p>
    <w:p w14:paraId="55810AE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R2-2402422</w:t>
      </w:r>
      <w:r w:rsidRPr="00D5564F">
        <w:rPr>
          <w:kern w:val="2"/>
          <w:sz w:val="21"/>
          <w:lang w:val="en-US"/>
        </w:rPr>
        <w:tab/>
        <w:t>General considerations for A-IoT</w:t>
      </w:r>
      <w:r w:rsidRPr="00D5564F">
        <w:rPr>
          <w:kern w:val="2"/>
          <w:sz w:val="21"/>
          <w:lang w:val="en-US"/>
        </w:rPr>
        <w:tab/>
        <w:t>Intel Corporation</w:t>
      </w:r>
    </w:p>
    <w:p w14:paraId="528B706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R2-2402423</w:t>
      </w:r>
      <w:r w:rsidRPr="00D5564F">
        <w:rPr>
          <w:kern w:val="2"/>
          <w:sz w:val="21"/>
          <w:lang w:val="en-US"/>
        </w:rPr>
        <w:tab/>
        <w:t>Required Control plane functions for A-IoT</w:t>
      </w:r>
      <w:r w:rsidRPr="00D5564F">
        <w:rPr>
          <w:kern w:val="2"/>
          <w:sz w:val="21"/>
          <w:lang w:val="en-US"/>
        </w:rPr>
        <w:tab/>
        <w:t>Intel Corporation</w:t>
      </w:r>
    </w:p>
    <w:p w14:paraId="4A649D6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R2-2402424</w:t>
      </w:r>
      <w:r w:rsidRPr="00D5564F">
        <w:rPr>
          <w:kern w:val="2"/>
          <w:sz w:val="21"/>
          <w:lang w:val="en-US"/>
        </w:rPr>
        <w:tab/>
        <w:t>Required User plane functions for A-IoT</w:t>
      </w:r>
      <w:r w:rsidRPr="00D5564F">
        <w:rPr>
          <w:kern w:val="2"/>
          <w:sz w:val="21"/>
          <w:lang w:val="en-US"/>
        </w:rPr>
        <w:tab/>
        <w:t>Intel Corporation</w:t>
      </w:r>
    </w:p>
    <w:p w14:paraId="10F82F4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R2-2402425</w:t>
      </w:r>
      <w:r w:rsidRPr="00D5564F">
        <w:rPr>
          <w:kern w:val="2"/>
          <w:sz w:val="21"/>
          <w:lang w:val="en-US"/>
        </w:rPr>
        <w:tab/>
        <w:t>Paging design for A-IoT</w:t>
      </w:r>
      <w:r w:rsidRPr="00D5564F">
        <w:rPr>
          <w:kern w:val="2"/>
          <w:sz w:val="21"/>
          <w:lang w:val="en-US"/>
        </w:rPr>
        <w:tab/>
        <w:t>Intel Corporation</w:t>
      </w:r>
    </w:p>
    <w:p w14:paraId="1C3B422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R2-2402426</w:t>
      </w:r>
      <w:r w:rsidRPr="00D5564F">
        <w:rPr>
          <w:kern w:val="2"/>
          <w:sz w:val="21"/>
          <w:lang w:val="en-US"/>
        </w:rPr>
        <w:tab/>
        <w:t>Random access aspects for A-IoT</w:t>
      </w:r>
      <w:r w:rsidRPr="00D5564F">
        <w:rPr>
          <w:kern w:val="2"/>
          <w:sz w:val="21"/>
          <w:lang w:val="en-US"/>
        </w:rPr>
        <w:tab/>
        <w:t>Intel Corporation</w:t>
      </w:r>
    </w:p>
    <w:p w14:paraId="2865162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R2-2402434</w:t>
      </w:r>
      <w:r w:rsidRPr="00D5564F">
        <w:rPr>
          <w:kern w:val="2"/>
          <w:sz w:val="21"/>
          <w:lang w:val="en-US"/>
        </w:rPr>
        <w:tab/>
        <w:t>Study on Paging for Ambient IoT</w:t>
      </w:r>
      <w:r w:rsidRPr="00D5564F">
        <w:rPr>
          <w:kern w:val="2"/>
          <w:sz w:val="21"/>
          <w:lang w:val="en-US"/>
        </w:rPr>
        <w:tab/>
        <w:t>SHARP Corporation</w:t>
      </w:r>
    </w:p>
    <w:p w14:paraId="490F9D0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R2-2402435</w:t>
      </w:r>
      <w:r w:rsidRPr="00D5564F">
        <w:rPr>
          <w:kern w:val="2"/>
          <w:sz w:val="21"/>
          <w:lang w:val="en-US"/>
        </w:rPr>
        <w:tab/>
        <w:t>Study on Random access for Ambient IoT</w:t>
      </w:r>
      <w:r w:rsidRPr="00D5564F">
        <w:rPr>
          <w:kern w:val="2"/>
          <w:sz w:val="21"/>
          <w:lang w:val="en-US"/>
        </w:rPr>
        <w:tab/>
        <w:t>SHARP Corporation</w:t>
      </w:r>
    </w:p>
    <w:p w14:paraId="7708CF1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R2-2402490</w:t>
      </w:r>
      <w:r w:rsidRPr="00D5564F">
        <w:rPr>
          <w:kern w:val="2"/>
          <w:sz w:val="21"/>
          <w:lang w:val="en-US"/>
        </w:rPr>
        <w:tab/>
        <w:t>General discussion on ambient IoT</w:t>
      </w:r>
      <w:r w:rsidRPr="00D5564F">
        <w:rPr>
          <w:kern w:val="2"/>
          <w:sz w:val="21"/>
          <w:lang w:val="en-US"/>
        </w:rPr>
        <w:tab/>
        <w:t>vivo</w:t>
      </w:r>
    </w:p>
    <w:p w14:paraId="27FE921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R2-2402491</w:t>
      </w:r>
      <w:r w:rsidRPr="00D5564F">
        <w:rPr>
          <w:kern w:val="2"/>
          <w:sz w:val="21"/>
          <w:lang w:val="en-US"/>
        </w:rPr>
        <w:tab/>
        <w:t>Discussion on Control Plane Aspects for Ambient IoT</w:t>
      </w:r>
      <w:r w:rsidRPr="00D5564F">
        <w:rPr>
          <w:kern w:val="2"/>
          <w:sz w:val="21"/>
          <w:lang w:val="en-US"/>
        </w:rPr>
        <w:tab/>
        <w:t>vivo</w:t>
      </w:r>
    </w:p>
    <w:p w14:paraId="6C37F85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R2-2402492</w:t>
      </w:r>
      <w:r w:rsidRPr="00D5564F">
        <w:rPr>
          <w:kern w:val="2"/>
          <w:sz w:val="21"/>
          <w:lang w:val="en-US"/>
        </w:rPr>
        <w:tab/>
        <w:t>Discussion on User Plane Aspects for Ambient IoT</w:t>
      </w:r>
      <w:r w:rsidRPr="00D5564F">
        <w:rPr>
          <w:kern w:val="2"/>
          <w:sz w:val="21"/>
          <w:lang w:val="en-US"/>
        </w:rPr>
        <w:tab/>
        <w:t>vivo</w:t>
      </w:r>
    </w:p>
    <w:p w14:paraId="3A3EF5F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R2-2402493</w:t>
      </w:r>
      <w:r w:rsidRPr="00D5564F">
        <w:rPr>
          <w:kern w:val="2"/>
          <w:sz w:val="21"/>
          <w:lang w:val="en-US"/>
        </w:rPr>
        <w:tab/>
        <w:t>Discussion on the functionality of paging in ambient IoT</w:t>
      </w:r>
      <w:r w:rsidRPr="00D5564F">
        <w:rPr>
          <w:kern w:val="2"/>
          <w:sz w:val="21"/>
          <w:lang w:val="en-US"/>
        </w:rPr>
        <w:tab/>
        <w:t>vivo</w:t>
      </w:r>
    </w:p>
    <w:p w14:paraId="1C6F3FA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R2-2402494</w:t>
      </w:r>
      <w:r w:rsidRPr="00D5564F">
        <w:rPr>
          <w:kern w:val="2"/>
          <w:sz w:val="21"/>
          <w:lang w:val="en-US"/>
        </w:rPr>
        <w:tab/>
        <w:t>Initial Access Procedure for Ambient IoT</w:t>
      </w:r>
      <w:r w:rsidRPr="00D5564F">
        <w:rPr>
          <w:kern w:val="2"/>
          <w:sz w:val="21"/>
          <w:lang w:val="en-US"/>
        </w:rPr>
        <w:tab/>
        <w:t>vivo</w:t>
      </w:r>
    </w:p>
    <w:p w14:paraId="72EAB11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R2-2402548</w:t>
      </w:r>
      <w:r w:rsidRPr="00D5564F">
        <w:rPr>
          <w:kern w:val="2"/>
          <w:sz w:val="21"/>
          <w:lang w:val="en-US"/>
        </w:rPr>
        <w:tab/>
        <w:t>Discussion on random access for Ambient IoT</w:t>
      </w:r>
      <w:r w:rsidRPr="00D5564F">
        <w:rPr>
          <w:kern w:val="2"/>
          <w:sz w:val="21"/>
          <w:lang w:val="en-US"/>
        </w:rPr>
        <w:tab/>
        <w:t>CMCC</w:t>
      </w:r>
    </w:p>
    <w:p w14:paraId="309929C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R2-2402604</w:t>
      </w:r>
      <w:r w:rsidRPr="00D5564F">
        <w:rPr>
          <w:kern w:val="2"/>
          <w:sz w:val="21"/>
          <w:lang w:val="en-US"/>
        </w:rPr>
        <w:tab/>
        <w:t>Discussion on paging procedure for A-IOT</w:t>
      </w:r>
      <w:r w:rsidRPr="00D5564F">
        <w:rPr>
          <w:kern w:val="2"/>
          <w:sz w:val="21"/>
          <w:lang w:val="en-US"/>
        </w:rPr>
        <w:tab/>
        <w:t>Xiaomi</w:t>
      </w:r>
    </w:p>
    <w:p w14:paraId="7EE5AB4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R2-2402608</w:t>
      </w:r>
      <w:r w:rsidRPr="00D5564F">
        <w:rPr>
          <w:kern w:val="2"/>
          <w:sz w:val="21"/>
          <w:lang w:val="en-US"/>
        </w:rPr>
        <w:tab/>
        <w:t>Discussion on random access for Ambient IoT</w:t>
      </w:r>
      <w:r w:rsidRPr="00D5564F">
        <w:rPr>
          <w:kern w:val="2"/>
          <w:sz w:val="21"/>
          <w:lang w:val="en-US"/>
        </w:rPr>
        <w:tab/>
        <w:t>ETRI</w:t>
      </w:r>
    </w:p>
    <w:p w14:paraId="4BE9EFF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R2-2402674</w:t>
      </w:r>
      <w:r w:rsidRPr="00D5564F">
        <w:rPr>
          <w:kern w:val="2"/>
          <w:sz w:val="21"/>
          <w:lang w:val="en-US"/>
        </w:rPr>
        <w:tab/>
        <w:t>Initial Access procedure for Ambient IoT device</w:t>
      </w:r>
      <w:r w:rsidRPr="00D5564F">
        <w:rPr>
          <w:kern w:val="2"/>
          <w:sz w:val="21"/>
          <w:lang w:val="en-US"/>
        </w:rPr>
        <w:tab/>
        <w:t>NEC</w:t>
      </w:r>
    </w:p>
    <w:p w14:paraId="68A85AC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R2-2402696</w:t>
      </w:r>
      <w:r w:rsidRPr="00D5564F">
        <w:rPr>
          <w:kern w:val="2"/>
          <w:sz w:val="21"/>
          <w:lang w:val="en-US"/>
        </w:rPr>
        <w:tab/>
        <w:t>Overall procedure and related aspects on Ambient IoT</w:t>
      </w:r>
      <w:r w:rsidRPr="00D5564F">
        <w:rPr>
          <w:kern w:val="2"/>
          <w:sz w:val="21"/>
          <w:lang w:val="en-US"/>
        </w:rPr>
        <w:tab/>
        <w:t>HONOR</w:t>
      </w:r>
    </w:p>
    <w:p w14:paraId="1DB07CE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R2-2402725</w:t>
      </w:r>
      <w:r w:rsidRPr="00D5564F">
        <w:rPr>
          <w:kern w:val="2"/>
          <w:sz w:val="21"/>
          <w:lang w:val="en-US"/>
        </w:rPr>
        <w:tab/>
        <w:t>Discussion on user plane for Ambient IoT</w:t>
      </w:r>
      <w:r w:rsidRPr="00D5564F">
        <w:rPr>
          <w:kern w:val="2"/>
          <w:sz w:val="21"/>
          <w:lang w:val="en-US"/>
        </w:rPr>
        <w:tab/>
        <w:t>Lenovo</w:t>
      </w:r>
    </w:p>
    <w:p w14:paraId="16B3C11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R2-2402726</w:t>
      </w:r>
      <w:r w:rsidRPr="00D5564F">
        <w:rPr>
          <w:kern w:val="2"/>
          <w:sz w:val="21"/>
          <w:lang w:val="en-US"/>
        </w:rPr>
        <w:tab/>
        <w:t>Discussion on paging procedure for Ambient IoT</w:t>
      </w:r>
      <w:r w:rsidRPr="00D5564F">
        <w:rPr>
          <w:kern w:val="2"/>
          <w:sz w:val="21"/>
          <w:lang w:val="en-US"/>
        </w:rPr>
        <w:tab/>
        <w:t>Lenovo</w:t>
      </w:r>
    </w:p>
    <w:p w14:paraId="09038B2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R2-2402727</w:t>
      </w:r>
      <w:r w:rsidRPr="00D5564F">
        <w:rPr>
          <w:kern w:val="2"/>
          <w:sz w:val="21"/>
          <w:lang w:val="en-US"/>
        </w:rPr>
        <w:tab/>
        <w:t>Discussion on random access for Ambient IoT</w:t>
      </w:r>
      <w:r w:rsidRPr="00D5564F">
        <w:rPr>
          <w:kern w:val="2"/>
          <w:sz w:val="21"/>
          <w:lang w:val="en-US"/>
        </w:rPr>
        <w:tab/>
        <w:t>Lenovo</w:t>
      </w:r>
    </w:p>
    <w:p w14:paraId="67FD9A4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R2-2402786</w:t>
      </w:r>
      <w:r w:rsidRPr="00D5564F">
        <w:rPr>
          <w:kern w:val="2"/>
          <w:sz w:val="21"/>
          <w:lang w:val="en-US"/>
        </w:rPr>
        <w:tab/>
        <w:t>Principles for RAN2 work on ambient IoT</w:t>
      </w:r>
      <w:r w:rsidRPr="00D5564F">
        <w:rPr>
          <w:kern w:val="2"/>
          <w:sz w:val="21"/>
          <w:lang w:val="en-US"/>
        </w:rPr>
        <w:tab/>
        <w:t>MediaTek Inc.</w:t>
      </w:r>
    </w:p>
    <w:p w14:paraId="07136F9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R2-2402793</w:t>
      </w:r>
      <w:r w:rsidRPr="00D5564F">
        <w:rPr>
          <w:kern w:val="2"/>
          <w:sz w:val="21"/>
          <w:lang w:val="en-US"/>
        </w:rPr>
        <w:tab/>
        <w:t>Considerations on C-plane aspects for Ambient IoT</w:t>
      </w:r>
      <w:r w:rsidRPr="00D5564F">
        <w:rPr>
          <w:kern w:val="2"/>
          <w:sz w:val="21"/>
          <w:lang w:val="en-US"/>
        </w:rPr>
        <w:tab/>
        <w:t>Lenovo</w:t>
      </w:r>
    </w:p>
    <w:p w14:paraId="0FAD456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R2-2402794</w:t>
      </w:r>
      <w:r w:rsidRPr="00D5564F">
        <w:rPr>
          <w:kern w:val="2"/>
          <w:sz w:val="21"/>
          <w:lang w:val="en-US"/>
        </w:rPr>
        <w:tab/>
        <w:t>Considerations on general aspects for Ambient IoT</w:t>
      </w:r>
      <w:r w:rsidRPr="00D5564F">
        <w:rPr>
          <w:kern w:val="2"/>
          <w:sz w:val="21"/>
          <w:lang w:val="en-US"/>
        </w:rPr>
        <w:tab/>
        <w:t>Lenovo</w:t>
      </w:r>
    </w:p>
    <w:p w14:paraId="054D68A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R2-2402891</w:t>
      </w:r>
      <w:r w:rsidRPr="00D5564F">
        <w:rPr>
          <w:kern w:val="2"/>
          <w:sz w:val="21"/>
          <w:lang w:val="en-US"/>
        </w:rPr>
        <w:tab/>
        <w:t>Discussion on Control plane for Ambient IoT</w:t>
      </w:r>
      <w:r w:rsidRPr="00D5564F">
        <w:rPr>
          <w:kern w:val="2"/>
          <w:sz w:val="21"/>
          <w:lang w:val="en-US"/>
        </w:rPr>
        <w:tab/>
        <w:t>Apple</w:t>
      </w:r>
    </w:p>
    <w:p w14:paraId="05B574E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R2-2402892</w:t>
      </w:r>
      <w:r w:rsidRPr="00D5564F">
        <w:rPr>
          <w:kern w:val="2"/>
          <w:sz w:val="21"/>
          <w:lang w:val="en-US"/>
        </w:rPr>
        <w:tab/>
        <w:t>Discussion on User plane for Ambient IoT</w:t>
      </w:r>
      <w:r w:rsidRPr="00D5564F">
        <w:rPr>
          <w:kern w:val="2"/>
          <w:sz w:val="21"/>
          <w:lang w:val="en-US"/>
        </w:rPr>
        <w:tab/>
        <w:t>Apple</w:t>
      </w:r>
    </w:p>
    <w:p w14:paraId="1D52F41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R2-2402893</w:t>
      </w:r>
      <w:r w:rsidRPr="00D5564F">
        <w:rPr>
          <w:kern w:val="2"/>
          <w:sz w:val="21"/>
          <w:lang w:val="en-US"/>
        </w:rPr>
        <w:tab/>
        <w:t>Discussion on Paging for Ambient IoT</w:t>
      </w:r>
      <w:r w:rsidRPr="00D5564F">
        <w:rPr>
          <w:kern w:val="2"/>
          <w:sz w:val="21"/>
          <w:lang w:val="en-US"/>
        </w:rPr>
        <w:tab/>
        <w:t>Apple</w:t>
      </w:r>
    </w:p>
    <w:p w14:paraId="126B3AA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R2-2402894</w:t>
      </w:r>
      <w:r w:rsidRPr="00D5564F">
        <w:rPr>
          <w:kern w:val="2"/>
          <w:sz w:val="21"/>
          <w:lang w:val="en-US"/>
        </w:rPr>
        <w:tab/>
        <w:t>Discussion on Random Access for Ambient IoT</w:t>
      </w:r>
      <w:r w:rsidRPr="00D5564F">
        <w:rPr>
          <w:kern w:val="2"/>
          <w:sz w:val="21"/>
          <w:lang w:val="en-US"/>
        </w:rPr>
        <w:tab/>
        <w:t>Apple</w:t>
      </w:r>
    </w:p>
    <w:p w14:paraId="36B6BF4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R2-2402896</w:t>
      </w:r>
      <w:r w:rsidRPr="00D5564F">
        <w:rPr>
          <w:kern w:val="2"/>
          <w:sz w:val="21"/>
          <w:lang w:val="en-US"/>
        </w:rPr>
        <w:tab/>
        <w:t>A-IoT device hardware capabilities</w:t>
      </w:r>
      <w:r w:rsidRPr="00D5564F">
        <w:rPr>
          <w:kern w:val="2"/>
          <w:sz w:val="21"/>
          <w:lang w:val="en-US"/>
        </w:rPr>
        <w:tab/>
        <w:t>Apple</w:t>
      </w:r>
    </w:p>
    <w:p w14:paraId="1BD5357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R2-2402918</w:t>
      </w:r>
      <w:r w:rsidRPr="00D5564F">
        <w:rPr>
          <w:kern w:val="2"/>
          <w:sz w:val="21"/>
          <w:lang w:val="en-US"/>
        </w:rPr>
        <w:tab/>
        <w:t xml:space="preserve">General aspects for </w:t>
      </w:r>
      <w:proofErr w:type="spellStart"/>
      <w:r w:rsidRPr="00D5564F">
        <w:rPr>
          <w:kern w:val="2"/>
          <w:sz w:val="21"/>
          <w:lang w:val="en-US"/>
        </w:rPr>
        <w:t>AIoT</w:t>
      </w:r>
      <w:proofErr w:type="spellEnd"/>
      <w:r w:rsidRPr="00D5564F">
        <w:rPr>
          <w:kern w:val="2"/>
          <w:sz w:val="21"/>
          <w:lang w:val="en-US"/>
        </w:rPr>
        <w:tab/>
        <w:t>Samsung</w:t>
      </w:r>
    </w:p>
    <w:p w14:paraId="5D70662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R2-2402919</w:t>
      </w:r>
      <w:r w:rsidRPr="00D5564F">
        <w:rPr>
          <w:kern w:val="2"/>
          <w:sz w:val="21"/>
          <w:lang w:val="en-US"/>
        </w:rPr>
        <w:tab/>
        <w:t xml:space="preserve">Initial view on the user plane aspects of </w:t>
      </w:r>
      <w:proofErr w:type="spellStart"/>
      <w:r w:rsidRPr="00D5564F">
        <w:rPr>
          <w:kern w:val="2"/>
          <w:sz w:val="21"/>
          <w:lang w:val="en-US"/>
        </w:rPr>
        <w:t>AIoT</w:t>
      </w:r>
      <w:proofErr w:type="spellEnd"/>
      <w:r w:rsidRPr="00D5564F">
        <w:rPr>
          <w:kern w:val="2"/>
          <w:sz w:val="21"/>
          <w:lang w:val="en-US"/>
        </w:rPr>
        <w:tab/>
        <w:t>Samsung</w:t>
      </w:r>
    </w:p>
    <w:p w14:paraId="3C0AC24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R2-2402920</w:t>
      </w:r>
      <w:r w:rsidRPr="00D5564F">
        <w:rPr>
          <w:kern w:val="2"/>
          <w:sz w:val="21"/>
          <w:lang w:val="en-US"/>
        </w:rPr>
        <w:tab/>
        <w:t xml:space="preserve">Initial considerations on the RACH procedure for </w:t>
      </w:r>
      <w:proofErr w:type="spellStart"/>
      <w:r w:rsidRPr="00D5564F">
        <w:rPr>
          <w:kern w:val="2"/>
          <w:sz w:val="21"/>
          <w:lang w:val="en-US"/>
        </w:rPr>
        <w:t>AIoT</w:t>
      </w:r>
      <w:proofErr w:type="spellEnd"/>
      <w:r w:rsidRPr="00D5564F">
        <w:rPr>
          <w:kern w:val="2"/>
          <w:sz w:val="21"/>
          <w:lang w:val="en-US"/>
        </w:rPr>
        <w:tab/>
        <w:t>Samsung</w:t>
      </w:r>
    </w:p>
    <w:p w14:paraId="03CCD44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R2-2402928</w:t>
      </w:r>
      <w:r w:rsidRPr="00D5564F">
        <w:rPr>
          <w:kern w:val="2"/>
          <w:sz w:val="21"/>
          <w:lang w:val="en-US"/>
        </w:rPr>
        <w:tab/>
        <w:t>Stage-2 and general aspects of Ambient IoT</w:t>
      </w:r>
      <w:r w:rsidRPr="00D5564F">
        <w:rPr>
          <w:kern w:val="2"/>
          <w:sz w:val="21"/>
          <w:lang w:val="en-US"/>
        </w:rPr>
        <w:tab/>
        <w:t>Qualcomm Incorporated</w:t>
      </w:r>
    </w:p>
    <w:p w14:paraId="63F936A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R2-2402929</w:t>
      </w:r>
      <w:r w:rsidRPr="00D5564F">
        <w:rPr>
          <w:kern w:val="2"/>
          <w:sz w:val="21"/>
          <w:lang w:val="en-US"/>
        </w:rPr>
        <w:tab/>
        <w:t>Control plane aspects of Ambient IoT</w:t>
      </w:r>
      <w:r w:rsidRPr="00D5564F">
        <w:rPr>
          <w:kern w:val="2"/>
          <w:sz w:val="21"/>
          <w:lang w:val="en-US"/>
        </w:rPr>
        <w:tab/>
        <w:t>Qualcomm Incorporated</w:t>
      </w:r>
    </w:p>
    <w:p w14:paraId="6AB2BD1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R2-2402930</w:t>
      </w:r>
      <w:r w:rsidRPr="00D5564F">
        <w:rPr>
          <w:kern w:val="2"/>
          <w:sz w:val="21"/>
          <w:lang w:val="en-US"/>
        </w:rPr>
        <w:tab/>
        <w:t>Paging aspects of Ambient IoT</w:t>
      </w:r>
      <w:r w:rsidRPr="00D5564F">
        <w:rPr>
          <w:kern w:val="2"/>
          <w:sz w:val="21"/>
          <w:lang w:val="en-US"/>
        </w:rPr>
        <w:tab/>
        <w:t>Qualcomm Incorporated</w:t>
      </w:r>
    </w:p>
    <w:p w14:paraId="660C46E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R2-2402938</w:t>
      </w:r>
      <w:r w:rsidRPr="00D5564F">
        <w:rPr>
          <w:kern w:val="2"/>
          <w:sz w:val="21"/>
          <w:lang w:val="en-US"/>
        </w:rPr>
        <w:tab/>
        <w:t>User plane aspects of Ambient IoT</w:t>
      </w:r>
      <w:r w:rsidRPr="00D5564F">
        <w:rPr>
          <w:kern w:val="2"/>
          <w:sz w:val="21"/>
          <w:lang w:val="en-US"/>
        </w:rPr>
        <w:tab/>
        <w:t>Qualcomm Incorporated</w:t>
      </w:r>
    </w:p>
    <w:p w14:paraId="00093DA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R2-2402939</w:t>
      </w:r>
      <w:r w:rsidRPr="00D5564F">
        <w:rPr>
          <w:kern w:val="2"/>
          <w:sz w:val="21"/>
          <w:lang w:val="en-US"/>
        </w:rPr>
        <w:tab/>
        <w:t>Random access aspects of Ambient IoT</w:t>
      </w:r>
      <w:r w:rsidRPr="00D5564F">
        <w:rPr>
          <w:kern w:val="2"/>
          <w:sz w:val="21"/>
          <w:lang w:val="en-US"/>
        </w:rPr>
        <w:tab/>
        <w:t>Qualcomm Incorporated</w:t>
      </w:r>
    </w:p>
    <w:p w14:paraId="7D8EDD7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R2-2402949</w:t>
      </w:r>
      <w:r w:rsidRPr="00D5564F">
        <w:rPr>
          <w:kern w:val="2"/>
          <w:sz w:val="21"/>
          <w:lang w:val="en-US"/>
        </w:rPr>
        <w:tab/>
        <w:t>General aspects for Ambient IoT</w:t>
      </w:r>
      <w:r w:rsidRPr="00D5564F">
        <w:rPr>
          <w:kern w:val="2"/>
          <w:sz w:val="21"/>
          <w:lang w:val="en-US"/>
        </w:rPr>
        <w:tab/>
        <w:t>Ericsson</w:t>
      </w:r>
    </w:p>
    <w:p w14:paraId="6CD25DF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R2-2402950</w:t>
      </w:r>
      <w:r w:rsidRPr="00D5564F">
        <w:rPr>
          <w:kern w:val="2"/>
          <w:sz w:val="21"/>
          <w:lang w:val="en-US"/>
        </w:rPr>
        <w:tab/>
        <w:t>UP protocol and data transmission options</w:t>
      </w:r>
      <w:r w:rsidRPr="00D5564F">
        <w:rPr>
          <w:kern w:val="2"/>
          <w:sz w:val="21"/>
          <w:lang w:val="en-US"/>
        </w:rPr>
        <w:tab/>
        <w:t>Ericsson</w:t>
      </w:r>
    </w:p>
    <w:p w14:paraId="5D6AD40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R2-2402951</w:t>
      </w:r>
      <w:r w:rsidRPr="00D5564F">
        <w:rPr>
          <w:kern w:val="2"/>
          <w:sz w:val="21"/>
          <w:lang w:val="en-US"/>
        </w:rPr>
        <w:tab/>
        <w:t>Discussion on UL multiple access</w:t>
      </w:r>
      <w:r w:rsidRPr="00D5564F">
        <w:rPr>
          <w:kern w:val="2"/>
          <w:sz w:val="21"/>
          <w:lang w:val="en-US"/>
        </w:rPr>
        <w:tab/>
        <w:t>Ericsson</w:t>
      </w:r>
    </w:p>
    <w:p w14:paraId="6654AC3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lastRenderedPageBreak/>
        <w:t>R2-2402970</w:t>
      </w:r>
      <w:r w:rsidRPr="00D5564F">
        <w:rPr>
          <w:kern w:val="2"/>
          <w:sz w:val="21"/>
          <w:lang w:val="en-US"/>
        </w:rPr>
        <w:tab/>
        <w:t>Ambient-IoT General Aspects</w:t>
      </w:r>
      <w:r w:rsidRPr="00D5564F">
        <w:rPr>
          <w:kern w:val="2"/>
          <w:sz w:val="21"/>
          <w:lang w:val="en-US"/>
        </w:rPr>
        <w:tab/>
        <w:t>NEC</w:t>
      </w:r>
    </w:p>
    <w:p w14:paraId="595EAE9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R2-2402971</w:t>
      </w:r>
      <w:r w:rsidRPr="00D5564F">
        <w:rPr>
          <w:kern w:val="2"/>
          <w:sz w:val="21"/>
          <w:lang w:val="en-US"/>
        </w:rPr>
        <w:tab/>
        <w:t>Considerations on Ambient-IoT Paging</w:t>
      </w:r>
      <w:r w:rsidRPr="00D5564F">
        <w:rPr>
          <w:kern w:val="2"/>
          <w:sz w:val="21"/>
          <w:lang w:val="en-US"/>
        </w:rPr>
        <w:tab/>
        <w:t>NEC</w:t>
      </w:r>
    </w:p>
    <w:p w14:paraId="205D9C9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R2-2402977</w:t>
      </w:r>
      <w:r w:rsidRPr="00D5564F">
        <w:rPr>
          <w:kern w:val="2"/>
          <w:sz w:val="21"/>
          <w:lang w:val="en-US"/>
        </w:rPr>
        <w:tab/>
        <w:t>Discussion on ambient IoT control plane functionality</w:t>
      </w:r>
      <w:r w:rsidRPr="00D5564F">
        <w:rPr>
          <w:kern w:val="2"/>
          <w:sz w:val="21"/>
          <w:lang w:val="en-US"/>
        </w:rPr>
        <w:tab/>
        <w:t>LG Electronics Inc.</w:t>
      </w:r>
    </w:p>
    <w:p w14:paraId="424C573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R2-2402978</w:t>
      </w:r>
      <w:r w:rsidRPr="00D5564F">
        <w:rPr>
          <w:kern w:val="2"/>
          <w:sz w:val="21"/>
          <w:lang w:val="en-US"/>
        </w:rPr>
        <w:tab/>
        <w:t>Discussion on ambient IoT paging functionality</w:t>
      </w:r>
      <w:r w:rsidRPr="00D5564F">
        <w:rPr>
          <w:kern w:val="2"/>
          <w:sz w:val="21"/>
          <w:lang w:val="en-US"/>
        </w:rPr>
        <w:tab/>
        <w:t>LG Electronics Inc.</w:t>
      </w:r>
    </w:p>
    <w:p w14:paraId="05BAD27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R2-2402997</w:t>
      </w:r>
      <w:r w:rsidRPr="00D5564F">
        <w:rPr>
          <w:kern w:val="2"/>
          <w:sz w:val="21"/>
          <w:lang w:val="en-US"/>
        </w:rPr>
        <w:tab/>
        <w:t xml:space="preserve">General aspects of </w:t>
      </w:r>
      <w:proofErr w:type="spellStart"/>
      <w:r w:rsidRPr="00D5564F">
        <w:rPr>
          <w:kern w:val="2"/>
          <w:sz w:val="21"/>
          <w:lang w:val="en-US"/>
        </w:rPr>
        <w:t>AIoT</w:t>
      </w:r>
      <w:proofErr w:type="spellEnd"/>
      <w:r w:rsidRPr="00D5564F">
        <w:rPr>
          <w:kern w:val="2"/>
          <w:sz w:val="21"/>
          <w:lang w:val="en-US"/>
        </w:rPr>
        <w:tab/>
        <w:t>Nokia</w:t>
      </w:r>
    </w:p>
    <w:p w14:paraId="6B27FD6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R2-2403011</w:t>
      </w:r>
      <w:r w:rsidRPr="00D5564F">
        <w:rPr>
          <w:kern w:val="2"/>
          <w:sz w:val="21"/>
          <w:lang w:val="en-US"/>
        </w:rPr>
        <w:tab/>
        <w:t>General considerations on A-IOT</w:t>
      </w:r>
      <w:r w:rsidRPr="00D5564F">
        <w:rPr>
          <w:kern w:val="2"/>
          <w:sz w:val="21"/>
          <w:lang w:val="en-US"/>
        </w:rPr>
        <w:tab/>
        <w:t>CMCC</w:t>
      </w:r>
    </w:p>
    <w:p w14:paraId="78308B9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R2-2403012</w:t>
      </w:r>
      <w:r w:rsidRPr="00D5564F">
        <w:rPr>
          <w:kern w:val="2"/>
          <w:sz w:val="21"/>
          <w:lang w:val="en-US"/>
        </w:rPr>
        <w:tab/>
        <w:t>Discussion on User Plane of A-IoT</w:t>
      </w:r>
      <w:r w:rsidRPr="00D5564F">
        <w:rPr>
          <w:kern w:val="2"/>
          <w:sz w:val="21"/>
          <w:lang w:val="en-US"/>
        </w:rPr>
        <w:tab/>
        <w:t>CMCC</w:t>
      </w:r>
    </w:p>
    <w:p w14:paraId="7968FF5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R2-2403025</w:t>
      </w:r>
      <w:r w:rsidRPr="00D5564F">
        <w:rPr>
          <w:kern w:val="2"/>
          <w:sz w:val="21"/>
          <w:lang w:val="en-US"/>
        </w:rPr>
        <w:tab/>
        <w:t>Discussion on A-IoT paging</w:t>
      </w:r>
      <w:r w:rsidRPr="00D5564F">
        <w:rPr>
          <w:kern w:val="2"/>
          <w:sz w:val="21"/>
          <w:lang w:val="en-US"/>
        </w:rPr>
        <w:tab/>
        <w:t>CMCC</w:t>
      </w:r>
    </w:p>
    <w:p w14:paraId="4C18AFC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R2-2403026</w:t>
      </w:r>
      <w:r w:rsidRPr="00D5564F">
        <w:rPr>
          <w:kern w:val="2"/>
          <w:sz w:val="21"/>
          <w:lang w:val="en-US"/>
        </w:rPr>
        <w:tab/>
        <w:t xml:space="preserve">Discussion on control plane functions and </w:t>
      </w:r>
      <w:proofErr w:type="spellStart"/>
      <w:r w:rsidRPr="00D5564F">
        <w:rPr>
          <w:kern w:val="2"/>
          <w:sz w:val="21"/>
          <w:lang w:val="en-US"/>
        </w:rPr>
        <w:t>signalling</w:t>
      </w:r>
      <w:proofErr w:type="spellEnd"/>
      <w:r w:rsidRPr="00D5564F">
        <w:rPr>
          <w:kern w:val="2"/>
          <w:sz w:val="21"/>
          <w:lang w:val="en-US"/>
        </w:rPr>
        <w:t xml:space="preserve"> for Ambient IoT</w:t>
      </w:r>
      <w:r w:rsidRPr="00D5564F">
        <w:rPr>
          <w:kern w:val="2"/>
          <w:sz w:val="21"/>
          <w:lang w:val="en-US"/>
        </w:rPr>
        <w:tab/>
        <w:t>CMCC</w:t>
      </w:r>
    </w:p>
    <w:p w14:paraId="6A1D4DC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R2-2403027</w:t>
      </w:r>
      <w:r w:rsidRPr="00D5564F">
        <w:rPr>
          <w:kern w:val="2"/>
          <w:sz w:val="21"/>
          <w:lang w:val="en-US"/>
        </w:rPr>
        <w:tab/>
        <w:t>Work plan for Ambient IoT</w:t>
      </w:r>
      <w:r w:rsidRPr="00D5564F">
        <w:rPr>
          <w:kern w:val="2"/>
          <w:sz w:val="21"/>
          <w:lang w:val="en-US"/>
        </w:rPr>
        <w:tab/>
        <w:t>CMCC, Huawei, T-Mobile</w:t>
      </w:r>
    </w:p>
    <w:p w14:paraId="013D79E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R2-2403031</w:t>
      </w:r>
      <w:r w:rsidRPr="00D5564F">
        <w:rPr>
          <w:kern w:val="2"/>
          <w:sz w:val="21"/>
          <w:lang w:val="en-US"/>
        </w:rPr>
        <w:tab/>
        <w:t xml:space="preserve">Considerations on random access in </w:t>
      </w:r>
      <w:proofErr w:type="spellStart"/>
      <w:r w:rsidRPr="00D5564F">
        <w:rPr>
          <w:kern w:val="2"/>
          <w:sz w:val="21"/>
          <w:lang w:val="en-US"/>
        </w:rPr>
        <w:t>AIoT</w:t>
      </w:r>
      <w:proofErr w:type="spellEnd"/>
      <w:r w:rsidRPr="00D5564F">
        <w:rPr>
          <w:kern w:val="2"/>
          <w:sz w:val="21"/>
          <w:lang w:val="en-US"/>
        </w:rPr>
        <w:tab/>
        <w:t>Nokia</w:t>
      </w:r>
    </w:p>
    <w:p w14:paraId="2E7A45A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R2-2403055</w:t>
      </w:r>
      <w:r w:rsidRPr="00D5564F">
        <w:rPr>
          <w:kern w:val="2"/>
          <w:sz w:val="21"/>
          <w:lang w:val="en-US"/>
        </w:rPr>
        <w:tab/>
        <w:t>Considerations on various aspects for Ambient IoT</w:t>
      </w:r>
      <w:r w:rsidRPr="00D5564F">
        <w:rPr>
          <w:kern w:val="2"/>
          <w:sz w:val="21"/>
          <w:lang w:val="en-US"/>
        </w:rPr>
        <w:tab/>
        <w:t>Sony</w:t>
      </w:r>
    </w:p>
    <w:p w14:paraId="23CEA3A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R2-2403078</w:t>
      </w:r>
      <w:r w:rsidRPr="00D5564F">
        <w:rPr>
          <w:kern w:val="2"/>
          <w:sz w:val="21"/>
          <w:lang w:val="en-US"/>
        </w:rPr>
        <w:tab/>
        <w:t>Discussion on random access aspects for Ambient-IoT</w:t>
      </w:r>
      <w:r w:rsidRPr="00D5564F">
        <w:rPr>
          <w:kern w:val="2"/>
          <w:sz w:val="21"/>
          <w:lang w:val="en-US"/>
        </w:rPr>
        <w:tab/>
        <w:t>Continental Automotive</w:t>
      </w:r>
    </w:p>
    <w:p w14:paraId="49694BC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R2-2403097</w:t>
      </w:r>
      <w:r w:rsidRPr="00D5564F">
        <w:rPr>
          <w:kern w:val="2"/>
          <w:sz w:val="21"/>
          <w:lang w:val="en-US"/>
        </w:rPr>
        <w:tab/>
        <w:t>General aspects, high-level procedure and security aspects for Ambient IoT</w:t>
      </w:r>
      <w:r w:rsidRPr="00D5564F">
        <w:rPr>
          <w:kern w:val="2"/>
          <w:sz w:val="21"/>
          <w:lang w:val="en-US"/>
        </w:rPr>
        <w:tab/>
        <w:t xml:space="preserve">Huawei, </w:t>
      </w:r>
      <w:proofErr w:type="spellStart"/>
      <w:r w:rsidRPr="00D5564F">
        <w:rPr>
          <w:kern w:val="2"/>
          <w:sz w:val="21"/>
          <w:lang w:val="en-US"/>
        </w:rPr>
        <w:t>HiSilicon</w:t>
      </w:r>
      <w:proofErr w:type="spellEnd"/>
      <w:r w:rsidRPr="00D5564F">
        <w:rPr>
          <w:kern w:val="2"/>
          <w:sz w:val="21"/>
          <w:lang w:val="en-US"/>
        </w:rPr>
        <w:t xml:space="preserve">, China Telecom, China Unicom, LG Electronics Inc., ZTE Corporation, </w:t>
      </w:r>
      <w:proofErr w:type="spellStart"/>
      <w:r w:rsidRPr="00D5564F">
        <w:rPr>
          <w:kern w:val="2"/>
          <w:sz w:val="21"/>
          <w:lang w:val="en-US"/>
        </w:rPr>
        <w:t>Sanechips</w:t>
      </w:r>
      <w:proofErr w:type="spellEnd"/>
      <w:r w:rsidRPr="00D5564F">
        <w:rPr>
          <w:kern w:val="2"/>
          <w:sz w:val="21"/>
          <w:lang w:val="en-US"/>
        </w:rPr>
        <w:t>, Apple, NEC</w:t>
      </w:r>
    </w:p>
    <w:p w14:paraId="678C9DB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R2-2403098</w:t>
      </w:r>
      <w:r w:rsidRPr="00D5564F">
        <w:rPr>
          <w:kern w:val="2"/>
          <w:sz w:val="21"/>
          <w:lang w:val="en-US"/>
        </w:rPr>
        <w:tab/>
        <w:t>Other control plane aspects for Ambient IoT</w:t>
      </w:r>
      <w:r w:rsidRPr="00D5564F">
        <w:rPr>
          <w:kern w:val="2"/>
          <w:sz w:val="21"/>
          <w:lang w:val="en-US"/>
        </w:rPr>
        <w:tab/>
        <w:t xml:space="preserve">Huawei, </w:t>
      </w:r>
      <w:proofErr w:type="spellStart"/>
      <w:r w:rsidRPr="00D5564F">
        <w:rPr>
          <w:kern w:val="2"/>
          <w:sz w:val="21"/>
          <w:lang w:val="en-US"/>
        </w:rPr>
        <w:t>HiSilicon</w:t>
      </w:r>
      <w:proofErr w:type="spellEnd"/>
    </w:p>
    <w:p w14:paraId="188A7EA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R2-2403099</w:t>
      </w:r>
      <w:r w:rsidRPr="00D5564F">
        <w:rPr>
          <w:kern w:val="2"/>
          <w:sz w:val="21"/>
          <w:lang w:val="en-US"/>
        </w:rPr>
        <w:tab/>
        <w:t>Data transmission and protocol stack for A-IoT</w:t>
      </w:r>
      <w:r w:rsidRPr="00D5564F">
        <w:rPr>
          <w:kern w:val="2"/>
          <w:sz w:val="21"/>
          <w:lang w:val="en-US"/>
        </w:rPr>
        <w:tab/>
        <w:t xml:space="preserve">Huawei, </w:t>
      </w:r>
      <w:proofErr w:type="spellStart"/>
      <w:r w:rsidRPr="00D5564F">
        <w:rPr>
          <w:kern w:val="2"/>
          <w:sz w:val="21"/>
          <w:lang w:val="en-US"/>
        </w:rPr>
        <w:t>HiSilicon</w:t>
      </w:r>
      <w:proofErr w:type="spellEnd"/>
    </w:p>
    <w:p w14:paraId="142956A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R2-2403100</w:t>
      </w:r>
      <w:r w:rsidRPr="00D5564F">
        <w:rPr>
          <w:kern w:val="2"/>
          <w:sz w:val="21"/>
          <w:lang w:val="en-US"/>
        </w:rPr>
        <w:tab/>
        <w:t>Discussion on paging-like functionality design</w:t>
      </w:r>
      <w:r w:rsidRPr="00D5564F">
        <w:rPr>
          <w:kern w:val="2"/>
          <w:sz w:val="21"/>
          <w:lang w:val="en-US"/>
        </w:rPr>
        <w:tab/>
        <w:t xml:space="preserve">Huawei, </w:t>
      </w:r>
      <w:proofErr w:type="spellStart"/>
      <w:r w:rsidRPr="00D5564F">
        <w:rPr>
          <w:kern w:val="2"/>
          <w:sz w:val="21"/>
          <w:lang w:val="en-US"/>
        </w:rPr>
        <w:t>HiSilicon</w:t>
      </w:r>
      <w:proofErr w:type="spellEnd"/>
    </w:p>
    <w:p w14:paraId="10ED64C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R2-2403113</w:t>
      </w:r>
      <w:r w:rsidRPr="00D5564F">
        <w:rPr>
          <w:kern w:val="2"/>
          <w:sz w:val="21"/>
          <w:lang w:val="en-US"/>
        </w:rPr>
        <w:tab/>
        <w:t>TP for TR 38.769 update (RAN2 sub-clause skeleton)</w:t>
      </w:r>
      <w:r w:rsidRPr="00D5564F">
        <w:rPr>
          <w:kern w:val="2"/>
          <w:sz w:val="21"/>
          <w:lang w:val="en-US"/>
        </w:rPr>
        <w:tab/>
        <w:t>Huawei, CMCC, T-Mobile USA</w:t>
      </w:r>
    </w:p>
    <w:p w14:paraId="7E3F537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R2-2403114</w:t>
      </w:r>
      <w:r w:rsidRPr="00D5564F">
        <w:rPr>
          <w:kern w:val="2"/>
          <w:sz w:val="21"/>
          <w:lang w:val="en-US"/>
        </w:rPr>
        <w:tab/>
        <w:t>Random access-like procedure for Ambient IoT</w:t>
      </w:r>
      <w:r w:rsidRPr="00D5564F">
        <w:rPr>
          <w:kern w:val="2"/>
          <w:sz w:val="21"/>
          <w:lang w:val="en-US"/>
        </w:rPr>
        <w:tab/>
        <w:t xml:space="preserve">Huawei, </w:t>
      </w:r>
      <w:proofErr w:type="spellStart"/>
      <w:r w:rsidRPr="00D5564F">
        <w:rPr>
          <w:kern w:val="2"/>
          <w:sz w:val="21"/>
          <w:lang w:val="en-US"/>
        </w:rPr>
        <w:t>HiSilicon</w:t>
      </w:r>
      <w:proofErr w:type="spellEnd"/>
    </w:p>
    <w:p w14:paraId="5E7313F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R2-2403115</w:t>
      </w:r>
      <w:r w:rsidRPr="00D5564F">
        <w:rPr>
          <w:kern w:val="2"/>
          <w:sz w:val="21"/>
          <w:lang w:val="en-US"/>
        </w:rPr>
        <w:tab/>
        <w:t>Discussion on paging for Ambient IoT</w:t>
      </w:r>
      <w:r w:rsidRPr="00D5564F">
        <w:rPr>
          <w:kern w:val="2"/>
          <w:sz w:val="21"/>
          <w:lang w:val="en-US"/>
        </w:rPr>
        <w:tab/>
        <w:t>China Telecom</w:t>
      </w:r>
    </w:p>
    <w:p w14:paraId="7FD2BDA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R2-2403117</w:t>
      </w:r>
      <w:r w:rsidRPr="00D5564F">
        <w:rPr>
          <w:kern w:val="2"/>
          <w:sz w:val="21"/>
          <w:lang w:val="en-US"/>
        </w:rPr>
        <w:tab/>
        <w:t>Discussion on CP aspects of Ambient-IoT</w:t>
      </w:r>
      <w:r w:rsidRPr="00D5564F">
        <w:rPr>
          <w:kern w:val="2"/>
          <w:sz w:val="21"/>
          <w:lang w:val="en-US"/>
        </w:rPr>
        <w:tab/>
        <w:t>China Telecom</w:t>
      </w:r>
    </w:p>
    <w:p w14:paraId="52C1B8D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R2-2403149</w:t>
      </w:r>
      <w:r w:rsidRPr="00D5564F">
        <w:rPr>
          <w:kern w:val="2"/>
          <w:sz w:val="21"/>
          <w:lang w:val="en-US"/>
        </w:rPr>
        <w:tab/>
        <w:t xml:space="preserve">Consideration on paging in </w:t>
      </w:r>
      <w:proofErr w:type="spellStart"/>
      <w:r w:rsidRPr="00D5564F">
        <w:rPr>
          <w:kern w:val="2"/>
          <w:sz w:val="21"/>
          <w:lang w:val="en-US"/>
        </w:rPr>
        <w:t>AIoT</w:t>
      </w:r>
      <w:proofErr w:type="spellEnd"/>
      <w:r w:rsidRPr="00D5564F">
        <w:rPr>
          <w:kern w:val="2"/>
          <w:sz w:val="21"/>
          <w:lang w:val="en-US"/>
        </w:rPr>
        <w:tab/>
        <w:t>Nokia</w:t>
      </w:r>
    </w:p>
    <w:p w14:paraId="6CDC9A3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R2-2403257</w:t>
      </w:r>
      <w:r w:rsidRPr="00D5564F">
        <w:rPr>
          <w:kern w:val="2"/>
          <w:sz w:val="21"/>
          <w:lang w:val="en-US"/>
        </w:rPr>
        <w:tab/>
        <w:t>Ambient IoT Paging Method</w:t>
      </w:r>
      <w:r w:rsidRPr="00D5564F">
        <w:rPr>
          <w:kern w:val="2"/>
          <w:sz w:val="21"/>
          <w:lang w:val="en-US"/>
        </w:rPr>
        <w:tab/>
      </w:r>
      <w:proofErr w:type="spellStart"/>
      <w:r w:rsidRPr="00D5564F">
        <w:rPr>
          <w:kern w:val="2"/>
          <w:sz w:val="21"/>
          <w:lang w:val="en-US"/>
        </w:rPr>
        <w:t>Wiliot</w:t>
      </w:r>
      <w:proofErr w:type="spellEnd"/>
      <w:r w:rsidRPr="00D5564F">
        <w:rPr>
          <w:kern w:val="2"/>
          <w:sz w:val="21"/>
          <w:lang w:val="en-US"/>
        </w:rPr>
        <w:t xml:space="preserve"> Ltd.</w:t>
      </w:r>
    </w:p>
    <w:p w14:paraId="6615443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R2-2403259</w:t>
      </w:r>
      <w:r w:rsidRPr="00D5564F">
        <w:rPr>
          <w:kern w:val="2"/>
          <w:sz w:val="21"/>
          <w:lang w:val="en-US"/>
        </w:rPr>
        <w:tab/>
        <w:t xml:space="preserve">Considerations of the data transmission in </w:t>
      </w:r>
      <w:proofErr w:type="spellStart"/>
      <w:r w:rsidRPr="00D5564F">
        <w:rPr>
          <w:kern w:val="2"/>
          <w:sz w:val="21"/>
          <w:lang w:val="en-US"/>
        </w:rPr>
        <w:t>AIoT</w:t>
      </w:r>
      <w:proofErr w:type="spellEnd"/>
      <w:r w:rsidRPr="00D5564F">
        <w:rPr>
          <w:kern w:val="2"/>
          <w:sz w:val="21"/>
          <w:lang w:val="en-US"/>
        </w:rPr>
        <w:tab/>
        <w:t>Nokia</w:t>
      </w:r>
    </w:p>
    <w:p w14:paraId="58E5CA5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R2-2403260</w:t>
      </w:r>
      <w:r w:rsidRPr="00D5564F">
        <w:rPr>
          <w:kern w:val="2"/>
          <w:sz w:val="21"/>
          <w:lang w:val="en-US"/>
        </w:rPr>
        <w:tab/>
        <w:t xml:space="preserve">Energy-aware design for </w:t>
      </w:r>
      <w:proofErr w:type="spellStart"/>
      <w:r w:rsidRPr="00D5564F">
        <w:rPr>
          <w:kern w:val="2"/>
          <w:sz w:val="21"/>
          <w:lang w:val="en-US"/>
        </w:rPr>
        <w:t>AIoT</w:t>
      </w:r>
      <w:proofErr w:type="spellEnd"/>
      <w:r w:rsidRPr="00D5564F">
        <w:rPr>
          <w:kern w:val="2"/>
          <w:sz w:val="21"/>
          <w:lang w:val="en-US"/>
        </w:rPr>
        <w:t xml:space="preserve"> </w:t>
      </w:r>
      <w:proofErr w:type="spellStart"/>
      <w:r w:rsidRPr="00D5564F">
        <w:rPr>
          <w:kern w:val="2"/>
          <w:sz w:val="21"/>
          <w:lang w:val="en-US"/>
        </w:rPr>
        <w:t>daa</w:t>
      </w:r>
      <w:proofErr w:type="spellEnd"/>
      <w:r w:rsidRPr="00D5564F">
        <w:rPr>
          <w:kern w:val="2"/>
          <w:sz w:val="21"/>
          <w:lang w:val="en-US"/>
        </w:rPr>
        <w:t xml:space="preserve"> transmissions</w:t>
      </w:r>
      <w:r w:rsidRPr="00D5564F">
        <w:rPr>
          <w:kern w:val="2"/>
          <w:sz w:val="21"/>
          <w:lang w:val="en-US"/>
        </w:rPr>
        <w:tab/>
        <w:t>Nokia</w:t>
      </w:r>
    </w:p>
    <w:p w14:paraId="0291455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R2-2403348</w:t>
      </w:r>
      <w:r w:rsidRPr="00D5564F">
        <w:rPr>
          <w:kern w:val="2"/>
          <w:sz w:val="21"/>
          <w:lang w:val="en-US"/>
        </w:rPr>
        <w:tab/>
        <w:t>Discussion on contention-based access</w:t>
      </w:r>
      <w:r w:rsidRPr="00D5564F">
        <w:rPr>
          <w:kern w:val="2"/>
          <w:sz w:val="21"/>
          <w:lang w:val="en-US"/>
        </w:rPr>
        <w:tab/>
        <w:t>LG Electronics Inc.</w:t>
      </w:r>
    </w:p>
    <w:p w14:paraId="1A1D5E7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R2-2403349</w:t>
      </w:r>
      <w:r w:rsidRPr="00D5564F">
        <w:rPr>
          <w:kern w:val="2"/>
          <w:sz w:val="21"/>
          <w:lang w:val="en-US"/>
        </w:rPr>
        <w:tab/>
        <w:t xml:space="preserve">Discussion on user plane </w:t>
      </w:r>
      <w:proofErr w:type="spellStart"/>
      <w:r w:rsidRPr="00D5564F">
        <w:rPr>
          <w:kern w:val="2"/>
          <w:sz w:val="21"/>
          <w:lang w:val="en-US"/>
        </w:rPr>
        <w:t>protocl</w:t>
      </w:r>
      <w:proofErr w:type="spellEnd"/>
      <w:r w:rsidRPr="00D5564F">
        <w:rPr>
          <w:kern w:val="2"/>
          <w:sz w:val="21"/>
          <w:lang w:val="en-US"/>
        </w:rPr>
        <w:t xml:space="preserve"> stack and data transmission for A-IOT</w:t>
      </w:r>
      <w:r w:rsidRPr="00D5564F">
        <w:rPr>
          <w:kern w:val="2"/>
          <w:sz w:val="21"/>
          <w:lang w:val="en-US"/>
        </w:rPr>
        <w:tab/>
        <w:t>LG Electronics Inc.</w:t>
      </w:r>
    </w:p>
    <w:p w14:paraId="73BCCDF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R2-2403372</w:t>
      </w:r>
      <w:r w:rsidRPr="00D5564F">
        <w:rPr>
          <w:kern w:val="2"/>
          <w:sz w:val="21"/>
          <w:lang w:val="en-US"/>
        </w:rPr>
        <w:tab/>
        <w:t>Considerations on protocol architecture for ambient IoT</w:t>
      </w:r>
      <w:r w:rsidRPr="00D5564F">
        <w:rPr>
          <w:kern w:val="2"/>
          <w:sz w:val="21"/>
          <w:lang w:val="en-US"/>
        </w:rPr>
        <w:tab/>
        <w:t>KT Corp.</w:t>
      </w:r>
    </w:p>
    <w:p w14:paraId="2D37A24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R2-2403405</w:t>
      </w:r>
      <w:r w:rsidRPr="00D5564F">
        <w:rPr>
          <w:kern w:val="2"/>
          <w:sz w:val="21"/>
          <w:lang w:val="en-US"/>
        </w:rPr>
        <w:tab/>
        <w:t>Discussion on DL reachability for Ambient IoT</w:t>
      </w:r>
      <w:r w:rsidRPr="00D5564F">
        <w:rPr>
          <w:kern w:val="2"/>
          <w:sz w:val="21"/>
          <w:lang w:val="en-US"/>
        </w:rPr>
        <w:tab/>
        <w:t>Ericsson</w:t>
      </w:r>
    </w:p>
    <w:p w14:paraId="4A59545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R2-2403406</w:t>
      </w:r>
      <w:r w:rsidRPr="00D5564F">
        <w:rPr>
          <w:kern w:val="2"/>
          <w:sz w:val="21"/>
          <w:lang w:val="en-US"/>
        </w:rPr>
        <w:tab/>
        <w:t>Overview of CP protocols for Ambient IoT</w:t>
      </w:r>
      <w:r w:rsidRPr="00D5564F">
        <w:rPr>
          <w:kern w:val="2"/>
          <w:sz w:val="21"/>
          <w:lang w:val="en-US"/>
        </w:rPr>
        <w:tab/>
        <w:t>Ericsson</w:t>
      </w:r>
    </w:p>
    <w:p w14:paraId="6005393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R2-2403421</w:t>
      </w:r>
      <w:r w:rsidRPr="00D5564F">
        <w:rPr>
          <w:kern w:val="2"/>
          <w:sz w:val="21"/>
          <w:lang w:val="en-US"/>
        </w:rPr>
        <w:tab/>
        <w:t>Initial consideration of Ambient IoT</w:t>
      </w:r>
      <w:r w:rsidRPr="00D5564F">
        <w:rPr>
          <w:kern w:val="2"/>
          <w:sz w:val="21"/>
          <w:lang w:val="en-US"/>
        </w:rPr>
        <w:tab/>
        <w:t>Kyocera</w:t>
      </w:r>
    </w:p>
    <w:p w14:paraId="4370C1E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R2-2403506</w:t>
      </w:r>
      <w:r w:rsidRPr="00D5564F">
        <w:rPr>
          <w:kern w:val="2"/>
          <w:sz w:val="21"/>
          <w:lang w:val="en-US"/>
        </w:rPr>
        <w:tab/>
        <w:t xml:space="preserve">Initial considerations on the paging for </w:t>
      </w:r>
      <w:proofErr w:type="spellStart"/>
      <w:r w:rsidRPr="00D5564F">
        <w:rPr>
          <w:kern w:val="2"/>
          <w:sz w:val="21"/>
          <w:lang w:val="en-US"/>
        </w:rPr>
        <w:t>AIoT</w:t>
      </w:r>
      <w:proofErr w:type="spellEnd"/>
      <w:r w:rsidRPr="00D5564F">
        <w:rPr>
          <w:kern w:val="2"/>
          <w:sz w:val="21"/>
          <w:lang w:val="en-US"/>
        </w:rPr>
        <w:tab/>
        <w:t>Samsung</w:t>
      </w:r>
    </w:p>
    <w:p w14:paraId="57CAB8D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R2-2403516</w:t>
      </w:r>
      <w:r w:rsidRPr="00D5564F">
        <w:rPr>
          <w:kern w:val="2"/>
          <w:sz w:val="21"/>
          <w:lang w:val="en-US"/>
        </w:rPr>
        <w:tab/>
        <w:t xml:space="preserve">Initial views on the control plane aspects of </w:t>
      </w:r>
      <w:proofErr w:type="spellStart"/>
      <w:r w:rsidRPr="00D5564F">
        <w:rPr>
          <w:kern w:val="2"/>
          <w:sz w:val="21"/>
          <w:lang w:val="en-US"/>
        </w:rPr>
        <w:t>AIoT</w:t>
      </w:r>
      <w:proofErr w:type="spellEnd"/>
      <w:r w:rsidRPr="00D5564F">
        <w:rPr>
          <w:kern w:val="2"/>
          <w:sz w:val="21"/>
          <w:lang w:val="en-US"/>
        </w:rPr>
        <w:tab/>
        <w:t>Samsung Electronics Czech</w:t>
      </w:r>
    </w:p>
    <w:p w14:paraId="172203B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R2-2403561</w:t>
      </w:r>
      <w:r w:rsidRPr="00D5564F">
        <w:rPr>
          <w:kern w:val="2"/>
          <w:sz w:val="21"/>
          <w:lang w:val="en-US"/>
        </w:rPr>
        <w:tab/>
        <w:t>Design Targets for Ambient IoT</w:t>
      </w:r>
      <w:r w:rsidRPr="00D5564F">
        <w:rPr>
          <w:kern w:val="2"/>
          <w:sz w:val="21"/>
          <w:lang w:val="en-US"/>
        </w:rPr>
        <w:tab/>
        <w:t>T-Mobile USA Inc.</w:t>
      </w:r>
    </w:p>
    <w:p w14:paraId="0EF58E1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R2-2403563</w:t>
      </w:r>
      <w:r w:rsidRPr="00D5564F">
        <w:rPr>
          <w:kern w:val="2"/>
          <w:sz w:val="21"/>
          <w:lang w:val="en-US"/>
        </w:rPr>
        <w:tab/>
        <w:t>LS on Security Requirements for Ambient IoT</w:t>
      </w:r>
      <w:r w:rsidRPr="00D5564F">
        <w:rPr>
          <w:kern w:val="2"/>
          <w:sz w:val="21"/>
          <w:lang w:val="en-US"/>
        </w:rPr>
        <w:tab/>
        <w:t>T-Mobile USA Inc.</w:t>
      </w:r>
    </w:p>
    <w:p w14:paraId="7D59304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R2-2403609</w:t>
      </w:r>
      <w:r w:rsidRPr="00D5564F">
        <w:rPr>
          <w:kern w:val="2"/>
          <w:sz w:val="21"/>
          <w:lang w:val="en-US"/>
        </w:rPr>
        <w:tab/>
        <w:t>Discussion on general aspects of Ambient IoT</w:t>
      </w:r>
      <w:r w:rsidRPr="00D5564F">
        <w:rPr>
          <w:kern w:val="2"/>
          <w:sz w:val="21"/>
          <w:lang w:val="en-US"/>
        </w:rPr>
        <w:tab/>
      </w:r>
      <w:proofErr w:type="spellStart"/>
      <w:r w:rsidRPr="00D5564F">
        <w:rPr>
          <w:kern w:val="2"/>
          <w:sz w:val="21"/>
          <w:lang w:val="en-US"/>
        </w:rPr>
        <w:t>Futurewei</w:t>
      </w:r>
      <w:proofErr w:type="spellEnd"/>
    </w:p>
    <w:p w14:paraId="619DA31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R2-2403610</w:t>
      </w:r>
      <w:r w:rsidRPr="00D5564F">
        <w:rPr>
          <w:kern w:val="2"/>
          <w:sz w:val="21"/>
          <w:lang w:val="en-US"/>
        </w:rPr>
        <w:tab/>
        <w:t>Discussion on user plane aspects for Ambient IoT</w:t>
      </w:r>
      <w:r w:rsidRPr="00D5564F">
        <w:rPr>
          <w:kern w:val="2"/>
          <w:sz w:val="21"/>
          <w:lang w:val="en-US"/>
        </w:rPr>
        <w:tab/>
      </w:r>
      <w:proofErr w:type="spellStart"/>
      <w:r w:rsidRPr="00D5564F">
        <w:rPr>
          <w:kern w:val="2"/>
          <w:sz w:val="21"/>
          <w:lang w:val="en-US"/>
        </w:rPr>
        <w:t>Futurewei</w:t>
      </w:r>
      <w:proofErr w:type="spellEnd"/>
    </w:p>
    <w:p w14:paraId="7786123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R2-2403611</w:t>
      </w:r>
      <w:r w:rsidRPr="00D5564F">
        <w:rPr>
          <w:kern w:val="2"/>
          <w:sz w:val="21"/>
          <w:lang w:val="en-US"/>
        </w:rPr>
        <w:tab/>
        <w:t>Discussion on Control Plane for Ambient IoT</w:t>
      </w:r>
      <w:r w:rsidRPr="00D5564F">
        <w:rPr>
          <w:kern w:val="2"/>
          <w:sz w:val="21"/>
          <w:lang w:val="en-US"/>
        </w:rPr>
        <w:tab/>
        <w:t>NTT DOCOMO INC.</w:t>
      </w:r>
    </w:p>
    <w:p w14:paraId="6D7529D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R2-2403612</w:t>
      </w:r>
      <w:r w:rsidRPr="00D5564F">
        <w:rPr>
          <w:kern w:val="2"/>
          <w:sz w:val="21"/>
          <w:lang w:val="en-US"/>
        </w:rPr>
        <w:tab/>
        <w:t>Discussion on paging functions for Ambient IoT</w:t>
      </w:r>
      <w:r w:rsidRPr="00D5564F">
        <w:rPr>
          <w:kern w:val="2"/>
          <w:sz w:val="21"/>
          <w:lang w:val="en-US"/>
        </w:rPr>
        <w:tab/>
      </w:r>
      <w:proofErr w:type="spellStart"/>
      <w:r w:rsidRPr="00D5564F">
        <w:rPr>
          <w:kern w:val="2"/>
          <w:sz w:val="21"/>
          <w:lang w:val="en-US"/>
        </w:rPr>
        <w:t>Futurewei</w:t>
      </w:r>
      <w:proofErr w:type="spellEnd"/>
    </w:p>
    <w:p w14:paraId="42D3B62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R2-2403613</w:t>
      </w:r>
      <w:r w:rsidRPr="00D5564F">
        <w:rPr>
          <w:kern w:val="2"/>
          <w:sz w:val="21"/>
          <w:lang w:val="en-US"/>
        </w:rPr>
        <w:tab/>
        <w:t>Discussion on random access for Ambient IoT</w:t>
      </w:r>
      <w:r w:rsidRPr="00D5564F">
        <w:rPr>
          <w:kern w:val="2"/>
          <w:sz w:val="21"/>
          <w:lang w:val="en-US"/>
        </w:rPr>
        <w:tab/>
      </w:r>
      <w:proofErr w:type="spellStart"/>
      <w:r w:rsidRPr="00D5564F">
        <w:rPr>
          <w:kern w:val="2"/>
          <w:sz w:val="21"/>
          <w:lang w:val="en-US"/>
        </w:rPr>
        <w:t>Futurewei</w:t>
      </w:r>
      <w:proofErr w:type="spellEnd"/>
    </w:p>
    <w:p w14:paraId="4F00299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R2-2403616</w:t>
      </w:r>
      <w:r w:rsidRPr="00D5564F">
        <w:rPr>
          <w:kern w:val="2"/>
          <w:sz w:val="21"/>
          <w:lang w:val="en-US"/>
        </w:rPr>
        <w:tab/>
        <w:t>Discussion on User Plane for Ambient IoT</w:t>
      </w:r>
      <w:r w:rsidRPr="00D5564F">
        <w:rPr>
          <w:kern w:val="2"/>
          <w:sz w:val="21"/>
          <w:lang w:val="en-US"/>
        </w:rPr>
        <w:tab/>
        <w:t>NTT DOCOMO INC.</w:t>
      </w:r>
    </w:p>
    <w:p w14:paraId="544993B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R2-2403618</w:t>
      </w:r>
      <w:r w:rsidRPr="00D5564F">
        <w:rPr>
          <w:kern w:val="2"/>
          <w:sz w:val="21"/>
          <w:lang w:val="en-US"/>
        </w:rPr>
        <w:tab/>
        <w:t>Discussion on user plane functionalities in A-IOT</w:t>
      </w:r>
      <w:r w:rsidRPr="00D5564F">
        <w:rPr>
          <w:kern w:val="2"/>
          <w:sz w:val="21"/>
          <w:lang w:val="en-US"/>
        </w:rPr>
        <w:tab/>
        <w:t>LG Electronics Inc.</w:t>
      </w:r>
    </w:p>
    <w:p w14:paraId="25B50DA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R2-2403620</w:t>
      </w:r>
      <w:r w:rsidRPr="00D5564F">
        <w:rPr>
          <w:kern w:val="2"/>
          <w:sz w:val="21"/>
          <w:lang w:val="en-US"/>
        </w:rPr>
        <w:tab/>
        <w:t>Discussion on random access for Ambient IoT</w:t>
      </w:r>
      <w:r w:rsidRPr="00D5564F">
        <w:rPr>
          <w:kern w:val="2"/>
          <w:sz w:val="21"/>
          <w:lang w:val="en-US"/>
        </w:rPr>
        <w:tab/>
        <w:t>LG Electronics Inc.</w:t>
      </w:r>
    </w:p>
    <w:p w14:paraId="2DDA8E2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R2-2403645</w:t>
      </w:r>
      <w:r w:rsidRPr="00D5564F">
        <w:rPr>
          <w:kern w:val="2"/>
          <w:sz w:val="21"/>
          <w:lang w:val="en-US"/>
        </w:rPr>
        <w:tab/>
        <w:t>Discussion on random access for ambient IoT</w:t>
      </w:r>
      <w:r w:rsidRPr="00D5564F">
        <w:rPr>
          <w:kern w:val="2"/>
          <w:sz w:val="21"/>
          <w:lang w:val="en-US"/>
        </w:rPr>
        <w:tab/>
        <w:t>Google Inc.</w:t>
      </w:r>
    </w:p>
    <w:p w14:paraId="348C1BA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R2-2403676</w:t>
      </w:r>
      <w:r w:rsidRPr="00D5564F">
        <w:rPr>
          <w:kern w:val="2"/>
          <w:sz w:val="21"/>
          <w:lang w:val="en-US"/>
        </w:rPr>
        <w:tab/>
        <w:t>General considerations on Ambient IoT</w:t>
      </w:r>
      <w:r w:rsidRPr="00D5564F">
        <w:rPr>
          <w:kern w:val="2"/>
          <w:sz w:val="21"/>
          <w:lang w:val="en-US"/>
        </w:rPr>
        <w:tab/>
        <w:t>Philips International B.V.</w:t>
      </w:r>
    </w:p>
    <w:p w14:paraId="7E0D92F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R2-2403677</w:t>
      </w:r>
      <w:r w:rsidRPr="00D5564F">
        <w:rPr>
          <w:kern w:val="2"/>
          <w:sz w:val="21"/>
          <w:lang w:val="en-US"/>
        </w:rPr>
        <w:tab/>
        <w:t>Discussion on general aspects of ambient IoT</w:t>
      </w:r>
      <w:r w:rsidRPr="00D5564F">
        <w:rPr>
          <w:kern w:val="2"/>
          <w:sz w:val="21"/>
          <w:lang w:val="en-US"/>
        </w:rPr>
        <w:tab/>
        <w:t>LG Electronics Inc.</w:t>
      </w:r>
    </w:p>
    <w:p w14:paraId="69CBB12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R2-2403679</w:t>
      </w:r>
      <w:r w:rsidRPr="00D5564F">
        <w:rPr>
          <w:kern w:val="2"/>
          <w:sz w:val="21"/>
          <w:lang w:val="en-US"/>
        </w:rPr>
        <w:tab/>
        <w:t>Stage 2 overall procedures, baseline assumptions on security and use cases</w:t>
      </w:r>
      <w:r w:rsidRPr="00D5564F">
        <w:rPr>
          <w:kern w:val="2"/>
          <w:sz w:val="21"/>
          <w:lang w:val="en-US"/>
        </w:rPr>
        <w:tab/>
        <w:t>CATT, CEPRI</w:t>
      </w:r>
    </w:p>
    <w:p w14:paraId="4658BBA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R2-2403680</w:t>
      </w:r>
      <w:r w:rsidRPr="00D5564F">
        <w:rPr>
          <w:kern w:val="2"/>
          <w:sz w:val="21"/>
          <w:lang w:val="en-US"/>
        </w:rPr>
        <w:tab/>
        <w:t>Discussion on the Control Plane for Ambient IoT</w:t>
      </w:r>
      <w:r w:rsidRPr="00D5564F">
        <w:rPr>
          <w:kern w:val="2"/>
          <w:sz w:val="21"/>
          <w:lang w:val="en-US"/>
        </w:rPr>
        <w:tab/>
        <w:t>CATT, CEPRI</w:t>
      </w:r>
    </w:p>
    <w:p w14:paraId="5524BBC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R2-2403681</w:t>
      </w:r>
      <w:r w:rsidRPr="00D5564F">
        <w:rPr>
          <w:kern w:val="2"/>
          <w:sz w:val="21"/>
          <w:lang w:val="en-US"/>
        </w:rPr>
        <w:tab/>
        <w:t>Discussion on Data Transmission and Protocol Stack of Ambient IoT</w:t>
      </w:r>
      <w:r w:rsidRPr="00D5564F">
        <w:rPr>
          <w:kern w:val="2"/>
          <w:sz w:val="21"/>
          <w:lang w:val="en-US"/>
        </w:rPr>
        <w:tab/>
        <w:t>CATT, CEPRI</w:t>
      </w:r>
    </w:p>
    <w:p w14:paraId="7D43C82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R2-2403682</w:t>
      </w:r>
      <w:r w:rsidRPr="00D5564F">
        <w:rPr>
          <w:kern w:val="2"/>
          <w:sz w:val="21"/>
          <w:lang w:val="en-US"/>
        </w:rPr>
        <w:tab/>
        <w:t>Discussion on Paging Functionality of Ambient IoT</w:t>
      </w:r>
      <w:r w:rsidRPr="00D5564F">
        <w:rPr>
          <w:kern w:val="2"/>
          <w:sz w:val="21"/>
          <w:lang w:val="en-US"/>
        </w:rPr>
        <w:tab/>
        <w:t>CATT, CEPRI</w:t>
      </w:r>
    </w:p>
    <w:p w14:paraId="7DCA8F49" w14:textId="2C61A535"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R2-2403683</w:t>
      </w:r>
      <w:r w:rsidRPr="00D5564F">
        <w:rPr>
          <w:kern w:val="2"/>
          <w:sz w:val="21"/>
          <w:lang w:val="en-US"/>
        </w:rPr>
        <w:tab/>
        <w:t>Discussion on the Random Access for Ambient IoT</w:t>
      </w:r>
      <w:r w:rsidRPr="00D5564F">
        <w:rPr>
          <w:kern w:val="2"/>
          <w:sz w:val="21"/>
          <w:lang w:val="en-US"/>
        </w:rPr>
        <w:tab/>
        <w:t>CATT, CEPRI</w:t>
      </w:r>
    </w:p>
    <w:p w14:paraId="00D8C8AD" w14:textId="77777777" w:rsidR="00D5564F" w:rsidRDefault="00D5564F" w:rsidP="00F151F2">
      <w:pPr>
        <w:tabs>
          <w:tab w:val="left" w:pos="567"/>
        </w:tabs>
        <w:overflowPunct/>
        <w:autoSpaceDE/>
        <w:autoSpaceDN/>
        <w:snapToGrid w:val="0"/>
        <w:spacing w:after="0"/>
        <w:textAlignment w:val="auto"/>
        <w:rPr>
          <w:rFonts w:ascii="Arial" w:eastAsiaTheme="minorEastAsia" w:hAnsi="Arial" w:cs="Arial"/>
          <w:bCs/>
          <w:lang w:val="en-US" w:eastAsia="zh-CN"/>
        </w:rPr>
      </w:pPr>
    </w:p>
    <w:p w14:paraId="7AD312C1" w14:textId="06341271" w:rsidR="00D5564F" w:rsidRPr="00D5564F" w:rsidRDefault="00D5564F" w:rsidP="00F151F2">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RAN2#126</w:t>
      </w:r>
    </w:p>
    <w:p w14:paraId="28D2752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R2-2404154</w:t>
      </w:r>
      <w:r w:rsidRPr="00D5564F">
        <w:rPr>
          <w:kern w:val="2"/>
          <w:sz w:val="21"/>
          <w:lang w:val="en-US"/>
        </w:rPr>
        <w:tab/>
        <w:t>Discussion on access procedure for ambient IOT</w:t>
      </w:r>
      <w:r w:rsidRPr="00D5564F">
        <w:rPr>
          <w:kern w:val="2"/>
          <w:sz w:val="21"/>
          <w:lang w:val="en-US"/>
        </w:rPr>
        <w:tab/>
        <w:t>Xiaomi</w:t>
      </w:r>
    </w:p>
    <w:p w14:paraId="2CE655E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R2-2404155</w:t>
      </w:r>
      <w:r w:rsidRPr="00D5564F">
        <w:rPr>
          <w:kern w:val="2"/>
          <w:sz w:val="21"/>
          <w:lang w:val="en-US"/>
        </w:rPr>
        <w:tab/>
        <w:t>Discussion on functions in protocol stack for ambient IOT</w:t>
      </w:r>
      <w:r w:rsidRPr="00D5564F">
        <w:rPr>
          <w:kern w:val="2"/>
          <w:sz w:val="21"/>
          <w:lang w:val="en-US"/>
        </w:rPr>
        <w:tab/>
        <w:t>Xiaomi</w:t>
      </w:r>
    </w:p>
    <w:p w14:paraId="1B796F5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R2-2404192</w:t>
      </w:r>
      <w:r w:rsidRPr="00D5564F">
        <w:rPr>
          <w:kern w:val="2"/>
          <w:sz w:val="21"/>
          <w:lang w:val="en-US"/>
        </w:rPr>
        <w:tab/>
        <w:t>Overall procedures for Inventory and Command use cases</w:t>
      </w:r>
      <w:r w:rsidRPr="00D5564F">
        <w:rPr>
          <w:kern w:val="2"/>
          <w:sz w:val="21"/>
          <w:lang w:val="en-US"/>
        </w:rPr>
        <w:tab/>
        <w:t>Intel Corporation</w:t>
      </w:r>
    </w:p>
    <w:p w14:paraId="1CB1CF0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R2-2404193</w:t>
      </w:r>
      <w:r w:rsidRPr="00D5564F">
        <w:rPr>
          <w:kern w:val="2"/>
          <w:sz w:val="21"/>
          <w:lang w:val="en-US"/>
        </w:rPr>
        <w:tab/>
        <w:t>Required functions for A-IoT</w:t>
      </w:r>
      <w:r w:rsidRPr="00D5564F">
        <w:rPr>
          <w:kern w:val="2"/>
          <w:sz w:val="21"/>
          <w:lang w:val="en-US"/>
        </w:rPr>
        <w:tab/>
        <w:t>Intel Corporation</w:t>
      </w:r>
    </w:p>
    <w:p w14:paraId="6C5EFDC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R2-2404194</w:t>
      </w:r>
      <w:r w:rsidRPr="00D5564F">
        <w:rPr>
          <w:kern w:val="2"/>
          <w:sz w:val="21"/>
          <w:lang w:val="en-US"/>
        </w:rPr>
        <w:tab/>
        <w:t>Consideration on initial trigger message</w:t>
      </w:r>
      <w:r w:rsidRPr="00D5564F">
        <w:rPr>
          <w:kern w:val="2"/>
          <w:sz w:val="21"/>
          <w:lang w:val="en-US"/>
        </w:rPr>
        <w:tab/>
        <w:t>Intel Corporation</w:t>
      </w:r>
    </w:p>
    <w:p w14:paraId="133A9FC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R2-2404195</w:t>
      </w:r>
      <w:r w:rsidRPr="00D5564F">
        <w:rPr>
          <w:kern w:val="2"/>
          <w:sz w:val="21"/>
          <w:lang w:val="en-US"/>
        </w:rPr>
        <w:tab/>
        <w:t>Consideration on contention based and contention free based Access</w:t>
      </w:r>
      <w:r w:rsidRPr="00D5564F">
        <w:rPr>
          <w:kern w:val="2"/>
          <w:sz w:val="21"/>
          <w:lang w:val="en-US"/>
        </w:rPr>
        <w:tab/>
        <w:t>Intel Corporation</w:t>
      </w:r>
    </w:p>
    <w:p w14:paraId="4B1038B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R2-2404224</w:t>
      </w:r>
      <w:r w:rsidRPr="00D5564F">
        <w:rPr>
          <w:kern w:val="2"/>
          <w:sz w:val="21"/>
          <w:lang w:val="en-US"/>
        </w:rPr>
        <w:tab/>
        <w:t>Initial Access procedure for Ambient IoT device</w:t>
      </w:r>
      <w:r w:rsidRPr="00D5564F">
        <w:rPr>
          <w:kern w:val="2"/>
          <w:sz w:val="21"/>
          <w:lang w:val="en-US"/>
        </w:rPr>
        <w:tab/>
        <w:t>NEC</w:t>
      </w:r>
    </w:p>
    <w:p w14:paraId="485D5AE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R2-2404231</w:t>
      </w:r>
      <w:r w:rsidRPr="00D5564F">
        <w:rPr>
          <w:kern w:val="2"/>
          <w:sz w:val="21"/>
          <w:lang w:val="en-US"/>
        </w:rPr>
        <w:tab/>
        <w:t>Discussion on stage 2 overall procedures for Ambient IoT</w:t>
      </w:r>
      <w:r w:rsidRPr="00D5564F">
        <w:rPr>
          <w:kern w:val="2"/>
          <w:sz w:val="21"/>
          <w:lang w:val="en-US"/>
        </w:rPr>
        <w:tab/>
        <w:t>CATT, CEPRI</w:t>
      </w:r>
    </w:p>
    <w:p w14:paraId="40759BF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lastRenderedPageBreak/>
        <w:t>R2-2404232</w:t>
      </w:r>
      <w:r w:rsidRPr="00D5564F">
        <w:rPr>
          <w:kern w:val="2"/>
          <w:sz w:val="21"/>
          <w:lang w:val="en-US"/>
        </w:rPr>
        <w:tab/>
        <w:t>Discussion on the Functionality Aspects for Ambient IoT</w:t>
      </w:r>
      <w:r w:rsidRPr="00D5564F">
        <w:rPr>
          <w:kern w:val="2"/>
          <w:sz w:val="21"/>
          <w:lang w:val="en-US"/>
        </w:rPr>
        <w:tab/>
        <w:t>CATT, CEPRI</w:t>
      </w:r>
    </w:p>
    <w:p w14:paraId="7AEC840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R2-2404233</w:t>
      </w:r>
      <w:r w:rsidRPr="00D5564F">
        <w:rPr>
          <w:kern w:val="2"/>
          <w:sz w:val="21"/>
          <w:lang w:val="en-US"/>
        </w:rPr>
        <w:tab/>
        <w:t>Discussion on Paging for Ambient IoT</w:t>
      </w:r>
      <w:r w:rsidRPr="00D5564F">
        <w:rPr>
          <w:kern w:val="2"/>
          <w:sz w:val="21"/>
          <w:lang w:val="en-US"/>
        </w:rPr>
        <w:tab/>
        <w:t>CATT, CEPRI</w:t>
      </w:r>
    </w:p>
    <w:p w14:paraId="5E92F19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R2-2404234</w:t>
      </w:r>
      <w:r w:rsidRPr="00D5564F">
        <w:rPr>
          <w:kern w:val="2"/>
          <w:sz w:val="21"/>
          <w:lang w:val="en-US"/>
        </w:rPr>
        <w:tab/>
        <w:t>Discussion on the Random Access for Ambient IoT</w:t>
      </w:r>
      <w:r w:rsidRPr="00D5564F">
        <w:rPr>
          <w:kern w:val="2"/>
          <w:sz w:val="21"/>
          <w:lang w:val="en-US"/>
        </w:rPr>
        <w:tab/>
        <w:t>CATT, CEPRI</w:t>
      </w:r>
    </w:p>
    <w:p w14:paraId="464A117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R2-2404243</w:t>
      </w:r>
      <w:r w:rsidRPr="00D5564F">
        <w:rPr>
          <w:kern w:val="2"/>
          <w:sz w:val="21"/>
          <w:lang w:val="en-US"/>
        </w:rPr>
        <w:tab/>
        <w:t>A-IoT random access procedure</w:t>
      </w:r>
      <w:r w:rsidRPr="00D5564F">
        <w:rPr>
          <w:kern w:val="2"/>
          <w:sz w:val="21"/>
          <w:lang w:val="en-US"/>
        </w:rPr>
        <w:tab/>
        <w:t xml:space="preserve">Huawei, </w:t>
      </w:r>
      <w:proofErr w:type="spellStart"/>
      <w:r w:rsidRPr="00D5564F">
        <w:rPr>
          <w:kern w:val="2"/>
          <w:sz w:val="21"/>
          <w:lang w:val="en-US"/>
        </w:rPr>
        <w:t>HiSilicon</w:t>
      </w:r>
      <w:proofErr w:type="spellEnd"/>
    </w:p>
    <w:p w14:paraId="228D724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R2-2404344</w:t>
      </w:r>
      <w:r w:rsidRPr="00D5564F">
        <w:rPr>
          <w:kern w:val="2"/>
          <w:sz w:val="21"/>
          <w:lang w:val="en-US"/>
        </w:rPr>
        <w:tab/>
        <w:t>Discussions on General Aspect of Ambient IoT</w:t>
      </w:r>
      <w:r w:rsidRPr="00D5564F">
        <w:rPr>
          <w:kern w:val="2"/>
          <w:sz w:val="21"/>
          <w:lang w:val="en-US"/>
        </w:rPr>
        <w:tab/>
        <w:t>Fujitsu</w:t>
      </w:r>
    </w:p>
    <w:p w14:paraId="2766CCE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R2-2404345</w:t>
      </w:r>
      <w:r w:rsidRPr="00D5564F">
        <w:rPr>
          <w:kern w:val="2"/>
          <w:sz w:val="21"/>
          <w:lang w:val="en-US"/>
        </w:rPr>
        <w:tab/>
        <w:t xml:space="preserve">Discussions on </w:t>
      </w:r>
      <w:proofErr w:type="spellStart"/>
      <w:r w:rsidRPr="00D5564F">
        <w:rPr>
          <w:kern w:val="2"/>
          <w:sz w:val="21"/>
          <w:lang w:val="en-US"/>
        </w:rPr>
        <w:t>AIoT</w:t>
      </w:r>
      <w:proofErr w:type="spellEnd"/>
      <w:r w:rsidRPr="00D5564F">
        <w:rPr>
          <w:kern w:val="2"/>
          <w:sz w:val="21"/>
          <w:lang w:val="en-US"/>
        </w:rPr>
        <w:t xml:space="preserve"> Functionalities</w:t>
      </w:r>
      <w:r w:rsidRPr="00D5564F">
        <w:rPr>
          <w:kern w:val="2"/>
          <w:sz w:val="21"/>
          <w:lang w:val="en-US"/>
        </w:rPr>
        <w:tab/>
        <w:t>Fujitsu</w:t>
      </w:r>
    </w:p>
    <w:p w14:paraId="2DCFF7C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R2-2404346</w:t>
      </w:r>
      <w:r w:rsidRPr="00D5564F">
        <w:rPr>
          <w:kern w:val="2"/>
          <w:sz w:val="21"/>
          <w:lang w:val="en-US"/>
        </w:rPr>
        <w:tab/>
        <w:t xml:space="preserve">Discussions on </w:t>
      </w:r>
      <w:proofErr w:type="spellStart"/>
      <w:r w:rsidRPr="00D5564F">
        <w:rPr>
          <w:kern w:val="2"/>
          <w:sz w:val="21"/>
          <w:lang w:val="en-US"/>
        </w:rPr>
        <w:t>AIoT</w:t>
      </w:r>
      <w:proofErr w:type="spellEnd"/>
      <w:r w:rsidRPr="00D5564F">
        <w:rPr>
          <w:kern w:val="2"/>
          <w:sz w:val="21"/>
          <w:lang w:val="en-US"/>
        </w:rPr>
        <w:t xml:space="preserve"> paging</w:t>
      </w:r>
      <w:r w:rsidRPr="00D5564F">
        <w:rPr>
          <w:kern w:val="2"/>
          <w:sz w:val="21"/>
          <w:lang w:val="en-US"/>
        </w:rPr>
        <w:tab/>
        <w:t>Fujitsu</w:t>
      </w:r>
    </w:p>
    <w:p w14:paraId="1E61BE8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R2-2404347</w:t>
      </w:r>
      <w:r w:rsidRPr="00D5564F">
        <w:rPr>
          <w:kern w:val="2"/>
          <w:sz w:val="21"/>
          <w:lang w:val="en-US"/>
        </w:rPr>
        <w:tab/>
        <w:t xml:space="preserve">Discussions on </w:t>
      </w:r>
      <w:proofErr w:type="spellStart"/>
      <w:r w:rsidRPr="00D5564F">
        <w:rPr>
          <w:kern w:val="2"/>
          <w:sz w:val="21"/>
          <w:lang w:val="en-US"/>
        </w:rPr>
        <w:t>AIoT</w:t>
      </w:r>
      <w:proofErr w:type="spellEnd"/>
      <w:r w:rsidRPr="00D5564F">
        <w:rPr>
          <w:kern w:val="2"/>
          <w:sz w:val="21"/>
          <w:lang w:val="en-US"/>
        </w:rPr>
        <w:t xml:space="preserve"> Random Access</w:t>
      </w:r>
      <w:r w:rsidRPr="00D5564F">
        <w:rPr>
          <w:kern w:val="2"/>
          <w:sz w:val="21"/>
          <w:lang w:val="en-US"/>
        </w:rPr>
        <w:tab/>
        <w:t>Fujitsu</w:t>
      </w:r>
    </w:p>
    <w:p w14:paraId="26D5FE3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R2-2404369</w:t>
      </w:r>
      <w:r w:rsidRPr="00D5564F">
        <w:rPr>
          <w:kern w:val="2"/>
          <w:sz w:val="21"/>
          <w:lang w:val="en-US"/>
        </w:rPr>
        <w:tab/>
        <w:t>Ambient IoT device paging</w:t>
      </w:r>
      <w:r w:rsidRPr="00D5564F">
        <w:rPr>
          <w:kern w:val="2"/>
          <w:sz w:val="21"/>
          <w:lang w:val="en-US"/>
        </w:rPr>
        <w:tab/>
        <w:t>TCL</w:t>
      </w:r>
    </w:p>
    <w:p w14:paraId="7A86ED1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R2-2404373</w:t>
      </w:r>
      <w:r w:rsidRPr="00D5564F">
        <w:rPr>
          <w:kern w:val="2"/>
          <w:sz w:val="21"/>
          <w:lang w:val="en-US"/>
        </w:rPr>
        <w:tab/>
        <w:t>Random Access for Ambient IOT</w:t>
      </w:r>
      <w:r w:rsidRPr="00D5564F">
        <w:rPr>
          <w:kern w:val="2"/>
          <w:sz w:val="21"/>
          <w:lang w:val="en-US"/>
        </w:rPr>
        <w:tab/>
        <w:t>TCL</w:t>
      </w:r>
    </w:p>
    <w:p w14:paraId="25421BB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R2-2404381</w:t>
      </w:r>
      <w:r w:rsidRPr="00D5564F">
        <w:rPr>
          <w:kern w:val="2"/>
          <w:sz w:val="21"/>
          <w:lang w:val="en-US"/>
        </w:rPr>
        <w:tab/>
        <w:t xml:space="preserve">Discussion on general aspects of </w:t>
      </w:r>
      <w:proofErr w:type="spellStart"/>
      <w:r w:rsidRPr="00D5564F">
        <w:rPr>
          <w:kern w:val="2"/>
          <w:sz w:val="21"/>
          <w:lang w:val="en-US"/>
        </w:rPr>
        <w:t>AIoT</w:t>
      </w:r>
      <w:proofErr w:type="spellEnd"/>
      <w:r w:rsidRPr="00D5564F">
        <w:rPr>
          <w:kern w:val="2"/>
          <w:sz w:val="21"/>
          <w:lang w:val="en-US"/>
        </w:rPr>
        <w:tab/>
      </w:r>
      <w:proofErr w:type="spellStart"/>
      <w:r w:rsidRPr="00D5564F">
        <w:rPr>
          <w:kern w:val="2"/>
          <w:sz w:val="21"/>
          <w:lang w:val="en-US"/>
        </w:rPr>
        <w:t>Futurewei</w:t>
      </w:r>
      <w:proofErr w:type="spellEnd"/>
    </w:p>
    <w:p w14:paraId="742D1FD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R2-2404382</w:t>
      </w:r>
      <w:r w:rsidRPr="00D5564F">
        <w:rPr>
          <w:kern w:val="2"/>
          <w:sz w:val="21"/>
          <w:lang w:val="en-US"/>
        </w:rPr>
        <w:tab/>
        <w:t xml:space="preserve">On not supporting segmentation and reassembly in Layer 2 for </w:t>
      </w:r>
      <w:proofErr w:type="spellStart"/>
      <w:r w:rsidRPr="00D5564F">
        <w:rPr>
          <w:kern w:val="2"/>
          <w:sz w:val="21"/>
          <w:lang w:val="en-US"/>
        </w:rPr>
        <w:t>AIoT</w:t>
      </w:r>
      <w:proofErr w:type="spellEnd"/>
      <w:r w:rsidRPr="00D5564F">
        <w:rPr>
          <w:kern w:val="2"/>
          <w:sz w:val="21"/>
          <w:lang w:val="en-US"/>
        </w:rPr>
        <w:tab/>
      </w:r>
      <w:proofErr w:type="spellStart"/>
      <w:r w:rsidRPr="00D5564F">
        <w:rPr>
          <w:kern w:val="2"/>
          <w:sz w:val="21"/>
          <w:lang w:val="en-US"/>
        </w:rPr>
        <w:t>Futurewei</w:t>
      </w:r>
      <w:proofErr w:type="spellEnd"/>
    </w:p>
    <w:p w14:paraId="022BE42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R2-2404383</w:t>
      </w:r>
      <w:r w:rsidRPr="00D5564F">
        <w:rPr>
          <w:kern w:val="2"/>
          <w:sz w:val="21"/>
          <w:lang w:val="en-US"/>
        </w:rPr>
        <w:tab/>
        <w:t xml:space="preserve">Discussion on </w:t>
      </w:r>
      <w:proofErr w:type="spellStart"/>
      <w:r w:rsidRPr="00D5564F">
        <w:rPr>
          <w:kern w:val="2"/>
          <w:sz w:val="21"/>
          <w:lang w:val="en-US"/>
        </w:rPr>
        <w:t>AIoT</w:t>
      </w:r>
      <w:proofErr w:type="spellEnd"/>
      <w:r w:rsidRPr="00D5564F">
        <w:rPr>
          <w:kern w:val="2"/>
          <w:sz w:val="21"/>
          <w:lang w:val="en-US"/>
        </w:rPr>
        <w:t xml:space="preserve"> paging</w:t>
      </w:r>
      <w:r w:rsidRPr="00D5564F">
        <w:rPr>
          <w:kern w:val="2"/>
          <w:sz w:val="21"/>
          <w:lang w:val="en-US"/>
        </w:rPr>
        <w:tab/>
      </w:r>
      <w:proofErr w:type="spellStart"/>
      <w:r w:rsidRPr="00D5564F">
        <w:rPr>
          <w:kern w:val="2"/>
          <w:sz w:val="21"/>
          <w:lang w:val="en-US"/>
        </w:rPr>
        <w:t>Futurewei</w:t>
      </w:r>
      <w:proofErr w:type="spellEnd"/>
    </w:p>
    <w:p w14:paraId="68DBC29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R2-2404384</w:t>
      </w:r>
      <w:r w:rsidRPr="00D5564F">
        <w:rPr>
          <w:kern w:val="2"/>
          <w:sz w:val="21"/>
          <w:lang w:val="en-US"/>
        </w:rPr>
        <w:tab/>
        <w:t xml:space="preserve">Discussion on </w:t>
      </w:r>
      <w:proofErr w:type="spellStart"/>
      <w:r w:rsidRPr="00D5564F">
        <w:rPr>
          <w:kern w:val="2"/>
          <w:sz w:val="21"/>
          <w:lang w:val="en-US"/>
        </w:rPr>
        <w:t>AIoT</w:t>
      </w:r>
      <w:proofErr w:type="spellEnd"/>
      <w:r w:rsidRPr="00D5564F">
        <w:rPr>
          <w:kern w:val="2"/>
          <w:sz w:val="21"/>
          <w:lang w:val="en-US"/>
        </w:rPr>
        <w:t xml:space="preserve"> random access</w:t>
      </w:r>
      <w:r w:rsidRPr="00D5564F">
        <w:rPr>
          <w:kern w:val="2"/>
          <w:sz w:val="21"/>
          <w:lang w:val="en-US"/>
        </w:rPr>
        <w:tab/>
      </w:r>
      <w:proofErr w:type="spellStart"/>
      <w:r w:rsidRPr="00D5564F">
        <w:rPr>
          <w:kern w:val="2"/>
          <w:sz w:val="21"/>
          <w:lang w:val="en-US"/>
        </w:rPr>
        <w:t>Futurewei</w:t>
      </w:r>
      <w:proofErr w:type="spellEnd"/>
    </w:p>
    <w:p w14:paraId="51C51DA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R2-2404394</w:t>
      </w:r>
      <w:r w:rsidRPr="00D5564F">
        <w:rPr>
          <w:kern w:val="2"/>
          <w:sz w:val="21"/>
          <w:lang w:val="en-US"/>
        </w:rPr>
        <w:tab/>
        <w:t>General discussion on ambient IoT</w:t>
      </w:r>
      <w:r w:rsidRPr="00D5564F">
        <w:rPr>
          <w:kern w:val="2"/>
          <w:sz w:val="21"/>
          <w:lang w:val="en-US"/>
        </w:rPr>
        <w:tab/>
        <w:t>vivo</w:t>
      </w:r>
    </w:p>
    <w:p w14:paraId="1210929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R2-2404395</w:t>
      </w:r>
      <w:r w:rsidRPr="00D5564F">
        <w:rPr>
          <w:kern w:val="2"/>
          <w:sz w:val="21"/>
          <w:lang w:val="en-US"/>
        </w:rPr>
        <w:tab/>
        <w:t>Discussion on functionality aspects for Ambient IoT</w:t>
      </w:r>
      <w:r w:rsidRPr="00D5564F">
        <w:rPr>
          <w:kern w:val="2"/>
          <w:sz w:val="21"/>
          <w:lang w:val="en-US"/>
        </w:rPr>
        <w:tab/>
        <w:t>vivo</w:t>
      </w:r>
    </w:p>
    <w:p w14:paraId="20D4D12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R2-2404396</w:t>
      </w:r>
      <w:r w:rsidRPr="00D5564F">
        <w:rPr>
          <w:kern w:val="2"/>
          <w:sz w:val="21"/>
          <w:lang w:val="en-US"/>
        </w:rPr>
        <w:tab/>
        <w:t xml:space="preserve">Discussion on </w:t>
      </w:r>
      <w:proofErr w:type="spellStart"/>
      <w:r w:rsidRPr="00D5564F">
        <w:rPr>
          <w:kern w:val="2"/>
          <w:sz w:val="21"/>
          <w:lang w:val="en-US"/>
        </w:rPr>
        <w:t>AIoT</w:t>
      </w:r>
      <w:proofErr w:type="spellEnd"/>
      <w:r w:rsidRPr="00D5564F">
        <w:rPr>
          <w:kern w:val="2"/>
          <w:sz w:val="21"/>
          <w:lang w:val="en-US"/>
        </w:rPr>
        <w:t xml:space="preserve"> Paging</w:t>
      </w:r>
      <w:r w:rsidRPr="00D5564F">
        <w:rPr>
          <w:kern w:val="2"/>
          <w:sz w:val="21"/>
          <w:lang w:val="en-US"/>
        </w:rPr>
        <w:tab/>
        <w:t>vivo</w:t>
      </w:r>
    </w:p>
    <w:p w14:paraId="1F676E6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R2-2404397</w:t>
      </w:r>
      <w:r w:rsidRPr="00D5564F">
        <w:rPr>
          <w:kern w:val="2"/>
          <w:sz w:val="21"/>
          <w:lang w:val="en-US"/>
        </w:rPr>
        <w:tab/>
        <w:t>Random Access Procedure for A-IoT Device</w:t>
      </w:r>
      <w:r w:rsidRPr="00D5564F">
        <w:rPr>
          <w:kern w:val="2"/>
          <w:sz w:val="21"/>
          <w:lang w:val="en-US"/>
        </w:rPr>
        <w:tab/>
        <w:t>vivo</w:t>
      </w:r>
    </w:p>
    <w:p w14:paraId="5E040F1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R2-2404398</w:t>
      </w:r>
      <w:r w:rsidRPr="00D5564F">
        <w:rPr>
          <w:kern w:val="2"/>
          <w:sz w:val="21"/>
          <w:lang w:val="en-US"/>
        </w:rPr>
        <w:tab/>
        <w:t>Discussion on Paging Design for Ambient IoT</w:t>
      </w:r>
      <w:r w:rsidRPr="00D5564F">
        <w:rPr>
          <w:kern w:val="2"/>
          <w:sz w:val="21"/>
          <w:lang w:val="en-US"/>
        </w:rPr>
        <w:tab/>
        <w:t>China Telecom</w:t>
      </w:r>
    </w:p>
    <w:p w14:paraId="5CC471E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R2-2404498</w:t>
      </w:r>
      <w:r w:rsidRPr="00D5564F">
        <w:rPr>
          <w:kern w:val="2"/>
          <w:sz w:val="21"/>
          <w:lang w:val="en-US"/>
        </w:rPr>
        <w:tab/>
        <w:t>General aspects for Ambient IoT</w:t>
      </w:r>
      <w:r w:rsidRPr="00D5564F">
        <w:rPr>
          <w:kern w:val="2"/>
          <w:sz w:val="21"/>
          <w:lang w:val="en-US"/>
        </w:rPr>
        <w:tab/>
        <w:t>Ericsson</w:t>
      </w:r>
    </w:p>
    <w:p w14:paraId="77525E6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R2-2404499</w:t>
      </w:r>
      <w:r w:rsidRPr="00D5564F">
        <w:rPr>
          <w:kern w:val="2"/>
          <w:sz w:val="21"/>
          <w:lang w:val="en-US"/>
        </w:rPr>
        <w:tab/>
        <w:t>Discussion on UL multiple access</w:t>
      </w:r>
      <w:r w:rsidRPr="00D5564F">
        <w:rPr>
          <w:kern w:val="2"/>
          <w:sz w:val="21"/>
          <w:lang w:val="en-US"/>
        </w:rPr>
        <w:tab/>
        <w:t>Ericsson</w:t>
      </w:r>
    </w:p>
    <w:p w14:paraId="2DFC1A5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R2-2404500</w:t>
      </w:r>
      <w:r w:rsidRPr="00D5564F">
        <w:rPr>
          <w:kern w:val="2"/>
          <w:sz w:val="21"/>
          <w:lang w:val="en-US"/>
        </w:rPr>
        <w:tab/>
        <w:t>Ambient IoT identifiers and "paging" procedure</w:t>
      </w:r>
      <w:r w:rsidRPr="00D5564F">
        <w:rPr>
          <w:kern w:val="2"/>
          <w:sz w:val="21"/>
          <w:lang w:val="en-US"/>
        </w:rPr>
        <w:tab/>
        <w:t>MediaTek Inc.</w:t>
      </w:r>
    </w:p>
    <w:p w14:paraId="3B8C3B5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R2-2404501</w:t>
      </w:r>
      <w:r w:rsidRPr="00D5564F">
        <w:rPr>
          <w:kern w:val="2"/>
          <w:sz w:val="21"/>
          <w:lang w:val="en-US"/>
        </w:rPr>
        <w:tab/>
      </w:r>
      <w:proofErr w:type="spellStart"/>
      <w:r w:rsidRPr="00D5564F">
        <w:rPr>
          <w:kern w:val="2"/>
          <w:sz w:val="21"/>
          <w:lang w:val="en-US"/>
        </w:rPr>
        <w:t>AIoT</w:t>
      </w:r>
      <w:proofErr w:type="spellEnd"/>
      <w:r w:rsidRPr="00D5564F">
        <w:rPr>
          <w:kern w:val="2"/>
          <w:sz w:val="21"/>
          <w:lang w:val="en-US"/>
        </w:rPr>
        <w:t xml:space="preserve"> read and write operations</w:t>
      </w:r>
      <w:r w:rsidRPr="00D5564F">
        <w:rPr>
          <w:kern w:val="2"/>
          <w:sz w:val="21"/>
          <w:lang w:val="en-US"/>
        </w:rPr>
        <w:tab/>
        <w:t>MediaTek Inc.</w:t>
      </w:r>
    </w:p>
    <w:p w14:paraId="0DCCBB5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R2-2404507</w:t>
      </w:r>
      <w:r w:rsidRPr="00D5564F">
        <w:rPr>
          <w:kern w:val="2"/>
          <w:sz w:val="21"/>
          <w:lang w:val="en-US"/>
        </w:rPr>
        <w:tab/>
        <w:t>Control and user plane modelling for ambient IoT interface</w:t>
      </w:r>
      <w:r w:rsidRPr="00D5564F">
        <w:rPr>
          <w:kern w:val="2"/>
          <w:sz w:val="21"/>
          <w:lang w:val="en-US"/>
        </w:rPr>
        <w:tab/>
        <w:t>MediaTek Inc.</w:t>
      </w:r>
    </w:p>
    <w:p w14:paraId="023AD5F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R2-2404508</w:t>
      </w:r>
      <w:r w:rsidRPr="00D5564F">
        <w:rPr>
          <w:kern w:val="2"/>
          <w:sz w:val="21"/>
          <w:lang w:val="en-US"/>
        </w:rPr>
        <w:tab/>
        <w:t xml:space="preserve">Transfer of upper-layer </w:t>
      </w:r>
      <w:proofErr w:type="spellStart"/>
      <w:r w:rsidRPr="00D5564F">
        <w:rPr>
          <w:kern w:val="2"/>
          <w:sz w:val="21"/>
          <w:lang w:val="en-US"/>
        </w:rPr>
        <w:t>AIoT</w:t>
      </w:r>
      <w:proofErr w:type="spellEnd"/>
      <w:r w:rsidRPr="00D5564F">
        <w:rPr>
          <w:kern w:val="2"/>
          <w:sz w:val="21"/>
          <w:lang w:val="en-US"/>
        </w:rPr>
        <w:t xml:space="preserve"> information</w:t>
      </w:r>
      <w:r w:rsidRPr="00D5564F">
        <w:rPr>
          <w:kern w:val="2"/>
          <w:sz w:val="21"/>
          <w:lang w:val="en-US"/>
        </w:rPr>
        <w:tab/>
        <w:t>MediaTek Inc.</w:t>
      </w:r>
    </w:p>
    <w:p w14:paraId="262E24E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R2-2404521</w:t>
      </w:r>
      <w:r w:rsidRPr="00D5564F">
        <w:rPr>
          <w:kern w:val="2"/>
          <w:sz w:val="21"/>
          <w:lang w:val="en-US"/>
        </w:rPr>
        <w:tab/>
        <w:t>Considerations on functionality aspects for Ambient IoT</w:t>
      </w:r>
      <w:r w:rsidRPr="00D5564F">
        <w:rPr>
          <w:kern w:val="2"/>
          <w:sz w:val="21"/>
          <w:lang w:val="en-US"/>
        </w:rPr>
        <w:tab/>
        <w:t>Lenovo</w:t>
      </w:r>
    </w:p>
    <w:p w14:paraId="534AFED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R2-2404533</w:t>
      </w:r>
      <w:r w:rsidRPr="00D5564F">
        <w:rPr>
          <w:kern w:val="2"/>
          <w:sz w:val="21"/>
          <w:lang w:val="en-US"/>
        </w:rPr>
        <w:tab/>
        <w:t>General Aspects on Ambient IOT</w:t>
      </w:r>
      <w:r w:rsidRPr="00D5564F">
        <w:rPr>
          <w:kern w:val="2"/>
          <w:sz w:val="21"/>
          <w:lang w:val="en-US"/>
        </w:rPr>
        <w:tab/>
      </w:r>
      <w:proofErr w:type="spellStart"/>
      <w:r w:rsidRPr="00D5564F">
        <w:rPr>
          <w:kern w:val="2"/>
          <w:sz w:val="21"/>
          <w:lang w:val="en-US"/>
        </w:rPr>
        <w:t>InterDigital</w:t>
      </w:r>
      <w:proofErr w:type="spellEnd"/>
    </w:p>
    <w:p w14:paraId="7F1FB38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R2-2404534</w:t>
      </w:r>
      <w:r w:rsidRPr="00D5564F">
        <w:rPr>
          <w:kern w:val="2"/>
          <w:sz w:val="21"/>
          <w:lang w:val="en-US"/>
        </w:rPr>
        <w:tab/>
        <w:t>Functions for Ambient IOT</w:t>
      </w:r>
      <w:r w:rsidRPr="00D5564F">
        <w:rPr>
          <w:kern w:val="2"/>
          <w:sz w:val="21"/>
          <w:lang w:val="en-US"/>
        </w:rPr>
        <w:tab/>
      </w:r>
      <w:proofErr w:type="spellStart"/>
      <w:r w:rsidRPr="00D5564F">
        <w:rPr>
          <w:kern w:val="2"/>
          <w:sz w:val="21"/>
          <w:lang w:val="en-US"/>
        </w:rPr>
        <w:t>InterDigital</w:t>
      </w:r>
      <w:proofErr w:type="spellEnd"/>
    </w:p>
    <w:p w14:paraId="7E36528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R2-2404535</w:t>
      </w:r>
      <w:r w:rsidRPr="00D5564F">
        <w:rPr>
          <w:kern w:val="2"/>
          <w:sz w:val="21"/>
          <w:lang w:val="en-US"/>
        </w:rPr>
        <w:tab/>
        <w:t>Paging for Ambient IOT</w:t>
      </w:r>
      <w:r w:rsidRPr="00D5564F">
        <w:rPr>
          <w:kern w:val="2"/>
          <w:sz w:val="21"/>
          <w:lang w:val="en-US"/>
        </w:rPr>
        <w:tab/>
      </w:r>
      <w:proofErr w:type="spellStart"/>
      <w:r w:rsidRPr="00D5564F">
        <w:rPr>
          <w:kern w:val="2"/>
          <w:sz w:val="21"/>
          <w:lang w:val="en-US"/>
        </w:rPr>
        <w:t>InterDigital</w:t>
      </w:r>
      <w:proofErr w:type="spellEnd"/>
    </w:p>
    <w:p w14:paraId="0509BA4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R2-2404536</w:t>
      </w:r>
      <w:r w:rsidRPr="00D5564F">
        <w:rPr>
          <w:kern w:val="2"/>
          <w:sz w:val="21"/>
          <w:lang w:val="en-US"/>
        </w:rPr>
        <w:tab/>
        <w:t>Access Procedure for Ambient IOT</w:t>
      </w:r>
      <w:r w:rsidRPr="00D5564F">
        <w:rPr>
          <w:kern w:val="2"/>
          <w:sz w:val="21"/>
          <w:lang w:val="en-US"/>
        </w:rPr>
        <w:tab/>
      </w:r>
      <w:proofErr w:type="spellStart"/>
      <w:r w:rsidRPr="00D5564F">
        <w:rPr>
          <w:kern w:val="2"/>
          <w:sz w:val="21"/>
          <w:lang w:val="en-US"/>
        </w:rPr>
        <w:t>InterDigital</w:t>
      </w:r>
      <w:proofErr w:type="spellEnd"/>
    </w:p>
    <w:p w14:paraId="613BDB2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R2-2404538</w:t>
      </w:r>
      <w:r w:rsidRPr="00D5564F">
        <w:rPr>
          <w:kern w:val="2"/>
          <w:sz w:val="21"/>
          <w:lang w:val="en-US"/>
        </w:rPr>
        <w:tab/>
        <w:t>A-IoT Functionality</w:t>
      </w:r>
      <w:r w:rsidRPr="00D5564F">
        <w:rPr>
          <w:kern w:val="2"/>
          <w:sz w:val="21"/>
          <w:lang w:val="en-US"/>
        </w:rPr>
        <w:tab/>
        <w:t xml:space="preserve">ZTE Corporation, </w:t>
      </w:r>
      <w:proofErr w:type="spellStart"/>
      <w:r w:rsidRPr="00D5564F">
        <w:rPr>
          <w:kern w:val="2"/>
          <w:sz w:val="21"/>
          <w:lang w:val="en-US"/>
        </w:rPr>
        <w:t>Sanechips</w:t>
      </w:r>
      <w:proofErr w:type="spellEnd"/>
    </w:p>
    <w:p w14:paraId="5054660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R2-2404539</w:t>
      </w:r>
      <w:r w:rsidRPr="00D5564F">
        <w:rPr>
          <w:kern w:val="2"/>
          <w:sz w:val="21"/>
          <w:lang w:val="en-US"/>
        </w:rPr>
        <w:tab/>
        <w:t>Random Access procedure for A-IoT</w:t>
      </w:r>
      <w:r w:rsidRPr="00D5564F">
        <w:rPr>
          <w:kern w:val="2"/>
          <w:sz w:val="21"/>
          <w:lang w:val="en-US"/>
        </w:rPr>
        <w:tab/>
        <w:t xml:space="preserve">ZTE Corporation, </w:t>
      </w:r>
      <w:proofErr w:type="spellStart"/>
      <w:r w:rsidRPr="00D5564F">
        <w:rPr>
          <w:kern w:val="2"/>
          <w:sz w:val="21"/>
          <w:lang w:val="en-US"/>
        </w:rPr>
        <w:t>Sanechips</w:t>
      </w:r>
      <w:proofErr w:type="spellEnd"/>
    </w:p>
    <w:p w14:paraId="50DBE19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R2-2404569</w:t>
      </w:r>
      <w:r w:rsidRPr="00D5564F">
        <w:rPr>
          <w:kern w:val="2"/>
          <w:sz w:val="21"/>
          <w:lang w:val="en-US"/>
        </w:rPr>
        <w:tab/>
        <w:t>Ambient-IoT General Aspects</w:t>
      </w:r>
      <w:r w:rsidRPr="00D5564F">
        <w:rPr>
          <w:kern w:val="2"/>
          <w:sz w:val="21"/>
          <w:lang w:val="en-US"/>
        </w:rPr>
        <w:tab/>
        <w:t>NEC</w:t>
      </w:r>
    </w:p>
    <w:p w14:paraId="1E6ACBD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R2-2404570</w:t>
      </w:r>
      <w:r w:rsidRPr="00D5564F">
        <w:rPr>
          <w:kern w:val="2"/>
          <w:sz w:val="21"/>
          <w:lang w:val="en-US"/>
        </w:rPr>
        <w:tab/>
        <w:t>Ambient-IoT Paging</w:t>
      </w:r>
      <w:r w:rsidRPr="00D5564F">
        <w:rPr>
          <w:kern w:val="2"/>
          <w:sz w:val="21"/>
          <w:lang w:val="en-US"/>
        </w:rPr>
        <w:tab/>
        <w:t>NEC</w:t>
      </w:r>
    </w:p>
    <w:p w14:paraId="021A59A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R2-2404571</w:t>
      </w:r>
      <w:r w:rsidRPr="00D5564F">
        <w:rPr>
          <w:kern w:val="2"/>
          <w:sz w:val="21"/>
          <w:lang w:val="en-US"/>
        </w:rPr>
        <w:tab/>
        <w:t>Discussion on the Random Access for Ambient IoT</w:t>
      </w:r>
      <w:r w:rsidRPr="00D5564F">
        <w:rPr>
          <w:kern w:val="2"/>
          <w:sz w:val="21"/>
          <w:lang w:val="en-US"/>
        </w:rPr>
        <w:tab/>
        <w:t>LG Uplus</w:t>
      </w:r>
    </w:p>
    <w:p w14:paraId="47EE737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R2-2404578</w:t>
      </w:r>
      <w:r w:rsidRPr="00D5564F">
        <w:rPr>
          <w:kern w:val="2"/>
          <w:sz w:val="21"/>
          <w:lang w:val="en-US"/>
        </w:rPr>
        <w:tab/>
        <w:t>Discussion on A-IOT paging procedure</w:t>
      </w:r>
      <w:r w:rsidRPr="00D5564F">
        <w:rPr>
          <w:kern w:val="2"/>
          <w:sz w:val="21"/>
          <w:lang w:val="en-US"/>
        </w:rPr>
        <w:tab/>
        <w:t>Xiaomi</w:t>
      </w:r>
    </w:p>
    <w:p w14:paraId="21D0C2F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R2-2404579</w:t>
      </w:r>
      <w:r w:rsidRPr="00D5564F">
        <w:rPr>
          <w:kern w:val="2"/>
          <w:sz w:val="21"/>
          <w:lang w:val="en-US"/>
        </w:rPr>
        <w:tab/>
        <w:t>Discussion on paging procedure for Ambient IoT</w:t>
      </w:r>
      <w:r w:rsidRPr="00D5564F">
        <w:rPr>
          <w:kern w:val="2"/>
          <w:sz w:val="21"/>
          <w:lang w:val="en-US"/>
        </w:rPr>
        <w:tab/>
        <w:t>OPPO</w:t>
      </w:r>
    </w:p>
    <w:p w14:paraId="60D3B48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R2-2404585</w:t>
      </w:r>
      <w:r w:rsidRPr="00D5564F">
        <w:rPr>
          <w:kern w:val="2"/>
          <w:sz w:val="21"/>
          <w:lang w:val="en-US"/>
        </w:rPr>
        <w:tab/>
        <w:t>Discussion on random access for Ambient IoT</w:t>
      </w:r>
      <w:r w:rsidRPr="00D5564F">
        <w:rPr>
          <w:kern w:val="2"/>
          <w:sz w:val="21"/>
          <w:lang w:val="en-US"/>
        </w:rPr>
        <w:tab/>
        <w:t>OPPO</w:t>
      </w:r>
    </w:p>
    <w:p w14:paraId="34C1672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R2-2404586</w:t>
      </w:r>
      <w:r w:rsidRPr="00D5564F">
        <w:rPr>
          <w:kern w:val="2"/>
          <w:sz w:val="21"/>
          <w:lang w:val="en-US"/>
        </w:rPr>
        <w:tab/>
        <w:t>Discussion on needed functionalities for Ambient IoT communication</w:t>
      </w:r>
      <w:r w:rsidRPr="00D5564F">
        <w:rPr>
          <w:kern w:val="2"/>
          <w:sz w:val="21"/>
          <w:lang w:val="en-US"/>
        </w:rPr>
        <w:tab/>
        <w:t>OPPO</w:t>
      </w:r>
    </w:p>
    <w:p w14:paraId="7A9E066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R2-2404587</w:t>
      </w:r>
      <w:r w:rsidRPr="00D5564F">
        <w:rPr>
          <w:kern w:val="2"/>
          <w:sz w:val="21"/>
          <w:lang w:val="en-US"/>
        </w:rPr>
        <w:tab/>
        <w:t>Stage 2 overall procedure flow</w:t>
      </w:r>
      <w:r w:rsidRPr="00D5564F">
        <w:rPr>
          <w:kern w:val="2"/>
          <w:sz w:val="21"/>
          <w:lang w:val="en-US"/>
        </w:rPr>
        <w:tab/>
        <w:t>OPPO</w:t>
      </w:r>
    </w:p>
    <w:p w14:paraId="1B69483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R2-2404628</w:t>
      </w:r>
      <w:r w:rsidRPr="00D5564F">
        <w:rPr>
          <w:kern w:val="2"/>
          <w:sz w:val="21"/>
          <w:lang w:val="en-US"/>
        </w:rPr>
        <w:tab/>
        <w:t>Outstanding stage-2 issues of Ambient IoT design</w:t>
      </w:r>
      <w:r w:rsidRPr="00D5564F">
        <w:rPr>
          <w:kern w:val="2"/>
          <w:sz w:val="21"/>
          <w:lang w:val="en-US"/>
        </w:rPr>
        <w:tab/>
        <w:t>Apple</w:t>
      </w:r>
    </w:p>
    <w:p w14:paraId="3104E7F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R2-2404659</w:t>
      </w:r>
      <w:r w:rsidRPr="00D5564F">
        <w:rPr>
          <w:kern w:val="2"/>
          <w:sz w:val="21"/>
          <w:lang w:val="en-US"/>
        </w:rPr>
        <w:tab/>
      </w:r>
      <w:proofErr w:type="spellStart"/>
      <w:r w:rsidRPr="00D5564F">
        <w:rPr>
          <w:kern w:val="2"/>
          <w:sz w:val="21"/>
          <w:lang w:val="en-US"/>
        </w:rPr>
        <w:t>Disucssion</w:t>
      </w:r>
      <w:proofErr w:type="spellEnd"/>
      <w:r w:rsidRPr="00D5564F">
        <w:rPr>
          <w:kern w:val="2"/>
          <w:sz w:val="21"/>
          <w:lang w:val="en-US"/>
        </w:rPr>
        <w:t xml:space="preserve"> on functional aspects for Ambient IoT</w:t>
      </w:r>
      <w:r w:rsidRPr="00D5564F">
        <w:rPr>
          <w:kern w:val="2"/>
          <w:sz w:val="21"/>
          <w:lang w:val="en-US"/>
        </w:rPr>
        <w:tab/>
        <w:t>Apple</w:t>
      </w:r>
    </w:p>
    <w:p w14:paraId="24438AC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R2-2404660</w:t>
      </w:r>
      <w:r w:rsidRPr="00D5564F">
        <w:rPr>
          <w:kern w:val="2"/>
          <w:sz w:val="21"/>
          <w:lang w:val="en-US"/>
        </w:rPr>
        <w:tab/>
        <w:t>Discussion on Ambient IoT Paging</w:t>
      </w:r>
      <w:r w:rsidRPr="00D5564F">
        <w:rPr>
          <w:kern w:val="2"/>
          <w:sz w:val="21"/>
          <w:lang w:val="en-US"/>
        </w:rPr>
        <w:tab/>
        <w:t>Apple</w:t>
      </w:r>
    </w:p>
    <w:p w14:paraId="4E2EE56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R2-2404661</w:t>
      </w:r>
      <w:r w:rsidRPr="00D5564F">
        <w:rPr>
          <w:kern w:val="2"/>
          <w:sz w:val="21"/>
          <w:lang w:val="en-US"/>
        </w:rPr>
        <w:tab/>
        <w:t>Discussion on Ambient IoT Random Access</w:t>
      </w:r>
      <w:r w:rsidRPr="00D5564F">
        <w:rPr>
          <w:kern w:val="2"/>
          <w:sz w:val="21"/>
          <w:lang w:val="en-US"/>
        </w:rPr>
        <w:tab/>
        <w:t>Apple</w:t>
      </w:r>
    </w:p>
    <w:p w14:paraId="782391B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R2-2404689</w:t>
      </w:r>
      <w:r w:rsidRPr="00D5564F">
        <w:rPr>
          <w:kern w:val="2"/>
          <w:sz w:val="21"/>
          <w:lang w:val="en-US"/>
        </w:rPr>
        <w:tab/>
        <w:t>Discussion on A-IoT paging functionality</w:t>
      </w:r>
      <w:r w:rsidRPr="00D5564F">
        <w:rPr>
          <w:kern w:val="2"/>
          <w:sz w:val="21"/>
          <w:lang w:val="en-US"/>
        </w:rPr>
        <w:tab/>
        <w:t>LG Electronics Inc.</w:t>
      </w:r>
    </w:p>
    <w:p w14:paraId="0799BF2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R2-2404795</w:t>
      </w:r>
      <w:r w:rsidRPr="00D5564F">
        <w:rPr>
          <w:kern w:val="2"/>
          <w:sz w:val="21"/>
          <w:lang w:val="en-US"/>
        </w:rPr>
        <w:tab/>
        <w:t>Functionality aspects for A-IoT</w:t>
      </w:r>
      <w:r w:rsidRPr="00D5564F">
        <w:rPr>
          <w:kern w:val="2"/>
          <w:sz w:val="21"/>
          <w:lang w:val="en-US"/>
        </w:rPr>
        <w:tab/>
        <w:t>Ericsson</w:t>
      </w:r>
    </w:p>
    <w:p w14:paraId="3047BC8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R2-2404809</w:t>
      </w:r>
      <w:r w:rsidRPr="00D5564F">
        <w:rPr>
          <w:kern w:val="2"/>
          <w:sz w:val="21"/>
          <w:lang w:val="en-US"/>
        </w:rPr>
        <w:tab/>
        <w:t>Considerations on general aspects for Ambient IoT</w:t>
      </w:r>
      <w:r w:rsidRPr="00D5564F">
        <w:rPr>
          <w:kern w:val="2"/>
          <w:sz w:val="21"/>
          <w:lang w:val="en-US"/>
        </w:rPr>
        <w:tab/>
        <w:t>Lenovo</w:t>
      </w:r>
    </w:p>
    <w:p w14:paraId="4B191E3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R2-2404810</w:t>
      </w:r>
      <w:r w:rsidRPr="00D5564F">
        <w:rPr>
          <w:kern w:val="2"/>
          <w:sz w:val="21"/>
          <w:lang w:val="en-US"/>
        </w:rPr>
        <w:tab/>
        <w:t>Discussion on paging procedure for Ambient IoT</w:t>
      </w:r>
      <w:r w:rsidRPr="00D5564F">
        <w:rPr>
          <w:kern w:val="2"/>
          <w:sz w:val="21"/>
          <w:lang w:val="en-US"/>
        </w:rPr>
        <w:tab/>
        <w:t>Lenovo</w:t>
      </w:r>
    </w:p>
    <w:p w14:paraId="1DA968F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R2-2404811</w:t>
      </w:r>
      <w:r w:rsidRPr="00D5564F">
        <w:rPr>
          <w:kern w:val="2"/>
          <w:sz w:val="21"/>
          <w:lang w:val="en-US"/>
        </w:rPr>
        <w:tab/>
        <w:t>Discussion on random access for Ambient IoT</w:t>
      </w:r>
      <w:r w:rsidRPr="00D5564F">
        <w:rPr>
          <w:kern w:val="2"/>
          <w:sz w:val="21"/>
          <w:lang w:val="en-US"/>
        </w:rPr>
        <w:tab/>
        <w:t>Lenovo</w:t>
      </w:r>
    </w:p>
    <w:p w14:paraId="072CBA0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R2-2404864</w:t>
      </w:r>
      <w:r w:rsidRPr="00D5564F">
        <w:rPr>
          <w:kern w:val="2"/>
          <w:sz w:val="21"/>
          <w:lang w:val="en-US"/>
        </w:rPr>
        <w:tab/>
        <w:t>Discussion on A-IoT random access procedure</w:t>
      </w:r>
      <w:r w:rsidRPr="00D5564F">
        <w:rPr>
          <w:kern w:val="2"/>
          <w:sz w:val="21"/>
          <w:lang w:val="en-US"/>
        </w:rPr>
        <w:tab/>
        <w:t>ETRI</w:t>
      </w:r>
    </w:p>
    <w:p w14:paraId="59E9606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R2-2404873</w:t>
      </w:r>
      <w:r w:rsidRPr="00D5564F">
        <w:rPr>
          <w:kern w:val="2"/>
          <w:sz w:val="21"/>
          <w:lang w:val="en-US"/>
        </w:rPr>
        <w:tab/>
        <w:t>Considerations on the general aspects of the Ambient IOT</w:t>
      </w:r>
      <w:r w:rsidRPr="00D5564F">
        <w:rPr>
          <w:kern w:val="2"/>
          <w:sz w:val="21"/>
          <w:lang w:val="en-US"/>
        </w:rPr>
        <w:tab/>
        <w:t>Beijing Xiaomi Software Tech</w:t>
      </w:r>
    </w:p>
    <w:p w14:paraId="692442A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R2-2404876</w:t>
      </w:r>
      <w:r w:rsidRPr="00D5564F">
        <w:rPr>
          <w:kern w:val="2"/>
          <w:sz w:val="21"/>
          <w:lang w:val="en-US"/>
        </w:rPr>
        <w:tab/>
        <w:t xml:space="preserve">Further consideration on general aspects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2F1E0EC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R2-2404879</w:t>
      </w:r>
      <w:r w:rsidRPr="00D5564F">
        <w:rPr>
          <w:kern w:val="2"/>
          <w:sz w:val="21"/>
          <w:lang w:val="en-US"/>
        </w:rPr>
        <w:tab/>
        <w:t>Ambient-IoT Functionality Aspects</w:t>
      </w:r>
      <w:r w:rsidRPr="00D5564F">
        <w:rPr>
          <w:kern w:val="2"/>
          <w:sz w:val="21"/>
          <w:lang w:val="en-US"/>
        </w:rPr>
        <w:tab/>
        <w:t>NEC</w:t>
      </w:r>
    </w:p>
    <w:p w14:paraId="2F2AE4A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R2-2404881</w:t>
      </w:r>
      <w:r w:rsidRPr="00D5564F">
        <w:rPr>
          <w:kern w:val="2"/>
          <w:sz w:val="21"/>
          <w:lang w:val="en-US"/>
        </w:rPr>
        <w:tab/>
        <w:t xml:space="preserve">Discussion on paging-like procedure for </w:t>
      </w:r>
      <w:proofErr w:type="spellStart"/>
      <w:r w:rsidRPr="00D5564F">
        <w:rPr>
          <w:kern w:val="2"/>
          <w:sz w:val="21"/>
          <w:lang w:val="en-US"/>
        </w:rPr>
        <w:t>AIoT</w:t>
      </w:r>
      <w:proofErr w:type="spellEnd"/>
      <w:r w:rsidRPr="00D5564F">
        <w:rPr>
          <w:kern w:val="2"/>
          <w:sz w:val="21"/>
          <w:lang w:val="en-US"/>
        </w:rPr>
        <w:tab/>
        <w:t xml:space="preserve">ZTE Corporation, </w:t>
      </w:r>
      <w:proofErr w:type="spellStart"/>
      <w:r w:rsidRPr="00D5564F">
        <w:rPr>
          <w:kern w:val="2"/>
          <w:sz w:val="21"/>
          <w:lang w:val="en-US"/>
        </w:rPr>
        <w:t>Sanechips</w:t>
      </w:r>
      <w:proofErr w:type="spellEnd"/>
    </w:p>
    <w:p w14:paraId="1B91CEA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R2-2404891</w:t>
      </w:r>
      <w:r w:rsidRPr="00D5564F">
        <w:rPr>
          <w:kern w:val="2"/>
          <w:sz w:val="21"/>
          <w:lang w:val="en-US"/>
        </w:rPr>
        <w:tab/>
        <w:t>Ambient IoT Paging Method</w:t>
      </w:r>
      <w:r w:rsidRPr="00D5564F">
        <w:rPr>
          <w:kern w:val="2"/>
          <w:sz w:val="21"/>
          <w:lang w:val="en-US"/>
        </w:rPr>
        <w:tab/>
      </w:r>
      <w:proofErr w:type="spellStart"/>
      <w:r w:rsidRPr="00D5564F">
        <w:rPr>
          <w:kern w:val="2"/>
          <w:sz w:val="21"/>
          <w:lang w:val="en-US"/>
        </w:rPr>
        <w:t>Wiliot</w:t>
      </w:r>
      <w:proofErr w:type="spellEnd"/>
      <w:r w:rsidRPr="00D5564F">
        <w:rPr>
          <w:kern w:val="2"/>
          <w:sz w:val="21"/>
          <w:lang w:val="en-US"/>
        </w:rPr>
        <w:t xml:space="preserve"> Ltd.</w:t>
      </w:r>
    </w:p>
    <w:p w14:paraId="43B0BDA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R2-2404903</w:t>
      </w:r>
      <w:r w:rsidRPr="00D5564F">
        <w:rPr>
          <w:kern w:val="2"/>
          <w:sz w:val="21"/>
          <w:lang w:val="en-US"/>
        </w:rPr>
        <w:tab/>
        <w:t>Considerations on paging for Ambient IoT</w:t>
      </w:r>
      <w:r w:rsidRPr="00D5564F">
        <w:rPr>
          <w:kern w:val="2"/>
          <w:sz w:val="21"/>
          <w:lang w:val="en-US"/>
        </w:rPr>
        <w:tab/>
        <w:t>Sony</w:t>
      </w:r>
    </w:p>
    <w:p w14:paraId="6E69386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R2-2404904</w:t>
      </w:r>
      <w:r w:rsidRPr="00D5564F">
        <w:rPr>
          <w:kern w:val="2"/>
          <w:sz w:val="21"/>
          <w:lang w:val="en-US"/>
        </w:rPr>
        <w:tab/>
        <w:t>Considerations on random access aspects for Ambient IoT</w:t>
      </w:r>
      <w:r w:rsidRPr="00D5564F">
        <w:rPr>
          <w:kern w:val="2"/>
          <w:sz w:val="21"/>
          <w:lang w:val="en-US"/>
        </w:rPr>
        <w:tab/>
        <w:t>Sony</w:t>
      </w:r>
    </w:p>
    <w:p w14:paraId="55A5240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R2-2404925</w:t>
      </w:r>
      <w:r w:rsidRPr="00D5564F">
        <w:rPr>
          <w:kern w:val="2"/>
          <w:sz w:val="21"/>
          <w:lang w:val="en-US"/>
        </w:rPr>
        <w:tab/>
        <w:t>Discussion on the functionalities required for Ambient 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3B64EAC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R2-2404926</w:t>
      </w:r>
      <w:r w:rsidRPr="00D5564F">
        <w:rPr>
          <w:kern w:val="2"/>
          <w:sz w:val="21"/>
          <w:lang w:val="en-US"/>
        </w:rPr>
        <w:tab/>
        <w:t>Discussion on random access of Ambient 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298EB46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R2-2404929</w:t>
      </w:r>
      <w:r w:rsidRPr="00D5564F">
        <w:rPr>
          <w:kern w:val="2"/>
          <w:sz w:val="21"/>
          <w:lang w:val="en-US"/>
        </w:rPr>
        <w:tab/>
        <w:t>Discussion on general aspects of A-IoT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62AB6F1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R2-2404930</w:t>
      </w:r>
      <w:r w:rsidRPr="00D5564F">
        <w:rPr>
          <w:kern w:val="2"/>
          <w:sz w:val="21"/>
          <w:lang w:val="en-US"/>
        </w:rPr>
        <w:tab/>
        <w:t>Discussion on paging functionality of A-IoT</w:t>
      </w:r>
      <w:r w:rsidRPr="00D5564F">
        <w:rPr>
          <w:kern w:val="2"/>
          <w:sz w:val="21"/>
          <w:lang w:val="en-US"/>
        </w:rPr>
        <w:tab/>
      </w:r>
      <w:proofErr w:type="spellStart"/>
      <w:r w:rsidRPr="00D5564F">
        <w:rPr>
          <w:kern w:val="2"/>
          <w:sz w:val="21"/>
          <w:lang w:val="en-US"/>
        </w:rPr>
        <w:t>Spreadtrum</w:t>
      </w:r>
      <w:proofErr w:type="spellEnd"/>
      <w:r w:rsidRPr="00D5564F">
        <w:rPr>
          <w:kern w:val="2"/>
          <w:sz w:val="21"/>
          <w:lang w:val="en-US"/>
        </w:rPr>
        <w:t xml:space="preserve"> Communications</w:t>
      </w:r>
    </w:p>
    <w:p w14:paraId="65D0B9F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R2-2404956</w:t>
      </w:r>
      <w:r w:rsidRPr="00D5564F">
        <w:rPr>
          <w:kern w:val="2"/>
          <w:sz w:val="21"/>
          <w:lang w:val="en-US"/>
        </w:rPr>
        <w:tab/>
        <w:t>Discussion on random access aspects for Ambient-IoT</w:t>
      </w:r>
      <w:r w:rsidRPr="00D5564F">
        <w:rPr>
          <w:kern w:val="2"/>
          <w:sz w:val="21"/>
          <w:lang w:val="en-US"/>
        </w:rPr>
        <w:tab/>
        <w:t>Continental Automotive</w:t>
      </w:r>
    </w:p>
    <w:p w14:paraId="137BFE7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lastRenderedPageBreak/>
        <w:t>R2-2404981</w:t>
      </w:r>
      <w:r w:rsidRPr="00D5564F">
        <w:rPr>
          <w:kern w:val="2"/>
          <w:sz w:val="21"/>
          <w:lang w:val="en-US"/>
        </w:rPr>
        <w:tab/>
        <w:t>Discussion on functionality aspects of ambient IoT</w:t>
      </w:r>
      <w:r w:rsidRPr="00D5564F">
        <w:rPr>
          <w:kern w:val="2"/>
          <w:sz w:val="21"/>
          <w:lang w:val="en-US"/>
        </w:rPr>
        <w:tab/>
        <w:t>KT Corp.</w:t>
      </w:r>
    </w:p>
    <w:p w14:paraId="16DD259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R2-2404983</w:t>
      </w:r>
      <w:r w:rsidRPr="00D5564F">
        <w:rPr>
          <w:kern w:val="2"/>
          <w:sz w:val="21"/>
          <w:lang w:val="en-US"/>
        </w:rPr>
        <w:tab/>
        <w:t>Discussion on general aspects for Ambient IoT</w:t>
      </w:r>
      <w:r w:rsidRPr="00D5564F">
        <w:rPr>
          <w:kern w:val="2"/>
          <w:sz w:val="21"/>
          <w:lang w:val="en-US"/>
        </w:rPr>
        <w:tab/>
        <w:t>HONOR</w:t>
      </w:r>
    </w:p>
    <w:p w14:paraId="3CF80B5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R2-2405015</w:t>
      </w:r>
      <w:r w:rsidRPr="00D5564F">
        <w:rPr>
          <w:kern w:val="2"/>
          <w:sz w:val="21"/>
          <w:lang w:val="en-US"/>
        </w:rPr>
        <w:tab/>
        <w:t>Further discussion on random access for Ambient IoT</w:t>
      </w:r>
      <w:r w:rsidRPr="00D5564F">
        <w:rPr>
          <w:kern w:val="2"/>
          <w:sz w:val="21"/>
          <w:lang w:val="en-US"/>
        </w:rPr>
        <w:tab/>
        <w:t>CMCC</w:t>
      </w:r>
    </w:p>
    <w:p w14:paraId="12D6E6C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R2-2405030</w:t>
      </w:r>
      <w:r w:rsidRPr="00D5564F">
        <w:rPr>
          <w:kern w:val="2"/>
          <w:sz w:val="21"/>
          <w:lang w:val="en-US"/>
        </w:rPr>
        <w:tab/>
        <w:t>Discussion on A-IoT paging</w:t>
      </w:r>
      <w:r w:rsidRPr="00D5564F">
        <w:rPr>
          <w:kern w:val="2"/>
          <w:sz w:val="21"/>
          <w:lang w:val="en-US"/>
        </w:rPr>
        <w:tab/>
        <w:t>CMCC</w:t>
      </w:r>
    </w:p>
    <w:p w14:paraId="595F937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R2-2405039</w:t>
      </w:r>
      <w:r w:rsidRPr="00D5564F">
        <w:rPr>
          <w:kern w:val="2"/>
          <w:sz w:val="21"/>
          <w:lang w:val="en-US"/>
        </w:rPr>
        <w:tab/>
        <w:t>General considerations on A-IoT</w:t>
      </w:r>
      <w:r w:rsidRPr="00D5564F">
        <w:rPr>
          <w:kern w:val="2"/>
          <w:sz w:val="21"/>
          <w:lang w:val="en-US"/>
        </w:rPr>
        <w:tab/>
        <w:t>CMCC</w:t>
      </w:r>
    </w:p>
    <w:p w14:paraId="42AA1BA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R2-2405040</w:t>
      </w:r>
      <w:r w:rsidRPr="00D5564F">
        <w:rPr>
          <w:kern w:val="2"/>
          <w:sz w:val="21"/>
          <w:lang w:val="en-US"/>
        </w:rPr>
        <w:tab/>
        <w:t>Discussion on protocol stack of A-IoT</w:t>
      </w:r>
      <w:r w:rsidRPr="00D5564F">
        <w:rPr>
          <w:kern w:val="2"/>
          <w:sz w:val="21"/>
          <w:lang w:val="en-US"/>
        </w:rPr>
        <w:tab/>
        <w:t>CMCC</w:t>
      </w:r>
    </w:p>
    <w:p w14:paraId="12F35EBD"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R2-2405041</w:t>
      </w:r>
      <w:r w:rsidRPr="00D5564F">
        <w:rPr>
          <w:kern w:val="2"/>
          <w:sz w:val="21"/>
          <w:lang w:val="en-US"/>
        </w:rPr>
        <w:tab/>
        <w:t>General aspects and overall procedure</w:t>
      </w:r>
      <w:r w:rsidRPr="00D5564F">
        <w:rPr>
          <w:kern w:val="2"/>
          <w:sz w:val="21"/>
          <w:lang w:val="en-US"/>
        </w:rPr>
        <w:tab/>
        <w:t xml:space="preserve">Huawei, </w:t>
      </w:r>
      <w:proofErr w:type="spellStart"/>
      <w:r w:rsidRPr="00D5564F">
        <w:rPr>
          <w:kern w:val="2"/>
          <w:sz w:val="21"/>
          <w:lang w:val="en-US"/>
        </w:rPr>
        <w:t>HiSilicon</w:t>
      </w:r>
      <w:proofErr w:type="spellEnd"/>
      <w:r w:rsidRPr="00D5564F">
        <w:rPr>
          <w:kern w:val="2"/>
          <w:sz w:val="21"/>
          <w:lang w:val="en-US"/>
        </w:rPr>
        <w:t xml:space="preserve">, </w:t>
      </w:r>
      <w:proofErr w:type="spellStart"/>
      <w:r w:rsidRPr="00D5564F">
        <w:rPr>
          <w:kern w:val="2"/>
          <w:sz w:val="21"/>
          <w:lang w:val="en-US"/>
        </w:rPr>
        <w:t>Wiliot</w:t>
      </w:r>
      <w:proofErr w:type="spellEnd"/>
      <w:r w:rsidRPr="00D5564F">
        <w:rPr>
          <w:kern w:val="2"/>
          <w:sz w:val="21"/>
          <w:lang w:val="en-US"/>
        </w:rPr>
        <w:t xml:space="preserve"> Ltd., Orange, LG Uplus, NTT DOCOMO, INC.</w:t>
      </w:r>
    </w:p>
    <w:p w14:paraId="1D862B5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R2-2405042</w:t>
      </w:r>
      <w:r w:rsidRPr="00D5564F">
        <w:rPr>
          <w:kern w:val="2"/>
          <w:sz w:val="21"/>
          <w:lang w:val="en-US"/>
        </w:rPr>
        <w:tab/>
        <w:t>A-IoT functionalities</w:t>
      </w:r>
      <w:r w:rsidRPr="00D5564F">
        <w:rPr>
          <w:kern w:val="2"/>
          <w:sz w:val="21"/>
          <w:lang w:val="en-US"/>
        </w:rPr>
        <w:tab/>
        <w:t xml:space="preserve">Huawei, </w:t>
      </w:r>
      <w:proofErr w:type="spellStart"/>
      <w:r w:rsidRPr="00D5564F">
        <w:rPr>
          <w:kern w:val="2"/>
          <w:sz w:val="21"/>
          <w:lang w:val="en-US"/>
        </w:rPr>
        <w:t>HiSilicon</w:t>
      </w:r>
      <w:proofErr w:type="spellEnd"/>
    </w:p>
    <w:p w14:paraId="3F386DCF"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R2-2405043</w:t>
      </w:r>
      <w:r w:rsidRPr="00D5564F">
        <w:rPr>
          <w:kern w:val="2"/>
          <w:sz w:val="21"/>
          <w:lang w:val="en-US"/>
        </w:rPr>
        <w:tab/>
        <w:t>A-IoT paging functionality</w:t>
      </w:r>
      <w:r w:rsidRPr="00D5564F">
        <w:rPr>
          <w:kern w:val="2"/>
          <w:sz w:val="21"/>
          <w:lang w:val="en-US"/>
        </w:rPr>
        <w:tab/>
        <w:t xml:space="preserve">Huawei, </w:t>
      </w:r>
      <w:proofErr w:type="spellStart"/>
      <w:r w:rsidRPr="00D5564F">
        <w:rPr>
          <w:kern w:val="2"/>
          <w:sz w:val="21"/>
          <w:lang w:val="en-US"/>
        </w:rPr>
        <w:t>HiSilicon</w:t>
      </w:r>
      <w:proofErr w:type="spellEnd"/>
    </w:p>
    <w:p w14:paraId="72D97E8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R2-2405107</w:t>
      </w:r>
      <w:r w:rsidRPr="00D5564F">
        <w:rPr>
          <w:kern w:val="2"/>
          <w:sz w:val="21"/>
          <w:lang w:val="en-US"/>
        </w:rPr>
        <w:tab/>
        <w:t xml:space="preserve">Further on </w:t>
      </w:r>
      <w:proofErr w:type="spellStart"/>
      <w:r w:rsidRPr="00D5564F">
        <w:rPr>
          <w:kern w:val="2"/>
          <w:sz w:val="21"/>
          <w:lang w:val="en-US"/>
        </w:rPr>
        <w:t>AIoT</w:t>
      </w:r>
      <w:proofErr w:type="spellEnd"/>
      <w:r w:rsidRPr="00D5564F">
        <w:rPr>
          <w:kern w:val="2"/>
          <w:sz w:val="21"/>
          <w:lang w:val="en-US"/>
        </w:rPr>
        <w:t xml:space="preserve"> random access</w:t>
      </w:r>
      <w:r w:rsidRPr="00D5564F">
        <w:rPr>
          <w:kern w:val="2"/>
          <w:sz w:val="21"/>
          <w:lang w:val="en-US"/>
        </w:rPr>
        <w:tab/>
        <w:t>Nokia</w:t>
      </w:r>
    </w:p>
    <w:p w14:paraId="1CD8FE0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R2-2405140</w:t>
      </w:r>
      <w:r w:rsidRPr="00D5564F">
        <w:rPr>
          <w:kern w:val="2"/>
          <w:sz w:val="21"/>
          <w:lang w:val="en-US"/>
        </w:rPr>
        <w:tab/>
        <w:t>Random access aspects of Ambient IoT</w:t>
      </w:r>
      <w:r w:rsidRPr="00D5564F">
        <w:rPr>
          <w:kern w:val="2"/>
          <w:sz w:val="21"/>
          <w:lang w:val="en-US"/>
        </w:rPr>
        <w:tab/>
        <w:t>Qualcomm Incorporated</w:t>
      </w:r>
    </w:p>
    <w:p w14:paraId="4B972B4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R2-2405194</w:t>
      </w:r>
      <w:r w:rsidRPr="00D5564F">
        <w:rPr>
          <w:kern w:val="2"/>
          <w:sz w:val="21"/>
          <w:lang w:val="en-US"/>
        </w:rPr>
        <w:tab/>
        <w:t>On Paging procedure for Ambient IoT</w:t>
      </w:r>
      <w:r w:rsidRPr="00D5564F">
        <w:rPr>
          <w:kern w:val="2"/>
          <w:sz w:val="21"/>
          <w:lang w:val="en-US"/>
        </w:rPr>
        <w:tab/>
        <w:t>Nokia</w:t>
      </w:r>
    </w:p>
    <w:p w14:paraId="0164855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R2-2405212</w:t>
      </w:r>
      <w:r w:rsidRPr="00D5564F">
        <w:rPr>
          <w:kern w:val="2"/>
          <w:sz w:val="21"/>
          <w:lang w:val="en-US"/>
        </w:rPr>
        <w:tab/>
        <w:t>General aspects of Ambient IoT</w:t>
      </w:r>
      <w:r w:rsidRPr="00D5564F">
        <w:rPr>
          <w:kern w:val="2"/>
          <w:sz w:val="21"/>
          <w:lang w:val="en-US"/>
        </w:rPr>
        <w:tab/>
        <w:t>Qualcomm Incorporated</w:t>
      </w:r>
    </w:p>
    <w:p w14:paraId="085AEFD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R2-2405214</w:t>
      </w:r>
      <w:r w:rsidRPr="00D5564F">
        <w:rPr>
          <w:kern w:val="2"/>
          <w:sz w:val="21"/>
          <w:lang w:val="en-US"/>
        </w:rPr>
        <w:tab/>
        <w:t>Views on Functionality Aspects of Ambient IoT</w:t>
      </w:r>
      <w:r w:rsidRPr="00D5564F">
        <w:rPr>
          <w:kern w:val="2"/>
          <w:sz w:val="21"/>
          <w:lang w:val="en-US"/>
        </w:rPr>
        <w:tab/>
        <w:t>Qualcomm Incorporated</w:t>
      </w:r>
    </w:p>
    <w:p w14:paraId="23B07B5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R2-2405215</w:t>
      </w:r>
      <w:r w:rsidRPr="00D5564F">
        <w:rPr>
          <w:kern w:val="2"/>
          <w:sz w:val="21"/>
          <w:lang w:val="en-US"/>
        </w:rPr>
        <w:tab/>
        <w:t>Views on Paging for Ambient IoT</w:t>
      </w:r>
      <w:r w:rsidRPr="00D5564F">
        <w:rPr>
          <w:kern w:val="2"/>
          <w:sz w:val="21"/>
          <w:lang w:val="en-US"/>
        </w:rPr>
        <w:tab/>
        <w:t>Qualcomm Incorporated</w:t>
      </w:r>
    </w:p>
    <w:p w14:paraId="4478118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R2-2405227</w:t>
      </w:r>
      <w:r w:rsidRPr="00D5564F">
        <w:rPr>
          <w:kern w:val="2"/>
          <w:sz w:val="21"/>
          <w:lang w:val="en-US"/>
        </w:rPr>
        <w:tab/>
        <w:t>Discussion on DL messages for Ambient IoT UEs</w:t>
      </w:r>
      <w:r w:rsidRPr="00D5564F">
        <w:rPr>
          <w:kern w:val="2"/>
          <w:sz w:val="21"/>
          <w:lang w:val="en-US"/>
        </w:rPr>
        <w:tab/>
        <w:t>Ericsson</w:t>
      </w:r>
    </w:p>
    <w:p w14:paraId="4D455F9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R2-2405233</w:t>
      </w:r>
      <w:r w:rsidRPr="00D5564F">
        <w:rPr>
          <w:kern w:val="2"/>
          <w:sz w:val="21"/>
          <w:lang w:val="en-US"/>
        </w:rPr>
        <w:tab/>
        <w:t xml:space="preserve">On </w:t>
      </w:r>
      <w:proofErr w:type="spellStart"/>
      <w:r w:rsidRPr="00D5564F">
        <w:rPr>
          <w:kern w:val="2"/>
          <w:sz w:val="21"/>
          <w:lang w:val="en-US"/>
        </w:rPr>
        <w:t>AIoT</w:t>
      </w:r>
      <w:proofErr w:type="spellEnd"/>
      <w:r w:rsidRPr="00D5564F">
        <w:rPr>
          <w:kern w:val="2"/>
          <w:sz w:val="21"/>
          <w:lang w:val="en-US"/>
        </w:rPr>
        <w:t xml:space="preserve"> functionality aspect</w:t>
      </w:r>
      <w:r w:rsidRPr="00D5564F">
        <w:rPr>
          <w:kern w:val="2"/>
          <w:sz w:val="21"/>
          <w:lang w:val="en-US"/>
        </w:rPr>
        <w:tab/>
        <w:t>Nokia</w:t>
      </w:r>
    </w:p>
    <w:p w14:paraId="7971097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R2-2405244</w:t>
      </w:r>
      <w:r w:rsidRPr="00D5564F">
        <w:rPr>
          <w:kern w:val="2"/>
          <w:sz w:val="21"/>
          <w:lang w:val="en-US"/>
        </w:rPr>
        <w:tab/>
        <w:t xml:space="preserve">Further on general aspects of </w:t>
      </w:r>
      <w:proofErr w:type="spellStart"/>
      <w:r w:rsidRPr="00D5564F">
        <w:rPr>
          <w:kern w:val="2"/>
          <w:sz w:val="21"/>
          <w:lang w:val="en-US"/>
        </w:rPr>
        <w:t>AIoT</w:t>
      </w:r>
      <w:proofErr w:type="spellEnd"/>
      <w:r w:rsidRPr="00D5564F">
        <w:rPr>
          <w:kern w:val="2"/>
          <w:sz w:val="21"/>
          <w:lang w:val="en-US"/>
        </w:rPr>
        <w:tab/>
        <w:t>Nokia</w:t>
      </w:r>
    </w:p>
    <w:p w14:paraId="0084B30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R2-2405269</w:t>
      </w:r>
      <w:r w:rsidRPr="00D5564F">
        <w:rPr>
          <w:kern w:val="2"/>
          <w:sz w:val="21"/>
          <w:lang w:val="en-US"/>
        </w:rPr>
        <w:tab/>
        <w:t>Considerations for functionality aspects</w:t>
      </w:r>
      <w:r w:rsidRPr="00D5564F">
        <w:rPr>
          <w:kern w:val="2"/>
          <w:sz w:val="21"/>
          <w:lang w:val="en-US"/>
        </w:rPr>
        <w:tab/>
      </w:r>
      <w:proofErr w:type="spellStart"/>
      <w:r w:rsidRPr="00D5564F">
        <w:rPr>
          <w:kern w:val="2"/>
          <w:sz w:val="21"/>
          <w:lang w:val="en-US"/>
        </w:rPr>
        <w:t>Semtech</w:t>
      </w:r>
      <w:proofErr w:type="spellEnd"/>
      <w:r w:rsidRPr="00D5564F">
        <w:rPr>
          <w:kern w:val="2"/>
          <w:sz w:val="21"/>
          <w:lang w:val="en-US"/>
        </w:rPr>
        <w:t xml:space="preserve"> Neuchatel SA</w:t>
      </w:r>
    </w:p>
    <w:p w14:paraId="7DD5188A"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R2-2405270</w:t>
      </w:r>
      <w:r w:rsidRPr="00D5564F">
        <w:rPr>
          <w:kern w:val="2"/>
          <w:sz w:val="21"/>
          <w:lang w:val="en-US"/>
        </w:rPr>
        <w:tab/>
        <w:t>Considerations for Random Access</w:t>
      </w:r>
      <w:r w:rsidRPr="00D5564F">
        <w:rPr>
          <w:kern w:val="2"/>
          <w:sz w:val="21"/>
          <w:lang w:val="en-US"/>
        </w:rPr>
        <w:tab/>
      </w:r>
      <w:proofErr w:type="spellStart"/>
      <w:r w:rsidRPr="00D5564F">
        <w:rPr>
          <w:kern w:val="2"/>
          <w:sz w:val="21"/>
          <w:lang w:val="en-US"/>
        </w:rPr>
        <w:t>Semtech</w:t>
      </w:r>
      <w:proofErr w:type="spellEnd"/>
      <w:r w:rsidRPr="00D5564F">
        <w:rPr>
          <w:kern w:val="2"/>
          <w:sz w:val="21"/>
          <w:lang w:val="en-US"/>
        </w:rPr>
        <w:t xml:space="preserve"> Neuchatel SA</w:t>
      </w:r>
    </w:p>
    <w:p w14:paraId="731B4FC8"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R2-2405291</w:t>
      </w:r>
      <w:r w:rsidRPr="00D5564F">
        <w:rPr>
          <w:kern w:val="2"/>
          <w:sz w:val="21"/>
          <w:lang w:val="en-US"/>
        </w:rPr>
        <w:tab/>
        <w:t>Discussion on general aspects of ambient IoT</w:t>
      </w:r>
      <w:r w:rsidRPr="00D5564F">
        <w:rPr>
          <w:kern w:val="2"/>
          <w:sz w:val="21"/>
          <w:lang w:val="en-US"/>
        </w:rPr>
        <w:tab/>
        <w:t>LG Electronics Inc.</w:t>
      </w:r>
    </w:p>
    <w:p w14:paraId="79D09560"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R2-2405305</w:t>
      </w:r>
      <w:r w:rsidRPr="00D5564F">
        <w:rPr>
          <w:kern w:val="2"/>
          <w:sz w:val="21"/>
          <w:lang w:val="en-US"/>
        </w:rPr>
        <w:tab/>
        <w:t>Discussion on stage-2 aspects for Ambient IoT</w:t>
      </w:r>
      <w:r w:rsidRPr="00D5564F">
        <w:rPr>
          <w:kern w:val="2"/>
          <w:sz w:val="21"/>
          <w:lang w:val="en-US"/>
        </w:rPr>
        <w:tab/>
        <w:t>China Telecom</w:t>
      </w:r>
    </w:p>
    <w:p w14:paraId="51FF8F7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R2-2405306</w:t>
      </w:r>
      <w:r w:rsidRPr="00D5564F">
        <w:rPr>
          <w:kern w:val="2"/>
          <w:sz w:val="21"/>
          <w:lang w:val="en-US"/>
        </w:rPr>
        <w:tab/>
        <w:t>Discussion on functionalities required for A-IoT devices</w:t>
      </w:r>
      <w:r w:rsidRPr="00D5564F">
        <w:rPr>
          <w:kern w:val="2"/>
          <w:sz w:val="21"/>
          <w:lang w:val="en-US"/>
        </w:rPr>
        <w:tab/>
        <w:t>China Telecom</w:t>
      </w:r>
    </w:p>
    <w:p w14:paraId="542FB15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R2-2405307</w:t>
      </w:r>
      <w:r w:rsidRPr="00D5564F">
        <w:rPr>
          <w:kern w:val="2"/>
          <w:sz w:val="21"/>
          <w:lang w:val="en-US"/>
        </w:rPr>
        <w:tab/>
        <w:t>Discussion on random access for Ambient IoT</w:t>
      </w:r>
      <w:r w:rsidRPr="00D5564F">
        <w:rPr>
          <w:kern w:val="2"/>
          <w:sz w:val="21"/>
          <w:lang w:val="en-US"/>
        </w:rPr>
        <w:tab/>
        <w:t>China Telecom</w:t>
      </w:r>
    </w:p>
    <w:p w14:paraId="44B3C3D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R2-2405358</w:t>
      </w:r>
      <w:r w:rsidRPr="00D5564F">
        <w:rPr>
          <w:kern w:val="2"/>
          <w:sz w:val="21"/>
          <w:lang w:val="en-US"/>
        </w:rPr>
        <w:tab/>
        <w:t>Discussion on random access for ambient IoT</w:t>
      </w:r>
      <w:r w:rsidRPr="00D5564F">
        <w:rPr>
          <w:kern w:val="2"/>
          <w:sz w:val="21"/>
          <w:lang w:val="en-US"/>
        </w:rPr>
        <w:tab/>
        <w:t>Google Inc.</w:t>
      </w:r>
    </w:p>
    <w:p w14:paraId="3F6C78B4"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R2-2405383</w:t>
      </w:r>
      <w:r w:rsidRPr="00D5564F">
        <w:rPr>
          <w:kern w:val="2"/>
          <w:sz w:val="21"/>
          <w:lang w:val="en-US"/>
        </w:rPr>
        <w:tab/>
        <w:t>Overall procedures for Ambient IoT</w:t>
      </w:r>
      <w:r w:rsidRPr="00D5564F">
        <w:rPr>
          <w:kern w:val="2"/>
          <w:sz w:val="21"/>
          <w:lang w:val="en-US"/>
        </w:rPr>
        <w:tab/>
        <w:t>Kyocera</w:t>
      </w:r>
    </w:p>
    <w:p w14:paraId="3F5F5F5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R2-2405384</w:t>
      </w:r>
      <w:r w:rsidRPr="00D5564F">
        <w:rPr>
          <w:kern w:val="2"/>
          <w:sz w:val="21"/>
          <w:lang w:val="en-US"/>
        </w:rPr>
        <w:tab/>
        <w:t>Functionalities for Ambient IoT</w:t>
      </w:r>
      <w:r w:rsidRPr="00D5564F">
        <w:rPr>
          <w:kern w:val="2"/>
          <w:sz w:val="21"/>
          <w:lang w:val="en-US"/>
        </w:rPr>
        <w:tab/>
        <w:t>Kyocera</w:t>
      </w:r>
    </w:p>
    <w:p w14:paraId="48D87CAB"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R2-2405427</w:t>
      </w:r>
      <w:r w:rsidRPr="00D5564F">
        <w:rPr>
          <w:kern w:val="2"/>
          <w:sz w:val="21"/>
          <w:lang w:val="en-US"/>
        </w:rPr>
        <w:tab/>
        <w:t>Discussion on Ambient IoT random access conditions</w:t>
      </w:r>
      <w:r w:rsidRPr="00D5564F">
        <w:rPr>
          <w:kern w:val="2"/>
          <w:sz w:val="21"/>
          <w:lang w:val="en-US"/>
        </w:rPr>
        <w:tab/>
      </w:r>
      <w:proofErr w:type="spellStart"/>
      <w:r w:rsidRPr="00D5564F">
        <w:rPr>
          <w:kern w:val="2"/>
          <w:sz w:val="21"/>
          <w:lang w:val="en-US"/>
        </w:rPr>
        <w:t>ASUSTeK</w:t>
      </w:r>
      <w:proofErr w:type="spellEnd"/>
    </w:p>
    <w:p w14:paraId="3433889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R2-2405465</w:t>
      </w:r>
      <w:r w:rsidRPr="00D5564F">
        <w:rPr>
          <w:kern w:val="2"/>
          <w:sz w:val="21"/>
          <w:lang w:val="en-US"/>
        </w:rPr>
        <w:tab/>
        <w:t xml:space="preserve">General aspects for </w:t>
      </w:r>
      <w:proofErr w:type="spellStart"/>
      <w:r w:rsidRPr="00D5564F">
        <w:rPr>
          <w:kern w:val="2"/>
          <w:sz w:val="21"/>
          <w:lang w:val="en-US"/>
        </w:rPr>
        <w:t>AIoT</w:t>
      </w:r>
      <w:proofErr w:type="spellEnd"/>
      <w:r w:rsidRPr="00D5564F">
        <w:rPr>
          <w:kern w:val="2"/>
          <w:sz w:val="21"/>
          <w:lang w:val="en-US"/>
        </w:rPr>
        <w:tab/>
        <w:t>Samsung</w:t>
      </w:r>
    </w:p>
    <w:p w14:paraId="380B9B8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R2-2405466</w:t>
      </w:r>
      <w:r w:rsidRPr="00D5564F">
        <w:rPr>
          <w:kern w:val="2"/>
          <w:sz w:val="21"/>
          <w:lang w:val="en-US"/>
        </w:rPr>
        <w:tab/>
        <w:t xml:space="preserve">Discussions on functionalities required for </w:t>
      </w:r>
      <w:proofErr w:type="spellStart"/>
      <w:r w:rsidRPr="00D5564F">
        <w:rPr>
          <w:kern w:val="2"/>
          <w:sz w:val="21"/>
          <w:lang w:val="en-US"/>
        </w:rPr>
        <w:t>AIoT</w:t>
      </w:r>
      <w:proofErr w:type="spellEnd"/>
      <w:r w:rsidRPr="00D5564F">
        <w:rPr>
          <w:kern w:val="2"/>
          <w:sz w:val="21"/>
          <w:lang w:val="en-US"/>
        </w:rPr>
        <w:tab/>
        <w:t>Samsung</w:t>
      </w:r>
    </w:p>
    <w:p w14:paraId="3059D33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R2-2405495</w:t>
      </w:r>
      <w:r w:rsidRPr="00D5564F">
        <w:rPr>
          <w:kern w:val="2"/>
          <w:sz w:val="21"/>
          <w:lang w:val="en-US"/>
        </w:rPr>
        <w:tab/>
        <w:t>Discussion on A-IoT paging</w:t>
      </w:r>
      <w:r w:rsidRPr="00D5564F">
        <w:rPr>
          <w:kern w:val="2"/>
          <w:sz w:val="21"/>
          <w:lang w:val="en-US"/>
        </w:rPr>
        <w:tab/>
        <w:t>Samsung</w:t>
      </w:r>
    </w:p>
    <w:p w14:paraId="0108008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R2-2405496</w:t>
      </w:r>
      <w:r w:rsidRPr="00D5564F">
        <w:rPr>
          <w:kern w:val="2"/>
          <w:sz w:val="21"/>
          <w:lang w:val="en-US"/>
        </w:rPr>
        <w:tab/>
        <w:t>Discussion on A-IoT random access</w:t>
      </w:r>
      <w:r w:rsidRPr="00D5564F">
        <w:rPr>
          <w:kern w:val="2"/>
          <w:sz w:val="21"/>
          <w:lang w:val="en-US"/>
        </w:rPr>
        <w:tab/>
        <w:t>Samsung</w:t>
      </w:r>
    </w:p>
    <w:p w14:paraId="2B081873"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R2-2405518</w:t>
      </w:r>
      <w:r w:rsidRPr="00D5564F">
        <w:rPr>
          <w:kern w:val="2"/>
          <w:sz w:val="21"/>
          <w:lang w:val="en-US"/>
        </w:rPr>
        <w:tab/>
        <w:t>Discussion on random access aspects for Ambient IoT</w:t>
      </w:r>
      <w:r w:rsidRPr="00D5564F">
        <w:rPr>
          <w:kern w:val="2"/>
          <w:sz w:val="21"/>
          <w:lang w:val="en-US"/>
        </w:rPr>
        <w:tab/>
        <w:t>LG Electronics Inc.</w:t>
      </w:r>
    </w:p>
    <w:p w14:paraId="709EC779"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R2-2405520</w:t>
      </w:r>
      <w:r w:rsidRPr="00D5564F">
        <w:rPr>
          <w:kern w:val="2"/>
          <w:sz w:val="21"/>
          <w:lang w:val="en-US"/>
        </w:rPr>
        <w:tab/>
        <w:t>Discussion on user plane aspects for Ambient IoT</w:t>
      </w:r>
      <w:r w:rsidRPr="00D5564F">
        <w:rPr>
          <w:kern w:val="2"/>
          <w:sz w:val="21"/>
          <w:lang w:val="en-US"/>
        </w:rPr>
        <w:tab/>
        <w:t>LG Electronics Inc.</w:t>
      </w:r>
    </w:p>
    <w:p w14:paraId="16574E2E"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R2-2405550</w:t>
      </w:r>
      <w:r w:rsidRPr="00D5564F">
        <w:rPr>
          <w:kern w:val="2"/>
          <w:sz w:val="21"/>
          <w:lang w:val="en-US"/>
        </w:rPr>
        <w:tab/>
        <w:t>Discussion on random access for Ambient IoT</w:t>
      </w:r>
      <w:r w:rsidRPr="00D5564F">
        <w:rPr>
          <w:kern w:val="2"/>
          <w:sz w:val="21"/>
          <w:lang w:val="en-US"/>
        </w:rPr>
        <w:tab/>
        <w:t>CEWiT</w:t>
      </w:r>
    </w:p>
    <w:p w14:paraId="2E5EF51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R2-2405598</w:t>
      </w:r>
      <w:r w:rsidRPr="00D5564F">
        <w:rPr>
          <w:kern w:val="2"/>
          <w:sz w:val="21"/>
          <w:lang w:val="en-US"/>
        </w:rPr>
        <w:tab/>
        <w:t>Discussion on Stage 2 aspects for Ambient IoT</w:t>
      </w:r>
      <w:r w:rsidRPr="00D5564F">
        <w:rPr>
          <w:kern w:val="2"/>
          <w:sz w:val="21"/>
          <w:lang w:val="en-US"/>
        </w:rPr>
        <w:tab/>
        <w:t>NTT DOCOMO, INC.</w:t>
      </w:r>
    </w:p>
    <w:p w14:paraId="0BECED37"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R2-2405603</w:t>
      </w:r>
      <w:r w:rsidRPr="00D5564F">
        <w:rPr>
          <w:kern w:val="2"/>
          <w:sz w:val="21"/>
          <w:lang w:val="en-US"/>
        </w:rPr>
        <w:tab/>
        <w:t>Discussion on initial trigger message (paging-like message) on Ambient IoT</w:t>
      </w:r>
      <w:r w:rsidRPr="00D5564F">
        <w:rPr>
          <w:kern w:val="2"/>
          <w:sz w:val="21"/>
          <w:lang w:val="en-US"/>
        </w:rPr>
        <w:tab/>
        <w:t>NTT DOCOMO, INC.</w:t>
      </w:r>
    </w:p>
    <w:p w14:paraId="1B550E81"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R2-2405604</w:t>
      </w:r>
      <w:r w:rsidRPr="00D5564F">
        <w:rPr>
          <w:kern w:val="2"/>
          <w:sz w:val="21"/>
          <w:lang w:val="en-US"/>
        </w:rPr>
        <w:tab/>
        <w:t>Discussion on random access-like procedure for Ambient IoT</w:t>
      </w:r>
      <w:r w:rsidRPr="00D5564F">
        <w:rPr>
          <w:kern w:val="2"/>
          <w:sz w:val="21"/>
          <w:lang w:val="en-US"/>
        </w:rPr>
        <w:tab/>
        <w:t>NTT DOCOMO INC.</w:t>
      </w:r>
    </w:p>
    <w:p w14:paraId="291A3532"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R2-2405615</w:t>
      </w:r>
      <w:r w:rsidRPr="00D5564F">
        <w:rPr>
          <w:kern w:val="2"/>
          <w:sz w:val="21"/>
          <w:lang w:val="en-US"/>
        </w:rPr>
        <w:tab/>
        <w:t>TP for TR 38.769 update and terminologies</w:t>
      </w:r>
      <w:r w:rsidRPr="00D5564F">
        <w:rPr>
          <w:kern w:val="2"/>
          <w:sz w:val="21"/>
          <w:lang w:val="en-US"/>
        </w:rPr>
        <w:tab/>
        <w:t>Huawei, CMCC, T-Mobile USA</w:t>
      </w:r>
    </w:p>
    <w:p w14:paraId="6D7779D5"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R2-2405688</w:t>
      </w:r>
      <w:r w:rsidRPr="00D5564F">
        <w:rPr>
          <w:kern w:val="2"/>
          <w:sz w:val="21"/>
          <w:lang w:val="en-US"/>
        </w:rPr>
        <w:tab/>
        <w:t>On Random Access for Ambient IoT</w:t>
      </w:r>
      <w:r w:rsidRPr="00D5564F">
        <w:rPr>
          <w:kern w:val="2"/>
          <w:sz w:val="21"/>
          <w:lang w:val="en-US"/>
        </w:rPr>
        <w:tab/>
        <w:t>Philips International B.V.</w:t>
      </w:r>
    </w:p>
    <w:p w14:paraId="1B89C2D6"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R2-2405691</w:t>
      </w:r>
      <w:r w:rsidRPr="00D5564F">
        <w:rPr>
          <w:kern w:val="2"/>
          <w:sz w:val="21"/>
          <w:lang w:val="en-US"/>
        </w:rPr>
        <w:tab/>
        <w:t>Discussion on functionality aspects for Ambient IoT</w:t>
      </w:r>
      <w:r w:rsidRPr="00D5564F">
        <w:rPr>
          <w:kern w:val="2"/>
          <w:sz w:val="21"/>
          <w:lang w:val="en-US"/>
        </w:rPr>
        <w:tab/>
        <w:t>Philips International B.V.</w:t>
      </w:r>
    </w:p>
    <w:p w14:paraId="0F04594C" w14:textId="77777777" w:rsidR="00D5564F" w:rsidRPr="00D5564F"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R2-2405697</w:t>
      </w:r>
      <w:r w:rsidRPr="00D5564F">
        <w:rPr>
          <w:kern w:val="2"/>
          <w:sz w:val="21"/>
          <w:lang w:val="en-US"/>
        </w:rPr>
        <w:tab/>
        <w:t>Functions for Ambient IOT</w:t>
      </w:r>
      <w:r w:rsidRPr="00D5564F">
        <w:rPr>
          <w:kern w:val="2"/>
          <w:sz w:val="21"/>
          <w:lang w:val="en-US"/>
        </w:rPr>
        <w:tab/>
      </w:r>
      <w:proofErr w:type="spellStart"/>
      <w:r w:rsidRPr="00D5564F">
        <w:rPr>
          <w:kern w:val="2"/>
          <w:sz w:val="21"/>
          <w:lang w:val="en-US"/>
        </w:rPr>
        <w:t>InterDigital</w:t>
      </w:r>
      <w:proofErr w:type="spellEnd"/>
    </w:p>
    <w:p w14:paraId="19B578DB" w14:textId="34E26C03" w:rsidR="00D5564F" w:rsidRPr="009D02B0" w:rsidRDefault="00D5564F" w:rsidP="00D5564F">
      <w:pPr>
        <w:widowControl w:val="0"/>
        <w:numPr>
          <w:ilvl w:val="0"/>
          <w:numId w:val="21"/>
        </w:numPr>
        <w:overflowPunct/>
        <w:autoSpaceDE/>
        <w:autoSpaceDN/>
        <w:adjustRightInd/>
        <w:spacing w:after="0"/>
        <w:ind w:left="426"/>
        <w:jc w:val="both"/>
        <w:textAlignment w:val="auto"/>
        <w:rPr>
          <w:kern w:val="2"/>
          <w:sz w:val="21"/>
          <w:lang w:val="en-US"/>
        </w:rPr>
      </w:pPr>
      <w:r w:rsidRPr="00D5564F">
        <w:rPr>
          <w:kern w:val="2"/>
          <w:sz w:val="21"/>
          <w:lang w:val="en-US"/>
        </w:rPr>
        <w:t>R2-2405950</w:t>
      </w:r>
      <w:r w:rsidRPr="00D5564F">
        <w:rPr>
          <w:kern w:val="2"/>
          <w:sz w:val="21"/>
          <w:lang w:val="en-US"/>
        </w:rPr>
        <w:tab/>
        <w:t>Report of [AT126][</w:t>
      </w:r>
      <w:proofErr w:type="gramStart"/>
      <w:r w:rsidRPr="00D5564F">
        <w:rPr>
          <w:kern w:val="2"/>
          <w:sz w:val="21"/>
          <w:lang w:val="en-US"/>
        </w:rPr>
        <w:t>022][</w:t>
      </w:r>
      <w:proofErr w:type="spellStart"/>
      <w:proofErr w:type="gramEnd"/>
      <w:r w:rsidRPr="00D5564F">
        <w:rPr>
          <w:kern w:val="2"/>
          <w:sz w:val="21"/>
          <w:lang w:val="en-US"/>
        </w:rPr>
        <w:t>AIoT</w:t>
      </w:r>
      <w:proofErr w:type="spellEnd"/>
      <w:r w:rsidRPr="00D5564F">
        <w:rPr>
          <w:kern w:val="2"/>
          <w:sz w:val="21"/>
          <w:lang w:val="en-US"/>
        </w:rPr>
        <w:t>] CB on 4 step RA</w:t>
      </w:r>
      <w:r w:rsidRPr="00D5564F">
        <w:rPr>
          <w:kern w:val="2"/>
          <w:sz w:val="21"/>
          <w:lang w:val="en-US"/>
        </w:rPr>
        <w:tab/>
        <w:t>Huawei</w:t>
      </w:r>
    </w:p>
    <w:p w14:paraId="23FC4BA4" w14:textId="77777777" w:rsidR="009D02B0" w:rsidRDefault="009D02B0" w:rsidP="009D02B0">
      <w:pPr>
        <w:widowControl w:val="0"/>
        <w:overflowPunct/>
        <w:autoSpaceDE/>
        <w:autoSpaceDN/>
        <w:adjustRightInd/>
        <w:spacing w:after="0"/>
        <w:ind w:left="66"/>
        <w:jc w:val="both"/>
        <w:textAlignment w:val="auto"/>
        <w:rPr>
          <w:rFonts w:eastAsiaTheme="minorEastAsia"/>
          <w:kern w:val="2"/>
          <w:sz w:val="21"/>
          <w:lang w:val="en-US" w:eastAsia="zh-CN"/>
        </w:rPr>
      </w:pPr>
    </w:p>
    <w:p w14:paraId="5D08BA53" w14:textId="6B00CEE9" w:rsidR="009D02B0" w:rsidRPr="00D5564F" w:rsidRDefault="009D02B0" w:rsidP="009D02B0">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w:t>
      </w:r>
      <w:r>
        <w:rPr>
          <w:rFonts w:ascii="Arial" w:eastAsiaTheme="minorEastAsia" w:hAnsi="Arial" w:cs="Arial" w:hint="eastAsia"/>
          <w:b/>
          <w:u w:val="single"/>
          <w:lang w:val="en-US" w:eastAsia="zh-CN"/>
        </w:rPr>
        <w:t>3</w:t>
      </w:r>
      <w:r w:rsidRPr="00D5564F">
        <w:rPr>
          <w:rFonts w:ascii="Arial" w:eastAsiaTheme="minorEastAsia" w:hAnsi="Arial" w:cs="Arial" w:hint="eastAsia"/>
          <w:b/>
          <w:u w:val="single"/>
          <w:lang w:val="en-US" w:eastAsia="zh-CN"/>
        </w:rPr>
        <w:t>#12</w:t>
      </w:r>
      <w:r>
        <w:rPr>
          <w:rFonts w:ascii="Arial" w:eastAsiaTheme="minorEastAsia" w:hAnsi="Arial" w:cs="Arial" w:hint="eastAsia"/>
          <w:b/>
          <w:u w:val="single"/>
          <w:lang w:val="en-US" w:eastAsia="zh-CN"/>
        </w:rPr>
        <w:t>3bis</w:t>
      </w:r>
    </w:p>
    <w:p w14:paraId="40115922"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R3-241570</w:t>
      </w:r>
      <w:r w:rsidRPr="009D02B0">
        <w:rPr>
          <w:kern w:val="2"/>
          <w:sz w:val="21"/>
          <w:lang w:val="en-US"/>
        </w:rPr>
        <w:tab/>
        <w:t>Initial views on RAN architecture for Ambient IoT</w:t>
      </w:r>
      <w:r w:rsidRPr="009D02B0">
        <w:rPr>
          <w:kern w:val="2"/>
          <w:sz w:val="21"/>
          <w:lang w:val="en-US"/>
        </w:rPr>
        <w:tab/>
        <w:t>China Telecommunication</w:t>
      </w:r>
    </w:p>
    <w:p w14:paraId="7495550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R3-241583</w:t>
      </w:r>
      <w:r w:rsidRPr="009D02B0">
        <w:rPr>
          <w:kern w:val="2"/>
          <w:sz w:val="21"/>
          <w:lang w:val="en-US"/>
        </w:rPr>
        <w:tab/>
        <w:t>Discussion on A-IoT RAN architecture</w:t>
      </w:r>
      <w:r w:rsidRPr="009D02B0">
        <w:rPr>
          <w:kern w:val="2"/>
          <w:sz w:val="21"/>
          <w:lang w:val="en-US"/>
        </w:rPr>
        <w:tab/>
        <w:t>NEC</w:t>
      </w:r>
    </w:p>
    <w:p w14:paraId="1FECBC8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R3-241584</w:t>
      </w:r>
      <w:r w:rsidRPr="009D02B0">
        <w:rPr>
          <w:kern w:val="2"/>
          <w:sz w:val="21"/>
          <w:lang w:val="en-US"/>
        </w:rPr>
        <w:tab/>
        <w:t>Discussion on A-IoT NG RAN interface impact</w:t>
      </w:r>
      <w:r w:rsidRPr="009D02B0">
        <w:rPr>
          <w:kern w:val="2"/>
          <w:sz w:val="21"/>
          <w:lang w:val="en-US"/>
        </w:rPr>
        <w:tab/>
        <w:t>NEC</w:t>
      </w:r>
    </w:p>
    <w:p w14:paraId="580A253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R3-241635</w:t>
      </w:r>
      <w:r w:rsidRPr="009D02B0">
        <w:rPr>
          <w:kern w:val="2"/>
          <w:sz w:val="21"/>
          <w:lang w:val="en-US"/>
        </w:rPr>
        <w:tab/>
        <w:t>On Requirements and Use Cases in Ambient IoT study in 3GPP Rel-19</w:t>
      </w:r>
      <w:r w:rsidRPr="009D02B0">
        <w:rPr>
          <w:kern w:val="2"/>
          <w:sz w:val="21"/>
          <w:lang w:val="en-US"/>
        </w:rPr>
        <w:tab/>
        <w:t>Ericsson</w:t>
      </w:r>
    </w:p>
    <w:p w14:paraId="1841BCF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R3-241636</w:t>
      </w:r>
      <w:r w:rsidRPr="009D02B0">
        <w:rPr>
          <w:kern w:val="2"/>
          <w:sz w:val="21"/>
          <w:lang w:val="en-US"/>
        </w:rPr>
        <w:tab/>
        <w:t>On Use Cases for Ambient IoT work in 3GPP Rel-19 and related functions</w:t>
      </w:r>
      <w:r w:rsidRPr="009D02B0">
        <w:rPr>
          <w:kern w:val="2"/>
          <w:sz w:val="21"/>
          <w:lang w:val="en-US"/>
        </w:rPr>
        <w:tab/>
        <w:t>Ericsson</w:t>
      </w:r>
    </w:p>
    <w:p w14:paraId="2CFA31D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R3-241637</w:t>
      </w:r>
      <w:r w:rsidRPr="009D02B0">
        <w:rPr>
          <w:kern w:val="2"/>
          <w:sz w:val="21"/>
          <w:lang w:val="en-US"/>
        </w:rPr>
        <w:tab/>
        <w:t>RAN-CN Protocol Aspects for Ambient IoT study in 3GPP Rel-19</w:t>
      </w:r>
      <w:r w:rsidRPr="009D02B0">
        <w:rPr>
          <w:kern w:val="2"/>
          <w:sz w:val="21"/>
          <w:lang w:val="en-US"/>
        </w:rPr>
        <w:tab/>
        <w:t>Ericsson</w:t>
      </w:r>
    </w:p>
    <w:p w14:paraId="1557834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R3-241638</w:t>
      </w:r>
      <w:r w:rsidRPr="009D02B0">
        <w:rPr>
          <w:kern w:val="2"/>
          <w:sz w:val="21"/>
          <w:lang w:val="en-US"/>
        </w:rPr>
        <w:tab/>
        <w:t>Flows and Time Lines for Ambient IoT study in 3GPP Rel-19</w:t>
      </w:r>
      <w:r w:rsidRPr="009D02B0">
        <w:rPr>
          <w:kern w:val="2"/>
          <w:sz w:val="21"/>
          <w:lang w:val="en-US"/>
        </w:rPr>
        <w:tab/>
        <w:t>Ericsson</w:t>
      </w:r>
    </w:p>
    <w:p w14:paraId="59537FF9"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R3-241679</w:t>
      </w:r>
      <w:r w:rsidRPr="009D02B0">
        <w:rPr>
          <w:kern w:val="2"/>
          <w:sz w:val="21"/>
          <w:lang w:val="en-US"/>
        </w:rPr>
        <w:tab/>
        <w:t>TR 38.769 skeleton for Study on solutions for Ambient IoT (Internet of Things) in NR</w:t>
      </w:r>
      <w:r w:rsidRPr="009D02B0">
        <w:rPr>
          <w:kern w:val="2"/>
          <w:sz w:val="21"/>
          <w:lang w:val="en-US"/>
        </w:rPr>
        <w:tab/>
        <w:t>Huawei, CMCC</w:t>
      </w:r>
    </w:p>
    <w:p w14:paraId="73615D1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R3-241680</w:t>
      </w:r>
      <w:r w:rsidRPr="009D02B0">
        <w:rPr>
          <w:kern w:val="2"/>
          <w:sz w:val="21"/>
          <w:lang w:val="en-US"/>
        </w:rPr>
        <w:tab/>
        <w:t>RAN architecture aspects for Ambient IoT</w:t>
      </w:r>
      <w:r w:rsidRPr="009D02B0">
        <w:rPr>
          <w:kern w:val="2"/>
          <w:sz w:val="21"/>
          <w:lang w:val="en-US"/>
        </w:rPr>
        <w:tab/>
        <w:t>Huawei</w:t>
      </w:r>
    </w:p>
    <w:p w14:paraId="793DB2FE"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R3-241681</w:t>
      </w:r>
      <w:r w:rsidRPr="009D02B0">
        <w:rPr>
          <w:kern w:val="2"/>
          <w:sz w:val="21"/>
          <w:lang w:val="en-US"/>
        </w:rPr>
        <w:tab/>
        <w:t>Inventory over CN-RAN interface</w:t>
      </w:r>
      <w:r w:rsidRPr="009D02B0">
        <w:rPr>
          <w:kern w:val="2"/>
          <w:sz w:val="21"/>
          <w:lang w:val="en-US"/>
        </w:rPr>
        <w:tab/>
        <w:t>Huawei</w:t>
      </w:r>
    </w:p>
    <w:p w14:paraId="4F08A08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R3-241682</w:t>
      </w:r>
      <w:r w:rsidRPr="009D02B0">
        <w:rPr>
          <w:kern w:val="2"/>
          <w:sz w:val="21"/>
          <w:lang w:val="en-US"/>
        </w:rPr>
        <w:tab/>
        <w:t>Data Transport and Device context management over CN-RAN interface</w:t>
      </w:r>
      <w:r w:rsidRPr="009D02B0">
        <w:rPr>
          <w:kern w:val="2"/>
          <w:sz w:val="21"/>
          <w:lang w:val="en-US"/>
        </w:rPr>
        <w:tab/>
        <w:t>Huawei</w:t>
      </w:r>
    </w:p>
    <w:p w14:paraId="190418D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R3-241683</w:t>
      </w:r>
      <w:r w:rsidRPr="009D02B0">
        <w:rPr>
          <w:kern w:val="2"/>
          <w:sz w:val="21"/>
          <w:lang w:val="en-US"/>
        </w:rPr>
        <w:tab/>
        <w:t>Location report of Ambient IoT devices</w:t>
      </w:r>
      <w:r w:rsidRPr="009D02B0">
        <w:rPr>
          <w:kern w:val="2"/>
          <w:sz w:val="21"/>
          <w:lang w:val="en-US"/>
        </w:rPr>
        <w:tab/>
        <w:t>Huawei</w:t>
      </w:r>
    </w:p>
    <w:p w14:paraId="4D38CA5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R3-241746</w:t>
      </w:r>
      <w:r w:rsidRPr="009D02B0">
        <w:rPr>
          <w:kern w:val="2"/>
          <w:sz w:val="21"/>
          <w:lang w:val="en-US"/>
        </w:rPr>
        <w:tab/>
        <w:t xml:space="preserve">Discussion on </w:t>
      </w:r>
      <w:proofErr w:type="spellStart"/>
      <w:r w:rsidRPr="009D02B0">
        <w:rPr>
          <w:kern w:val="2"/>
          <w:sz w:val="21"/>
          <w:lang w:val="en-US"/>
        </w:rPr>
        <w:t>AIoT</w:t>
      </w:r>
      <w:proofErr w:type="spellEnd"/>
      <w:r w:rsidRPr="009D02B0">
        <w:rPr>
          <w:kern w:val="2"/>
          <w:sz w:val="21"/>
          <w:lang w:val="en-US"/>
        </w:rPr>
        <w:t xml:space="preserve"> RAN architecture</w:t>
      </w:r>
      <w:r w:rsidRPr="009D02B0">
        <w:rPr>
          <w:kern w:val="2"/>
          <w:sz w:val="21"/>
          <w:lang w:val="en-US"/>
        </w:rPr>
        <w:tab/>
        <w:t>Xiaomi</w:t>
      </w:r>
    </w:p>
    <w:p w14:paraId="16B833B8"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R3-241747</w:t>
      </w:r>
      <w:r w:rsidRPr="009D02B0">
        <w:rPr>
          <w:kern w:val="2"/>
          <w:sz w:val="21"/>
          <w:lang w:val="en-US"/>
        </w:rPr>
        <w:tab/>
        <w:t xml:space="preserve">(TP for TR 38.769) </w:t>
      </w:r>
      <w:proofErr w:type="spellStart"/>
      <w:r w:rsidRPr="009D02B0">
        <w:rPr>
          <w:kern w:val="2"/>
          <w:sz w:val="21"/>
          <w:lang w:val="en-US"/>
        </w:rPr>
        <w:t>AIoT</w:t>
      </w:r>
      <w:proofErr w:type="spellEnd"/>
      <w:r w:rsidRPr="009D02B0">
        <w:rPr>
          <w:kern w:val="2"/>
          <w:sz w:val="21"/>
          <w:lang w:val="en-US"/>
        </w:rPr>
        <w:t xml:space="preserve"> interface impacts between RAN and CN</w:t>
      </w:r>
      <w:r w:rsidRPr="009D02B0">
        <w:rPr>
          <w:kern w:val="2"/>
          <w:sz w:val="21"/>
          <w:lang w:val="en-US"/>
        </w:rPr>
        <w:tab/>
        <w:t>Xiaomi</w:t>
      </w:r>
    </w:p>
    <w:p w14:paraId="33A4DCD5"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lastRenderedPageBreak/>
        <w:t>R3-241748</w:t>
      </w:r>
      <w:r w:rsidRPr="009D02B0">
        <w:rPr>
          <w:kern w:val="2"/>
          <w:sz w:val="21"/>
          <w:lang w:val="en-US"/>
        </w:rPr>
        <w:tab/>
        <w:t xml:space="preserve">(TP for TR 38.796) </w:t>
      </w:r>
      <w:proofErr w:type="spellStart"/>
      <w:r w:rsidRPr="009D02B0">
        <w:rPr>
          <w:kern w:val="2"/>
          <w:sz w:val="21"/>
          <w:lang w:val="en-US"/>
        </w:rPr>
        <w:t>AIoT</w:t>
      </w:r>
      <w:proofErr w:type="spellEnd"/>
      <w:r w:rsidRPr="009D02B0">
        <w:rPr>
          <w:kern w:val="2"/>
          <w:sz w:val="21"/>
          <w:lang w:val="en-US"/>
        </w:rPr>
        <w:t xml:space="preserve"> device localization</w:t>
      </w:r>
      <w:r w:rsidRPr="009D02B0">
        <w:rPr>
          <w:kern w:val="2"/>
          <w:sz w:val="21"/>
          <w:lang w:val="en-US"/>
        </w:rPr>
        <w:tab/>
        <w:t>Xiaomi</w:t>
      </w:r>
    </w:p>
    <w:p w14:paraId="56B899B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R3-241807</w:t>
      </w:r>
      <w:r w:rsidRPr="009D02B0">
        <w:rPr>
          <w:kern w:val="2"/>
          <w:sz w:val="21"/>
          <w:lang w:val="en-US"/>
        </w:rPr>
        <w:tab/>
        <w:t>RAN architecture considerations of ambient IoT</w:t>
      </w:r>
      <w:r w:rsidRPr="009D02B0">
        <w:rPr>
          <w:kern w:val="2"/>
          <w:sz w:val="21"/>
          <w:lang w:val="en-US"/>
        </w:rPr>
        <w:tab/>
        <w:t>Lenovo</w:t>
      </w:r>
    </w:p>
    <w:p w14:paraId="02ECEBA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R3-241808</w:t>
      </w:r>
      <w:r w:rsidRPr="009D02B0">
        <w:rPr>
          <w:kern w:val="2"/>
          <w:sz w:val="21"/>
          <w:lang w:val="en-US"/>
        </w:rPr>
        <w:tab/>
        <w:t>Paging considerations of ambient IoT</w:t>
      </w:r>
      <w:r w:rsidRPr="009D02B0">
        <w:rPr>
          <w:kern w:val="2"/>
          <w:sz w:val="21"/>
          <w:lang w:val="en-US"/>
        </w:rPr>
        <w:tab/>
        <w:t>Lenovo</w:t>
      </w:r>
    </w:p>
    <w:p w14:paraId="5618282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R3-241809</w:t>
      </w:r>
      <w:r w:rsidRPr="009D02B0">
        <w:rPr>
          <w:kern w:val="2"/>
          <w:sz w:val="21"/>
          <w:lang w:val="en-US"/>
        </w:rPr>
        <w:tab/>
        <w:t>Device context management considerations of ambient IoT</w:t>
      </w:r>
      <w:r w:rsidRPr="009D02B0">
        <w:rPr>
          <w:kern w:val="2"/>
          <w:sz w:val="21"/>
          <w:lang w:val="en-US"/>
        </w:rPr>
        <w:tab/>
        <w:t>Lenovo</w:t>
      </w:r>
    </w:p>
    <w:p w14:paraId="77CA120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R3-241810</w:t>
      </w:r>
      <w:r w:rsidRPr="009D02B0">
        <w:rPr>
          <w:kern w:val="2"/>
          <w:sz w:val="21"/>
          <w:lang w:val="en-US"/>
        </w:rPr>
        <w:tab/>
        <w:t>Data transport considerations of ambient IoT</w:t>
      </w:r>
      <w:r w:rsidRPr="009D02B0">
        <w:rPr>
          <w:kern w:val="2"/>
          <w:sz w:val="21"/>
          <w:lang w:val="en-US"/>
        </w:rPr>
        <w:tab/>
        <w:t>Lenovo</w:t>
      </w:r>
    </w:p>
    <w:p w14:paraId="1E22728F"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R3-241836</w:t>
      </w:r>
      <w:r w:rsidRPr="009D02B0">
        <w:rPr>
          <w:kern w:val="2"/>
          <w:sz w:val="21"/>
          <w:lang w:val="en-US"/>
        </w:rPr>
        <w:tab/>
        <w:t xml:space="preserve">[TP for TR 38.769] Architecture Requirements for Supporting Ambient </w:t>
      </w:r>
      <w:proofErr w:type="spellStart"/>
      <w:r w:rsidRPr="009D02B0">
        <w:rPr>
          <w:kern w:val="2"/>
          <w:sz w:val="21"/>
          <w:lang w:val="en-US"/>
        </w:rPr>
        <w:t>AIoT</w:t>
      </w:r>
      <w:proofErr w:type="spellEnd"/>
      <w:r w:rsidRPr="009D02B0">
        <w:rPr>
          <w:kern w:val="2"/>
          <w:sz w:val="21"/>
          <w:lang w:val="en-US"/>
        </w:rPr>
        <w:t xml:space="preserve"> Devices</w:t>
      </w:r>
      <w:r w:rsidRPr="009D02B0">
        <w:rPr>
          <w:kern w:val="2"/>
          <w:sz w:val="21"/>
          <w:lang w:val="en-US"/>
        </w:rPr>
        <w:tab/>
        <w:t>Nokia</w:t>
      </w:r>
    </w:p>
    <w:p w14:paraId="2A918D8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R3-241837</w:t>
      </w:r>
      <w:r w:rsidRPr="009D02B0">
        <w:rPr>
          <w:kern w:val="2"/>
          <w:sz w:val="21"/>
          <w:lang w:val="en-US"/>
        </w:rPr>
        <w:tab/>
        <w:t xml:space="preserve">[TP for TR 38.769] RAN Architecture and Protocol Stack for </w:t>
      </w:r>
      <w:proofErr w:type="spellStart"/>
      <w:r w:rsidRPr="009D02B0">
        <w:rPr>
          <w:kern w:val="2"/>
          <w:sz w:val="21"/>
          <w:lang w:val="en-US"/>
        </w:rPr>
        <w:t>AIoT</w:t>
      </w:r>
      <w:proofErr w:type="spellEnd"/>
      <w:r w:rsidRPr="009D02B0">
        <w:rPr>
          <w:kern w:val="2"/>
          <w:sz w:val="21"/>
          <w:lang w:val="en-US"/>
        </w:rPr>
        <w:tab/>
        <w:t>Nokia</w:t>
      </w:r>
    </w:p>
    <w:p w14:paraId="2CEF22A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R3-241838</w:t>
      </w:r>
      <w:r w:rsidRPr="009D02B0">
        <w:rPr>
          <w:kern w:val="2"/>
          <w:sz w:val="21"/>
          <w:lang w:val="en-US"/>
        </w:rPr>
        <w:tab/>
        <w:t xml:space="preserve">Paging </w:t>
      </w:r>
      <w:proofErr w:type="spellStart"/>
      <w:r w:rsidRPr="009D02B0">
        <w:rPr>
          <w:kern w:val="2"/>
          <w:sz w:val="21"/>
          <w:lang w:val="en-US"/>
        </w:rPr>
        <w:t>Signalling</w:t>
      </w:r>
      <w:proofErr w:type="spellEnd"/>
      <w:r w:rsidRPr="009D02B0">
        <w:rPr>
          <w:kern w:val="2"/>
          <w:sz w:val="21"/>
          <w:lang w:val="en-US"/>
        </w:rPr>
        <w:t xml:space="preserve"> Impacts for </w:t>
      </w:r>
      <w:proofErr w:type="spellStart"/>
      <w:r w:rsidRPr="009D02B0">
        <w:rPr>
          <w:kern w:val="2"/>
          <w:sz w:val="21"/>
          <w:lang w:val="en-US"/>
        </w:rPr>
        <w:t>AIoT</w:t>
      </w:r>
      <w:proofErr w:type="spellEnd"/>
      <w:r w:rsidRPr="009D02B0">
        <w:rPr>
          <w:kern w:val="2"/>
          <w:sz w:val="21"/>
          <w:lang w:val="en-US"/>
        </w:rPr>
        <w:tab/>
        <w:t>Nokia</w:t>
      </w:r>
    </w:p>
    <w:p w14:paraId="6D11136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R3-241839</w:t>
      </w:r>
      <w:r w:rsidRPr="009D02B0">
        <w:rPr>
          <w:kern w:val="2"/>
          <w:sz w:val="21"/>
          <w:lang w:val="en-US"/>
        </w:rPr>
        <w:tab/>
        <w:t xml:space="preserve">[TP for TR 38.769] Paging </w:t>
      </w:r>
      <w:proofErr w:type="spellStart"/>
      <w:r w:rsidRPr="009D02B0">
        <w:rPr>
          <w:kern w:val="2"/>
          <w:sz w:val="21"/>
          <w:lang w:val="en-US"/>
        </w:rPr>
        <w:t>Signalling</w:t>
      </w:r>
      <w:proofErr w:type="spellEnd"/>
      <w:r w:rsidRPr="009D02B0">
        <w:rPr>
          <w:kern w:val="2"/>
          <w:sz w:val="21"/>
          <w:lang w:val="en-US"/>
        </w:rPr>
        <w:t xml:space="preserve"> Impacts for </w:t>
      </w:r>
      <w:proofErr w:type="spellStart"/>
      <w:r w:rsidRPr="009D02B0">
        <w:rPr>
          <w:kern w:val="2"/>
          <w:sz w:val="21"/>
          <w:lang w:val="en-US"/>
        </w:rPr>
        <w:t>AIoT</w:t>
      </w:r>
      <w:proofErr w:type="spellEnd"/>
      <w:r w:rsidRPr="009D02B0">
        <w:rPr>
          <w:kern w:val="2"/>
          <w:sz w:val="21"/>
          <w:lang w:val="en-US"/>
        </w:rPr>
        <w:tab/>
        <w:t>Nokia</w:t>
      </w:r>
    </w:p>
    <w:p w14:paraId="4321E268"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R3-241850</w:t>
      </w:r>
      <w:r w:rsidRPr="009D02B0">
        <w:rPr>
          <w:kern w:val="2"/>
          <w:sz w:val="21"/>
          <w:lang w:val="en-US"/>
        </w:rPr>
        <w:tab/>
        <w:t>Architecture aspects and Protocol stack for Ambient IoT</w:t>
      </w:r>
      <w:r w:rsidRPr="009D02B0">
        <w:rPr>
          <w:kern w:val="2"/>
          <w:sz w:val="21"/>
          <w:lang w:val="en-US"/>
        </w:rPr>
        <w:tab/>
        <w:t>Qualcomm Incorporated</w:t>
      </w:r>
    </w:p>
    <w:p w14:paraId="05F78C0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R3-241851</w:t>
      </w:r>
      <w:r w:rsidRPr="009D02B0">
        <w:rPr>
          <w:kern w:val="2"/>
          <w:sz w:val="21"/>
          <w:lang w:val="en-US"/>
        </w:rPr>
        <w:tab/>
        <w:t>Paging and device context management for Ambient IoT</w:t>
      </w:r>
      <w:r w:rsidRPr="009D02B0">
        <w:rPr>
          <w:kern w:val="2"/>
          <w:sz w:val="21"/>
          <w:lang w:val="en-US"/>
        </w:rPr>
        <w:tab/>
        <w:t>Qualcomm Incorporated</w:t>
      </w:r>
    </w:p>
    <w:p w14:paraId="04C3664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R3-241852</w:t>
      </w:r>
      <w:r w:rsidRPr="009D02B0">
        <w:rPr>
          <w:kern w:val="2"/>
          <w:sz w:val="21"/>
          <w:lang w:val="en-US"/>
        </w:rPr>
        <w:tab/>
        <w:t>Ambient IoT positioning</w:t>
      </w:r>
      <w:r w:rsidRPr="009D02B0">
        <w:rPr>
          <w:kern w:val="2"/>
          <w:sz w:val="21"/>
          <w:lang w:val="en-US"/>
        </w:rPr>
        <w:tab/>
        <w:t>Qualcomm Incorporated</w:t>
      </w:r>
    </w:p>
    <w:p w14:paraId="57383A3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R3-241905</w:t>
      </w:r>
      <w:r w:rsidRPr="009D02B0">
        <w:rPr>
          <w:kern w:val="2"/>
          <w:sz w:val="21"/>
          <w:lang w:val="en-US"/>
        </w:rPr>
        <w:tab/>
        <w:t xml:space="preserve">Discussion on NG Interface </w:t>
      </w:r>
      <w:proofErr w:type="spellStart"/>
      <w:r w:rsidRPr="009D02B0">
        <w:rPr>
          <w:kern w:val="2"/>
          <w:sz w:val="21"/>
          <w:lang w:val="en-US"/>
        </w:rPr>
        <w:t>Signalling</w:t>
      </w:r>
      <w:proofErr w:type="spellEnd"/>
      <w:r w:rsidRPr="009D02B0">
        <w:rPr>
          <w:kern w:val="2"/>
          <w:sz w:val="21"/>
          <w:lang w:val="en-US"/>
        </w:rPr>
        <w:t xml:space="preserve"> for Ambient IoT</w:t>
      </w:r>
      <w:r w:rsidRPr="009D02B0">
        <w:rPr>
          <w:kern w:val="2"/>
          <w:sz w:val="21"/>
          <w:lang w:val="en-US"/>
        </w:rPr>
        <w:tab/>
        <w:t>China Telecom</w:t>
      </w:r>
    </w:p>
    <w:p w14:paraId="231E2A32"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R3-241933</w:t>
      </w:r>
      <w:r w:rsidRPr="009D02B0">
        <w:rPr>
          <w:kern w:val="2"/>
          <w:sz w:val="21"/>
          <w:lang w:val="en-US"/>
        </w:rPr>
        <w:tab/>
        <w:t>Consideration on A-IoT architecture aspects</w:t>
      </w:r>
      <w:r w:rsidRPr="009D02B0">
        <w:rPr>
          <w:kern w:val="2"/>
          <w:sz w:val="21"/>
          <w:lang w:val="en-US"/>
        </w:rPr>
        <w:tab/>
        <w:t>CATT</w:t>
      </w:r>
    </w:p>
    <w:p w14:paraId="57458E5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R3-241934</w:t>
      </w:r>
      <w:r w:rsidRPr="009D02B0">
        <w:rPr>
          <w:kern w:val="2"/>
          <w:sz w:val="21"/>
          <w:lang w:val="en-US"/>
        </w:rPr>
        <w:tab/>
        <w:t>Discussion on Paging for A-IoT</w:t>
      </w:r>
      <w:r w:rsidRPr="009D02B0">
        <w:rPr>
          <w:kern w:val="2"/>
          <w:sz w:val="21"/>
          <w:lang w:val="en-US"/>
        </w:rPr>
        <w:tab/>
        <w:t>CATT</w:t>
      </w:r>
    </w:p>
    <w:p w14:paraId="22717E3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R3-241935</w:t>
      </w:r>
      <w:r w:rsidRPr="009D02B0">
        <w:rPr>
          <w:kern w:val="2"/>
          <w:sz w:val="21"/>
          <w:lang w:val="en-US"/>
        </w:rPr>
        <w:tab/>
        <w:t>Discussion on UE context management and Data transport for A-IoT</w:t>
      </w:r>
      <w:r w:rsidRPr="009D02B0">
        <w:rPr>
          <w:kern w:val="2"/>
          <w:sz w:val="21"/>
          <w:lang w:val="en-US"/>
        </w:rPr>
        <w:tab/>
        <w:t>CATT</w:t>
      </w:r>
    </w:p>
    <w:p w14:paraId="7703ADB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R3-241936</w:t>
      </w:r>
      <w:r w:rsidRPr="009D02B0">
        <w:rPr>
          <w:kern w:val="2"/>
          <w:sz w:val="21"/>
          <w:lang w:val="en-US"/>
        </w:rPr>
        <w:tab/>
        <w:t>Consideration on positioning aspects for A-IoT</w:t>
      </w:r>
      <w:r w:rsidRPr="009D02B0">
        <w:rPr>
          <w:kern w:val="2"/>
          <w:sz w:val="21"/>
          <w:lang w:val="en-US"/>
        </w:rPr>
        <w:tab/>
        <w:t>CATT</w:t>
      </w:r>
    </w:p>
    <w:p w14:paraId="632C25F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R3-241957</w:t>
      </w:r>
      <w:r w:rsidRPr="009D02B0">
        <w:rPr>
          <w:kern w:val="2"/>
          <w:sz w:val="21"/>
          <w:lang w:val="en-US"/>
        </w:rPr>
        <w:tab/>
        <w:t>Work Plan for Ambient IoT SI</w:t>
      </w:r>
      <w:r w:rsidRPr="009D02B0">
        <w:rPr>
          <w:kern w:val="2"/>
          <w:sz w:val="21"/>
          <w:lang w:val="en-US"/>
        </w:rPr>
        <w:tab/>
        <w:t>CMCC, Huawei, T-Mobile USA</w:t>
      </w:r>
    </w:p>
    <w:p w14:paraId="2FBA32F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R3-241958</w:t>
      </w:r>
      <w:r w:rsidRPr="009D02B0">
        <w:rPr>
          <w:kern w:val="2"/>
          <w:sz w:val="21"/>
          <w:lang w:val="en-US"/>
        </w:rPr>
        <w:tab/>
        <w:t>Discussion on RAN Architecture for Ambient IoT</w:t>
      </w:r>
      <w:r w:rsidRPr="009D02B0">
        <w:rPr>
          <w:kern w:val="2"/>
          <w:sz w:val="21"/>
          <w:lang w:val="en-US"/>
        </w:rPr>
        <w:tab/>
        <w:t>CMCC</w:t>
      </w:r>
    </w:p>
    <w:p w14:paraId="15417E8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R3-241959</w:t>
      </w:r>
      <w:r w:rsidRPr="009D02B0">
        <w:rPr>
          <w:kern w:val="2"/>
          <w:sz w:val="21"/>
          <w:lang w:val="en-US"/>
        </w:rPr>
        <w:tab/>
        <w:t>Discussion on paging for Ambient IoT</w:t>
      </w:r>
      <w:r w:rsidRPr="009D02B0">
        <w:rPr>
          <w:kern w:val="2"/>
          <w:sz w:val="21"/>
          <w:lang w:val="en-US"/>
        </w:rPr>
        <w:tab/>
        <w:t>CMCC</w:t>
      </w:r>
    </w:p>
    <w:p w14:paraId="0C9FCA4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R3-241960</w:t>
      </w:r>
      <w:r w:rsidRPr="009D02B0">
        <w:rPr>
          <w:kern w:val="2"/>
          <w:sz w:val="21"/>
          <w:lang w:val="en-US"/>
        </w:rPr>
        <w:tab/>
        <w:t>Discussion on Device Context Management and Data Transfer</w:t>
      </w:r>
      <w:r w:rsidRPr="009D02B0">
        <w:rPr>
          <w:kern w:val="2"/>
          <w:sz w:val="21"/>
          <w:lang w:val="en-US"/>
        </w:rPr>
        <w:tab/>
        <w:t>CMCC</w:t>
      </w:r>
    </w:p>
    <w:p w14:paraId="691EBE7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R3-241961</w:t>
      </w:r>
      <w:r w:rsidRPr="009D02B0">
        <w:rPr>
          <w:kern w:val="2"/>
          <w:sz w:val="21"/>
          <w:lang w:val="en-US"/>
        </w:rPr>
        <w:tab/>
        <w:t>Discussion on locating Ambient IoT device</w:t>
      </w:r>
      <w:r w:rsidRPr="009D02B0">
        <w:rPr>
          <w:kern w:val="2"/>
          <w:sz w:val="21"/>
          <w:lang w:val="en-US"/>
        </w:rPr>
        <w:tab/>
        <w:t>CMCC</w:t>
      </w:r>
    </w:p>
    <w:p w14:paraId="5B7E6E9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R3-241981</w:t>
      </w:r>
      <w:r w:rsidRPr="009D02B0">
        <w:rPr>
          <w:kern w:val="2"/>
          <w:sz w:val="21"/>
          <w:lang w:val="en-US"/>
        </w:rPr>
        <w:tab/>
        <w:t>Discussion on RAN architecture for Ambient IoT</w:t>
      </w:r>
      <w:r w:rsidRPr="009D02B0">
        <w:rPr>
          <w:kern w:val="2"/>
          <w:sz w:val="21"/>
          <w:lang w:val="en-US"/>
        </w:rPr>
        <w:tab/>
        <w:t>LG Electronics</w:t>
      </w:r>
    </w:p>
    <w:p w14:paraId="1C65850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R3-242038</w:t>
      </w:r>
      <w:r w:rsidRPr="009D02B0">
        <w:rPr>
          <w:kern w:val="2"/>
          <w:sz w:val="21"/>
          <w:lang w:val="en-US"/>
        </w:rPr>
        <w:tab/>
        <w:t>Discussion on RAN architecture for Ambient IoT</w:t>
      </w:r>
      <w:r w:rsidRPr="009D02B0">
        <w:rPr>
          <w:kern w:val="2"/>
          <w:sz w:val="21"/>
          <w:lang w:val="en-US"/>
        </w:rPr>
        <w:tab/>
        <w:t>Samsung</w:t>
      </w:r>
    </w:p>
    <w:p w14:paraId="7DAC2B49"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R3-242039</w:t>
      </w:r>
      <w:r w:rsidRPr="009D02B0">
        <w:rPr>
          <w:kern w:val="2"/>
          <w:sz w:val="21"/>
          <w:lang w:val="en-US"/>
        </w:rPr>
        <w:tab/>
        <w:t>Discussion on RAN-CN interface impact for Ambient IoT</w:t>
      </w:r>
      <w:r w:rsidRPr="009D02B0">
        <w:rPr>
          <w:kern w:val="2"/>
          <w:sz w:val="21"/>
          <w:lang w:val="en-US"/>
        </w:rPr>
        <w:tab/>
        <w:t>Samsung</w:t>
      </w:r>
    </w:p>
    <w:p w14:paraId="51058B0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R3-242087</w:t>
      </w:r>
      <w:r w:rsidRPr="009D02B0">
        <w:rPr>
          <w:kern w:val="2"/>
          <w:sz w:val="21"/>
          <w:lang w:val="en-US"/>
        </w:rPr>
        <w:tab/>
        <w:t>Discussion on RAN architecture for Ambient-IOT</w:t>
      </w:r>
      <w:r w:rsidRPr="009D02B0">
        <w:rPr>
          <w:kern w:val="2"/>
          <w:sz w:val="21"/>
          <w:lang w:val="en-US"/>
        </w:rPr>
        <w:tab/>
        <w:t>ZTE</w:t>
      </w:r>
    </w:p>
    <w:p w14:paraId="5CB2660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R3-242088</w:t>
      </w:r>
      <w:r w:rsidRPr="009D02B0">
        <w:rPr>
          <w:kern w:val="2"/>
          <w:sz w:val="21"/>
          <w:lang w:val="en-US"/>
        </w:rPr>
        <w:tab/>
        <w:t>Discussion on NG interface impact for Ambient-IOT</w:t>
      </w:r>
      <w:r w:rsidRPr="009D02B0">
        <w:rPr>
          <w:kern w:val="2"/>
          <w:sz w:val="21"/>
          <w:lang w:val="en-US"/>
        </w:rPr>
        <w:tab/>
        <w:t>ZTE</w:t>
      </w:r>
    </w:p>
    <w:p w14:paraId="4300EB0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R3-242089</w:t>
      </w:r>
      <w:r w:rsidRPr="009D02B0">
        <w:rPr>
          <w:kern w:val="2"/>
          <w:sz w:val="21"/>
          <w:lang w:val="en-US"/>
        </w:rPr>
        <w:tab/>
        <w:t>Discussion on overall procedure for Ambient-IOT</w:t>
      </w:r>
      <w:r w:rsidRPr="009D02B0">
        <w:rPr>
          <w:kern w:val="2"/>
          <w:sz w:val="21"/>
          <w:lang w:val="en-US"/>
        </w:rPr>
        <w:tab/>
        <w:t>ZTE</w:t>
      </w:r>
    </w:p>
    <w:p w14:paraId="1544D57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R3-242090</w:t>
      </w:r>
      <w:r w:rsidRPr="009D02B0">
        <w:rPr>
          <w:kern w:val="2"/>
          <w:sz w:val="21"/>
          <w:lang w:val="en-US"/>
        </w:rPr>
        <w:tab/>
        <w:t>Discussion on position for Ambient-IOT</w:t>
      </w:r>
      <w:r w:rsidRPr="009D02B0">
        <w:rPr>
          <w:kern w:val="2"/>
          <w:sz w:val="21"/>
          <w:lang w:val="en-US"/>
        </w:rPr>
        <w:tab/>
        <w:t>ZTE</w:t>
      </w:r>
    </w:p>
    <w:p w14:paraId="0CBD137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R3-242148</w:t>
      </w:r>
      <w:r w:rsidRPr="009D02B0">
        <w:rPr>
          <w:kern w:val="2"/>
          <w:sz w:val="21"/>
          <w:lang w:val="en-US"/>
        </w:rPr>
        <w:tab/>
        <w:t>TR 38.769 skeleton for Study on solutions for Ambient IoT (Internet of Things) in NR</w:t>
      </w:r>
      <w:r w:rsidRPr="009D02B0">
        <w:rPr>
          <w:kern w:val="2"/>
          <w:sz w:val="21"/>
          <w:lang w:val="en-US"/>
        </w:rPr>
        <w:tab/>
        <w:t>Huawei, CMCC</w:t>
      </w:r>
    </w:p>
    <w:p w14:paraId="4CA1682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R3-242149</w:t>
      </w:r>
      <w:r w:rsidRPr="009D02B0">
        <w:rPr>
          <w:kern w:val="2"/>
          <w:sz w:val="21"/>
          <w:lang w:val="en-US"/>
        </w:rPr>
        <w:tab/>
      </w:r>
      <w:proofErr w:type="gramStart"/>
      <w:r w:rsidRPr="009D02B0">
        <w:rPr>
          <w:kern w:val="2"/>
          <w:sz w:val="21"/>
          <w:lang w:val="en-US"/>
        </w:rPr>
        <w:t>CB:#</w:t>
      </w:r>
      <w:proofErr w:type="gramEnd"/>
      <w:r w:rsidRPr="009D02B0">
        <w:rPr>
          <w:kern w:val="2"/>
          <w:sz w:val="21"/>
          <w:lang w:val="en-US"/>
        </w:rPr>
        <w:t>AIoT1_General</w:t>
      </w:r>
      <w:r w:rsidRPr="009D02B0">
        <w:rPr>
          <w:kern w:val="2"/>
          <w:sz w:val="21"/>
          <w:lang w:val="en-US"/>
        </w:rPr>
        <w:tab/>
        <w:t>Huawei</w:t>
      </w:r>
    </w:p>
    <w:p w14:paraId="7431E199" w14:textId="67261794"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R3-242153</w:t>
      </w:r>
      <w:r w:rsidRPr="009D02B0">
        <w:rPr>
          <w:kern w:val="2"/>
          <w:sz w:val="21"/>
          <w:lang w:val="en-US"/>
        </w:rPr>
        <w:tab/>
      </w:r>
      <w:proofErr w:type="gramStart"/>
      <w:r w:rsidRPr="009D02B0">
        <w:rPr>
          <w:kern w:val="2"/>
          <w:sz w:val="21"/>
          <w:lang w:val="en-US"/>
        </w:rPr>
        <w:t>CB:#</w:t>
      </w:r>
      <w:proofErr w:type="gramEnd"/>
      <w:r w:rsidRPr="009D02B0">
        <w:rPr>
          <w:kern w:val="2"/>
          <w:sz w:val="21"/>
          <w:lang w:val="en-US"/>
        </w:rPr>
        <w:t>AIoT2_Locating</w:t>
      </w:r>
      <w:r w:rsidRPr="009D02B0">
        <w:rPr>
          <w:kern w:val="2"/>
          <w:sz w:val="21"/>
          <w:lang w:val="en-US"/>
        </w:rPr>
        <w:tab/>
        <w:t>CMCC</w:t>
      </w:r>
    </w:p>
    <w:p w14:paraId="36AEA545" w14:textId="77777777" w:rsidR="009D02B0" w:rsidRDefault="009D02B0" w:rsidP="009D02B0">
      <w:pPr>
        <w:tabs>
          <w:tab w:val="left" w:pos="567"/>
        </w:tabs>
        <w:overflowPunct/>
        <w:autoSpaceDE/>
        <w:autoSpaceDN/>
        <w:snapToGrid w:val="0"/>
        <w:spacing w:after="0"/>
        <w:textAlignment w:val="auto"/>
        <w:rPr>
          <w:rFonts w:ascii="Arial" w:eastAsiaTheme="minorEastAsia" w:hAnsi="Arial" w:cs="Arial"/>
          <w:b/>
          <w:u w:val="single"/>
          <w:lang w:val="en-US" w:eastAsia="zh-CN"/>
        </w:rPr>
      </w:pPr>
    </w:p>
    <w:p w14:paraId="76B7FA1F" w14:textId="38A896D1" w:rsidR="009D02B0" w:rsidRPr="00D5564F" w:rsidRDefault="009D02B0" w:rsidP="009D02B0">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w:t>
      </w:r>
      <w:r>
        <w:rPr>
          <w:rFonts w:ascii="Arial" w:eastAsiaTheme="minorEastAsia" w:hAnsi="Arial" w:cs="Arial" w:hint="eastAsia"/>
          <w:b/>
          <w:u w:val="single"/>
          <w:lang w:val="en-US" w:eastAsia="zh-CN"/>
        </w:rPr>
        <w:t>3</w:t>
      </w:r>
      <w:r w:rsidRPr="00D5564F">
        <w:rPr>
          <w:rFonts w:ascii="Arial" w:eastAsiaTheme="minorEastAsia" w:hAnsi="Arial" w:cs="Arial" w:hint="eastAsia"/>
          <w:b/>
          <w:u w:val="single"/>
          <w:lang w:val="en-US" w:eastAsia="zh-CN"/>
        </w:rPr>
        <w:t>#12</w:t>
      </w:r>
      <w:r>
        <w:rPr>
          <w:rFonts w:ascii="Arial" w:eastAsiaTheme="minorEastAsia" w:hAnsi="Arial" w:cs="Arial" w:hint="eastAsia"/>
          <w:b/>
          <w:u w:val="single"/>
          <w:lang w:val="en-US" w:eastAsia="zh-CN"/>
        </w:rPr>
        <w:t>4</w:t>
      </w:r>
    </w:p>
    <w:p w14:paraId="33A37CDE"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R3-243103</w:t>
      </w:r>
      <w:r w:rsidRPr="009D02B0">
        <w:rPr>
          <w:kern w:val="2"/>
          <w:sz w:val="21"/>
          <w:lang w:val="en-US"/>
        </w:rPr>
        <w:tab/>
        <w:t>TR 38.769 skeleton for Study on solutions for Ambient IoT in NR</w:t>
      </w:r>
      <w:r w:rsidRPr="009D02B0">
        <w:rPr>
          <w:kern w:val="2"/>
          <w:sz w:val="21"/>
          <w:lang w:val="en-US"/>
        </w:rPr>
        <w:tab/>
        <w:t>Huawei, CMCC</w:t>
      </w:r>
    </w:p>
    <w:p w14:paraId="21FA2BB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R3-243128</w:t>
      </w:r>
      <w:r w:rsidRPr="009D02B0">
        <w:rPr>
          <w:kern w:val="2"/>
          <w:sz w:val="21"/>
          <w:lang w:val="en-US"/>
        </w:rPr>
        <w:tab/>
        <w:t xml:space="preserve">[TP for TR 38.769] RAN Architecture and Protocol Stack for </w:t>
      </w:r>
      <w:proofErr w:type="spellStart"/>
      <w:r w:rsidRPr="009D02B0">
        <w:rPr>
          <w:kern w:val="2"/>
          <w:sz w:val="21"/>
          <w:lang w:val="en-US"/>
        </w:rPr>
        <w:t>AIoT</w:t>
      </w:r>
      <w:proofErr w:type="spellEnd"/>
      <w:r w:rsidRPr="009D02B0">
        <w:rPr>
          <w:kern w:val="2"/>
          <w:sz w:val="21"/>
          <w:lang w:val="en-US"/>
        </w:rPr>
        <w:tab/>
        <w:t>Nokia</w:t>
      </w:r>
    </w:p>
    <w:p w14:paraId="156ACD0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R3-243129</w:t>
      </w:r>
      <w:r w:rsidRPr="009D02B0">
        <w:rPr>
          <w:kern w:val="2"/>
          <w:sz w:val="21"/>
          <w:lang w:val="en-US"/>
        </w:rPr>
        <w:tab/>
        <w:t xml:space="preserve">Paging </w:t>
      </w:r>
      <w:proofErr w:type="spellStart"/>
      <w:r w:rsidRPr="009D02B0">
        <w:rPr>
          <w:kern w:val="2"/>
          <w:sz w:val="21"/>
          <w:lang w:val="en-US"/>
        </w:rPr>
        <w:t>Signalling</w:t>
      </w:r>
      <w:proofErr w:type="spellEnd"/>
      <w:r w:rsidRPr="009D02B0">
        <w:rPr>
          <w:kern w:val="2"/>
          <w:sz w:val="21"/>
          <w:lang w:val="en-US"/>
        </w:rPr>
        <w:t xml:space="preserve"> Impacts for </w:t>
      </w:r>
      <w:proofErr w:type="spellStart"/>
      <w:r w:rsidRPr="009D02B0">
        <w:rPr>
          <w:kern w:val="2"/>
          <w:sz w:val="21"/>
          <w:lang w:val="en-US"/>
        </w:rPr>
        <w:t>AIoT</w:t>
      </w:r>
      <w:proofErr w:type="spellEnd"/>
      <w:r w:rsidRPr="009D02B0">
        <w:rPr>
          <w:kern w:val="2"/>
          <w:sz w:val="21"/>
          <w:lang w:val="en-US"/>
        </w:rPr>
        <w:tab/>
        <w:t>Nokia</w:t>
      </w:r>
    </w:p>
    <w:p w14:paraId="3D47D045"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R3-243130</w:t>
      </w:r>
      <w:r w:rsidRPr="009D02B0">
        <w:rPr>
          <w:kern w:val="2"/>
          <w:sz w:val="21"/>
          <w:lang w:val="en-US"/>
        </w:rPr>
        <w:tab/>
        <w:t xml:space="preserve">[TP for TR 38.769] Paging </w:t>
      </w:r>
      <w:proofErr w:type="spellStart"/>
      <w:r w:rsidRPr="009D02B0">
        <w:rPr>
          <w:kern w:val="2"/>
          <w:sz w:val="21"/>
          <w:lang w:val="en-US"/>
        </w:rPr>
        <w:t>Signalling</w:t>
      </w:r>
      <w:proofErr w:type="spellEnd"/>
      <w:r w:rsidRPr="009D02B0">
        <w:rPr>
          <w:kern w:val="2"/>
          <w:sz w:val="21"/>
          <w:lang w:val="en-US"/>
        </w:rPr>
        <w:t xml:space="preserve"> Impacts for </w:t>
      </w:r>
      <w:proofErr w:type="spellStart"/>
      <w:r w:rsidRPr="009D02B0">
        <w:rPr>
          <w:kern w:val="2"/>
          <w:sz w:val="21"/>
          <w:lang w:val="en-US"/>
        </w:rPr>
        <w:t>AIoT</w:t>
      </w:r>
      <w:proofErr w:type="spellEnd"/>
      <w:r w:rsidRPr="009D02B0">
        <w:rPr>
          <w:kern w:val="2"/>
          <w:sz w:val="21"/>
          <w:lang w:val="en-US"/>
        </w:rPr>
        <w:tab/>
        <w:t>Nokia</w:t>
      </w:r>
    </w:p>
    <w:p w14:paraId="070DBB4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R3-243131</w:t>
      </w:r>
      <w:r w:rsidRPr="009D02B0">
        <w:rPr>
          <w:kern w:val="2"/>
          <w:sz w:val="21"/>
          <w:lang w:val="en-US"/>
        </w:rPr>
        <w:tab/>
        <w:t xml:space="preserve">[TP for TR 38.769] Data Transport and Context Management for </w:t>
      </w:r>
      <w:proofErr w:type="spellStart"/>
      <w:r w:rsidRPr="009D02B0">
        <w:rPr>
          <w:kern w:val="2"/>
          <w:sz w:val="21"/>
          <w:lang w:val="en-US"/>
        </w:rPr>
        <w:t>AIoT</w:t>
      </w:r>
      <w:proofErr w:type="spellEnd"/>
      <w:r w:rsidRPr="009D02B0">
        <w:rPr>
          <w:kern w:val="2"/>
          <w:sz w:val="21"/>
          <w:lang w:val="en-US"/>
        </w:rPr>
        <w:tab/>
        <w:t>Nokia</w:t>
      </w:r>
    </w:p>
    <w:p w14:paraId="34D6BFA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R3-243133</w:t>
      </w:r>
      <w:r w:rsidRPr="009D02B0">
        <w:rPr>
          <w:kern w:val="2"/>
          <w:sz w:val="21"/>
          <w:lang w:val="en-US"/>
        </w:rPr>
        <w:tab/>
        <w:t>(TP for TR38.769) RAN architecture for Ambient-IoT</w:t>
      </w:r>
      <w:r w:rsidRPr="009D02B0">
        <w:rPr>
          <w:kern w:val="2"/>
          <w:sz w:val="21"/>
          <w:lang w:val="en-US"/>
        </w:rPr>
        <w:tab/>
        <w:t>ZTE</w:t>
      </w:r>
    </w:p>
    <w:p w14:paraId="2D83453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R3-243134</w:t>
      </w:r>
      <w:r w:rsidRPr="009D02B0">
        <w:rPr>
          <w:kern w:val="2"/>
          <w:sz w:val="21"/>
          <w:lang w:val="en-US"/>
        </w:rPr>
        <w:tab/>
        <w:t>[Draft] LS on CN-RAN interface design for Ambient-IoT</w:t>
      </w:r>
      <w:r w:rsidRPr="009D02B0">
        <w:rPr>
          <w:kern w:val="2"/>
          <w:sz w:val="21"/>
          <w:lang w:val="en-US"/>
        </w:rPr>
        <w:tab/>
        <w:t>ZTE</w:t>
      </w:r>
    </w:p>
    <w:p w14:paraId="2003C0E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R3-243135</w:t>
      </w:r>
      <w:r w:rsidRPr="009D02B0">
        <w:rPr>
          <w:kern w:val="2"/>
          <w:sz w:val="21"/>
          <w:lang w:val="en-US"/>
        </w:rPr>
        <w:tab/>
        <w:t>(TP for TR38.769) NG interface impact for Ambient-IoT</w:t>
      </w:r>
      <w:r w:rsidRPr="009D02B0">
        <w:rPr>
          <w:kern w:val="2"/>
          <w:sz w:val="21"/>
          <w:lang w:val="en-US"/>
        </w:rPr>
        <w:tab/>
        <w:t>ZTE</w:t>
      </w:r>
    </w:p>
    <w:p w14:paraId="4B0D0B6E"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R3-243136</w:t>
      </w:r>
      <w:r w:rsidRPr="009D02B0">
        <w:rPr>
          <w:kern w:val="2"/>
          <w:sz w:val="21"/>
          <w:lang w:val="en-US"/>
        </w:rPr>
        <w:tab/>
        <w:t>(TP for TR38.769) Locating Ambient-IoT device</w:t>
      </w:r>
      <w:r w:rsidRPr="009D02B0">
        <w:rPr>
          <w:kern w:val="2"/>
          <w:sz w:val="21"/>
          <w:lang w:val="en-US"/>
        </w:rPr>
        <w:tab/>
        <w:t>ZTE</w:t>
      </w:r>
    </w:p>
    <w:p w14:paraId="4E7C51C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R3-243191</w:t>
      </w:r>
      <w:r w:rsidRPr="009D02B0">
        <w:rPr>
          <w:kern w:val="2"/>
          <w:sz w:val="21"/>
          <w:lang w:val="en-US"/>
        </w:rPr>
        <w:tab/>
        <w:t>Architecture aspects and Protocol stack for Ambient IoT</w:t>
      </w:r>
      <w:r w:rsidRPr="009D02B0">
        <w:rPr>
          <w:kern w:val="2"/>
          <w:sz w:val="21"/>
          <w:lang w:val="en-US"/>
        </w:rPr>
        <w:tab/>
        <w:t>Qualcomm Incorporated</w:t>
      </w:r>
    </w:p>
    <w:p w14:paraId="125B1352"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R3-243192</w:t>
      </w:r>
      <w:r w:rsidRPr="009D02B0">
        <w:rPr>
          <w:kern w:val="2"/>
          <w:sz w:val="21"/>
          <w:lang w:val="en-US"/>
        </w:rPr>
        <w:tab/>
        <w:t>Paging, device context management and data transport for Ambient IoT</w:t>
      </w:r>
      <w:r w:rsidRPr="009D02B0">
        <w:rPr>
          <w:kern w:val="2"/>
          <w:sz w:val="21"/>
          <w:lang w:val="en-US"/>
        </w:rPr>
        <w:tab/>
        <w:t>Qualcomm Incorporated</w:t>
      </w:r>
    </w:p>
    <w:p w14:paraId="4B00EF3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R3-243193</w:t>
      </w:r>
      <w:r w:rsidRPr="009D02B0">
        <w:rPr>
          <w:kern w:val="2"/>
          <w:sz w:val="21"/>
          <w:lang w:val="en-US"/>
        </w:rPr>
        <w:tab/>
        <w:t>Methods for locating an Ambient IoT device</w:t>
      </w:r>
      <w:r w:rsidRPr="009D02B0">
        <w:rPr>
          <w:kern w:val="2"/>
          <w:sz w:val="21"/>
          <w:lang w:val="en-US"/>
        </w:rPr>
        <w:tab/>
        <w:t>Qualcomm Incorporated</w:t>
      </w:r>
    </w:p>
    <w:p w14:paraId="7DE5837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R3-243233</w:t>
      </w:r>
      <w:r w:rsidRPr="009D02B0">
        <w:rPr>
          <w:kern w:val="2"/>
          <w:sz w:val="21"/>
          <w:lang w:val="en-US"/>
        </w:rPr>
        <w:tab/>
        <w:t>Consideration on RAN architecture aspects</w:t>
      </w:r>
      <w:r w:rsidRPr="009D02B0">
        <w:rPr>
          <w:kern w:val="2"/>
          <w:sz w:val="21"/>
          <w:lang w:val="en-US"/>
        </w:rPr>
        <w:tab/>
        <w:t>Huawei</w:t>
      </w:r>
    </w:p>
    <w:p w14:paraId="68F25E4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R3-243234</w:t>
      </w:r>
      <w:r w:rsidRPr="009D02B0">
        <w:rPr>
          <w:kern w:val="2"/>
          <w:sz w:val="21"/>
          <w:lang w:val="en-US"/>
        </w:rPr>
        <w:tab/>
        <w:t>Inventory over CN-RAN interface</w:t>
      </w:r>
      <w:r w:rsidRPr="009D02B0">
        <w:rPr>
          <w:kern w:val="2"/>
          <w:sz w:val="21"/>
          <w:lang w:val="en-US"/>
        </w:rPr>
        <w:tab/>
        <w:t>Huawei</w:t>
      </w:r>
    </w:p>
    <w:p w14:paraId="35188E9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R3-243235</w:t>
      </w:r>
      <w:r w:rsidRPr="009D02B0">
        <w:rPr>
          <w:kern w:val="2"/>
          <w:sz w:val="21"/>
          <w:lang w:val="en-US"/>
        </w:rPr>
        <w:tab/>
        <w:t>Command and Context management over CN-RAN interface</w:t>
      </w:r>
      <w:r w:rsidRPr="009D02B0">
        <w:rPr>
          <w:kern w:val="2"/>
          <w:sz w:val="21"/>
          <w:lang w:val="en-US"/>
        </w:rPr>
        <w:tab/>
        <w:t>Huawei</w:t>
      </w:r>
    </w:p>
    <w:p w14:paraId="0A23B9F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R3-243236</w:t>
      </w:r>
      <w:r w:rsidRPr="009D02B0">
        <w:rPr>
          <w:kern w:val="2"/>
          <w:sz w:val="21"/>
          <w:lang w:val="en-US"/>
        </w:rPr>
        <w:tab/>
        <w:t>Location report of Ambient IoT devices</w:t>
      </w:r>
      <w:r w:rsidRPr="009D02B0">
        <w:rPr>
          <w:kern w:val="2"/>
          <w:sz w:val="21"/>
          <w:lang w:val="en-US"/>
        </w:rPr>
        <w:tab/>
        <w:t>Huawei</w:t>
      </w:r>
    </w:p>
    <w:p w14:paraId="17A1CA3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R3-243244</w:t>
      </w:r>
      <w:r w:rsidRPr="009D02B0">
        <w:rPr>
          <w:kern w:val="2"/>
          <w:sz w:val="21"/>
          <w:lang w:val="en-US"/>
        </w:rPr>
        <w:tab/>
        <w:t>RAN architecture discussion on ambient IoT</w:t>
      </w:r>
      <w:r w:rsidRPr="009D02B0">
        <w:rPr>
          <w:kern w:val="2"/>
          <w:sz w:val="21"/>
          <w:lang w:val="en-US"/>
        </w:rPr>
        <w:tab/>
        <w:t>NEC</w:t>
      </w:r>
    </w:p>
    <w:p w14:paraId="34D679A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R3-243245</w:t>
      </w:r>
      <w:r w:rsidRPr="009D02B0">
        <w:rPr>
          <w:kern w:val="2"/>
          <w:sz w:val="21"/>
          <w:lang w:val="en-US"/>
        </w:rPr>
        <w:tab/>
        <w:t>RAN-CN interface impact on ambient IoT</w:t>
      </w:r>
      <w:r w:rsidRPr="009D02B0">
        <w:rPr>
          <w:kern w:val="2"/>
          <w:sz w:val="21"/>
          <w:lang w:val="en-US"/>
        </w:rPr>
        <w:tab/>
        <w:t>NEC</w:t>
      </w:r>
    </w:p>
    <w:p w14:paraId="2305592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R3-243246</w:t>
      </w:r>
      <w:r w:rsidRPr="009D02B0">
        <w:rPr>
          <w:kern w:val="2"/>
          <w:sz w:val="21"/>
          <w:lang w:val="en-US"/>
        </w:rPr>
        <w:tab/>
        <w:t>Further discussion on ambient IoT locating</w:t>
      </w:r>
      <w:r w:rsidRPr="009D02B0">
        <w:rPr>
          <w:kern w:val="2"/>
          <w:sz w:val="21"/>
          <w:lang w:val="en-US"/>
        </w:rPr>
        <w:tab/>
        <w:t>NEC</w:t>
      </w:r>
    </w:p>
    <w:p w14:paraId="1F390495"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R3-243295</w:t>
      </w:r>
      <w:r w:rsidRPr="009D02B0">
        <w:rPr>
          <w:kern w:val="2"/>
          <w:sz w:val="21"/>
          <w:lang w:val="en-US"/>
        </w:rPr>
        <w:tab/>
      </w:r>
      <w:proofErr w:type="spellStart"/>
      <w:r w:rsidRPr="009D02B0">
        <w:rPr>
          <w:kern w:val="2"/>
          <w:sz w:val="21"/>
          <w:lang w:val="en-US"/>
        </w:rPr>
        <w:t>AIoT</w:t>
      </w:r>
      <w:proofErr w:type="spellEnd"/>
      <w:r w:rsidRPr="009D02B0">
        <w:rPr>
          <w:kern w:val="2"/>
          <w:sz w:val="21"/>
          <w:lang w:val="en-US"/>
        </w:rPr>
        <w:t xml:space="preserve"> RAN architecture</w:t>
      </w:r>
      <w:r w:rsidRPr="009D02B0">
        <w:rPr>
          <w:kern w:val="2"/>
          <w:sz w:val="21"/>
          <w:lang w:val="en-US"/>
        </w:rPr>
        <w:tab/>
        <w:t>Xiaomi</w:t>
      </w:r>
    </w:p>
    <w:p w14:paraId="6971877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R3-243296</w:t>
      </w:r>
      <w:r w:rsidRPr="009D02B0">
        <w:rPr>
          <w:kern w:val="2"/>
          <w:sz w:val="21"/>
          <w:lang w:val="en-US"/>
        </w:rPr>
        <w:tab/>
      </w:r>
      <w:proofErr w:type="spellStart"/>
      <w:r w:rsidRPr="009D02B0">
        <w:rPr>
          <w:kern w:val="2"/>
          <w:sz w:val="21"/>
          <w:lang w:val="en-US"/>
        </w:rPr>
        <w:t>AIoT</w:t>
      </w:r>
      <w:proofErr w:type="spellEnd"/>
      <w:r w:rsidRPr="009D02B0">
        <w:rPr>
          <w:kern w:val="2"/>
          <w:sz w:val="21"/>
          <w:lang w:val="en-US"/>
        </w:rPr>
        <w:t xml:space="preserve"> interface impacts between RAN and CN</w:t>
      </w:r>
      <w:r w:rsidRPr="009D02B0">
        <w:rPr>
          <w:kern w:val="2"/>
          <w:sz w:val="21"/>
          <w:lang w:val="en-US"/>
        </w:rPr>
        <w:tab/>
        <w:t>Xiaomi</w:t>
      </w:r>
    </w:p>
    <w:p w14:paraId="4365E68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R3-243297</w:t>
      </w:r>
      <w:r w:rsidRPr="009D02B0">
        <w:rPr>
          <w:kern w:val="2"/>
          <w:sz w:val="21"/>
          <w:lang w:val="en-US"/>
        </w:rPr>
        <w:tab/>
        <w:t xml:space="preserve">Locating </w:t>
      </w:r>
      <w:proofErr w:type="spellStart"/>
      <w:r w:rsidRPr="009D02B0">
        <w:rPr>
          <w:kern w:val="2"/>
          <w:sz w:val="21"/>
          <w:lang w:val="en-US"/>
        </w:rPr>
        <w:t>AIoT</w:t>
      </w:r>
      <w:proofErr w:type="spellEnd"/>
      <w:r w:rsidRPr="009D02B0">
        <w:rPr>
          <w:kern w:val="2"/>
          <w:sz w:val="21"/>
          <w:lang w:val="en-US"/>
        </w:rPr>
        <w:t xml:space="preserve"> device</w:t>
      </w:r>
      <w:r w:rsidRPr="009D02B0">
        <w:rPr>
          <w:kern w:val="2"/>
          <w:sz w:val="21"/>
          <w:lang w:val="en-US"/>
        </w:rPr>
        <w:tab/>
        <w:t>Xiaomi</w:t>
      </w:r>
    </w:p>
    <w:p w14:paraId="374A634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R3-243400</w:t>
      </w:r>
      <w:r w:rsidRPr="009D02B0">
        <w:rPr>
          <w:kern w:val="2"/>
          <w:sz w:val="21"/>
          <w:lang w:val="en-US"/>
        </w:rPr>
        <w:tab/>
        <w:t>[TP for TR 38.769] RAN architecture considerations of Ambient IoT</w:t>
      </w:r>
      <w:r w:rsidRPr="009D02B0">
        <w:rPr>
          <w:kern w:val="2"/>
          <w:sz w:val="21"/>
          <w:lang w:val="en-US"/>
        </w:rPr>
        <w:tab/>
        <w:t>Lenovo</w:t>
      </w:r>
    </w:p>
    <w:p w14:paraId="3BD03DA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R3-243401</w:t>
      </w:r>
      <w:r w:rsidRPr="009D02B0">
        <w:rPr>
          <w:kern w:val="2"/>
          <w:sz w:val="21"/>
          <w:lang w:val="en-US"/>
        </w:rPr>
        <w:tab/>
        <w:t>[TP for TR 38.769] Paging considerations of Ambient IoT</w:t>
      </w:r>
      <w:r w:rsidRPr="009D02B0">
        <w:rPr>
          <w:kern w:val="2"/>
          <w:sz w:val="21"/>
          <w:lang w:val="en-US"/>
        </w:rPr>
        <w:tab/>
        <w:t>Lenovo</w:t>
      </w:r>
    </w:p>
    <w:p w14:paraId="3EDA818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R3-243402</w:t>
      </w:r>
      <w:r w:rsidRPr="009D02B0">
        <w:rPr>
          <w:kern w:val="2"/>
          <w:sz w:val="21"/>
          <w:lang w:val="en-US"/>
        </w:rPr>
        <w:tab/>
        <w:t>[TP for TR 38.769] Device context management considerations of Ambient IoT</w:t>
      </w:r>
      <w:r w:rsidRPr="009D02B0">
        <w:rPr>
          <w:kern w:val="2"/>
          <w:sz w:val="21"/>
          <w:lang w:val="en-US"/>
        </w:rPr>
        <w:tab/>
        <w:t>Lenovo</w:t>
      </w:r>
    </w:p>
    <w:p w14:paraId="5FA882B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R3-243403</w:t>
      </w:r>
      <w:r w:rsidRPr="009D02B0">
        <w:rPr>
          <w:kern w:val="2"/>
          <w:sz w:val="21"/>
          <w:lang w:val="en-US"/>
        </w:rPr>
        <w:tab/>
        <w:t>[TP for TR 38.769] Data transport considerations of Ambient IoT</w:t>
      </w:r>
      <w:r w:rsidRPr="009D02B0">
        <w:rPr>
          <w:kern w:val="2"/>
          <w:sz w:val="21"/>
          <w:lang w:val="en-US"/>
        </w:rPr>
        <w:tab/>
        <w:t>Lenovo</w:t>
      </w:r>
    </w:p>
    <w:p w14:paraId="5EABA2C9"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R3-243549</w:t>
      </w:r>
      <w:r w:rsidRPr="009D02B0">
        <w:rPr>
          <w:kern w:val="2"/>
          <w:sz w:val="21"/>
          <w:lang w:val="en-US"/>
        </w:rPr>
        <w:tab/>
        <w:t>On functional split between RAN and CN</w:t>
      </w:r>
      <w:r w:rsidRPr="009D02B0">
        <w:rPr>
          <w:kern w:val="2"/>
          <w:sz w:val="21"/>
          <w:lang w:val="en-US"/>
        </w:rPr>
        <w:tab/>
        <w:t>Ericsson</w:t>
      </w:r>
    </w:p>
    <w:p w14:paraId="7990DFF8"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lastRenderedPageBreak/>
        <w:t>R3-243550</w:t>
      </w:r>
      <w:r w:rsidRPr="009D02B0">
        <w:rPr>
          <w:kern w:val="2"/>
          <w:sz w:val="21"/>
          <w:lang w:val="en-US"/>
        </w:rPr>
        <w:tab/>
        <w:t>Nature and Content of Information exchanged between RAN and CN for Ambient IoT</w:t>
      </w:r>
      <w:r w:rsidRPr="009D02B0">
        <w:rPr>
          <w:kern w:val="2"/>
          <w:sz w:val="21"/>
          <w:lang w:val="en-US"/>
        </w:rPr>
        <w:tab/>
        <w:t>Ericsson</w:t>
      </w:r>
    </w:p>
    <w:p w14:paraId="45ED1CF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R3-243551</w:t>
      </w:r>
      <w:r w:rsidRPr="009D02B0">
        <w:rPr>
          <w:kern w:val="2"/>
          <w:sz w:val="21"/>
          <w:lang w:val="en-US"/>
        </w:rPr>
        <w:tab/>
        <w:t xml:space="preserve">[DRAFT] LS on </w:t>
      </w:r>
      <w:proofErr w:type="spellStart"/>
      <w:r w:rsidRPr="009D02B0">
        <w:rPr>
          <w:kern w:val="2"/>
          <w:sz w:val="21"/>
          <w:lang w:val="en-US"/>
        </w:rPr>
        <w:t>AIoT</w:t>
      </w:r>
      <w:proofErr w:type="spellEnd"/>
      <w:r w:rsidRPr="009D02B0">
        <w:rPr>
          <w:kern w:val="2"/>
          <w:sz w:val="21"/>
          <w:lang w:val="en-US"/>
        </w:rPr>
        <w:t xml:space="preserve"> - RAN3 assumptions on functional split between RAN and CN</w:t>
      </w:r>
      <w:r w:rsidRPr="009D02B0">
        <w:rPr>
          <w:kern w:val="2"/>
          <w:sz w:val="21"/>
          <w:lang w:val="en-US"/>
        </w:rPr>
        <w:tab/>
        <w:t>Ericsson</w:t>
      </w:r>
    </w:p>
    <w:p w14:paraId="347CEA8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R3-243552</w:t>
      </w:r>
      <w:r w:rsidRPr="009D02B0">
        <w:rPr>
          <w:kern w:val="2"/>
          <w:sz w:val="21"/>
          <w:lang w:val="en-US"/>
        </w:rPr>
        <w:tab/>
        <w:t xml:space="preserve">On locating </w:t>
      </w:r>
      <w:proofErr w:type="spellStart"/>
      <w:r w:rsidRPr="009D02B0">
        <w:rPr>
          <w:kern w:val="2"/>
          <w:sz w:val="21"/>
          <w:lang w:val="en-US"/>
        </w:rPr>
        <w:t>AIoT</w:t>
      </w:r>
      <w:proofErr w:type="spellEnd"/>
      <w:r w:rsidRPr="009D02B0">
        <w:rPr>
          <w:kern w:val="2"/>
          <w:sz w:val="21"/>
          <w:lang w:val="en-US"/>
        </w:rPr>
        <w:t xml:space="preserve"> devices</w:t>
      </w:r>
      <w:r w:rsidRPr="009D02B0">
        <w:rPr>
          <w:kern w:val="2"/>
          <w:sz w:val="21"/>
          <w:lang w:val="en-US"/>
        </w:rPr>
        <w:tab/>
        <w:t>Ericsson</w:t>
      </w:r>
    </w:p>
    <w:p w14:paraId="373EED4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R3-243609</w:t>
      </w:r>
      <w:r w:rsidRPr="009D02B0">
        <w:rPr>
          <w:kern w:val="2"/>
          <w:sz w:val="21"/>
          <w:lang w:val="en-US"/>
        </w:rPr>
        <w:tab/>
        <w:t>Discussion on Paging and Context Management for Ambient IoT</w:t>
      </w:r>
      <w:r w:rsidRPr="009D02B0">
        <w:rPr>
          <w:kern w:val="2"/>
          <w:sz w:val="21"/>
          <w:lang w:val="en-US"/>
        </w:rPr>
        <w:tab/>
        <w:t>China Telecom</w:t>
      </w:r>
    </w:p>
    <w:p w14:paraId="04209BC7"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R3-243619</w:t>
      </w:r>
      <w:r w:rsidRPr="009D02B0">
        <w:rPr>
          <w:kern w:val="2"/>
          <w:sz w:val="21"/>
          <w:lang w:val="en-US"/>
        </w:rPr>
        <w:tab/>
        <w:t>Further discussion on RAN architecture for Ambient IoT</w:t>
      </w:r>
      <w:r w:rsidRPr="009D02B0">
        <w:rPr>
          <w:kern w:val="2"/>
          <w:sz w:val="21"/>
          <w:lang w:val="en-US"/>
        </w:rPr>
        <w:tab/>
        <w:t>Samsung</w:t>
      </w:r>
    </w:p>
    <w:p w14:paraId="7204C78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R3-243620</w:t>
      </w:r>
      <w:r w:rsidRPr="009D02B0">
        <w:rPr>
          <w:kern w:val="2"/>
          <w:sz w:val="21"/>
          <w:lang w:val="en-US"/>
        </w:rPr>
        <w:tab/>
        <w:t>Further discussion on RAN-CN interface impact for Ambient IoT</w:t>
      </w:r>
      <w:r w:rsidRPr="009D02B0">
        <w:rPr>
          <w:kern w:val="2"/>
          <w:sz w:val="21"/>
          <w:lang w:val="en-US"/>
        </w:rPr>
        <w:tab/>
        <w:t>Samsung</w:t>
      </w:r>
    </w:p>
    <w:p w14:paraId="3C669221"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R3-243630</w:t>
      </w:r>
      <w:r w:rsidRPr="009D02B0">
        <w:rPr>
          <w:kern w:val="2"/>
          <w:sz w:val="21"/>
          <w:lang w:val="en-US"/>
        </w:rPr>
        <w:tab/>
        <w:t xml:space="preserve">Discussion on </w:t>
      </w:r>
      <w:proofErr w:type="spellStart"/>
      <w:r w:rsidRPr="009D02B0">
        <w:rPr>
          <w:kern w:val="2"/>
          <w:sz w:val="21"/>
          <w:lang w:val="en-US"/>
        </w:rPr>
        <w:t>AIoT</w:t>
      </w:r>
      <w:proofErr w:type="spellEnd"/>
      <w:r w:rsidRPr="009D02B0">
        <w:rPr>
          <w:kern w:val="2"/>
          <w:sz w:val="21"/>
          <w:lang w:val="en-US"/>
        </w:rPr>
        <w:t xml:space="preserve"> RAN architecture</w:t>
      </w:r>
      <w:r w:rsidRPr="009D02B0">
        <w:rPr>
          <w:kern w:val="2"/>
          <w:sz w:val="21"/>
          <w:lang w:val="en-US"/>
        </w:rPr>
        <w:tab/>
        <w:t>China Telecommunication</w:t>
      </w:r>
    </w:p>
    <w:p w14:paraId="4600D5F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R3-243674</w:t>
      </w:r>
      <w:r w:rsidRPr="009D02B0">
        <w:rPr>
          <w:kern w:val="2"/>
          <w:sz w:val="21"/>
          <w:lang w:val="en-US"/>
        </w:rPr>
        <w:tab/>
        <w:t>(TP for TR 38.769) Consideration on A-IoT architecture aspects</w:t>
      </w:r>
      <w:r w:rsidRPr="009D02B0">
        <w:rPr>
          <w:kern w:val="2"/>
          <w:sz w:val="21"/>
          <w:lang w:val="en-US"/>
        </w:rPr>
        <w:tab/>
        <w:t>CATT</w:t>
      </w:r>
    </w:p>
    <w:p w14:paraId="291DB76E"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R3-243675</w:t>
      </w:r>
      <w:r w:rsidRPr="009D02B0">
        <w:rPr>
          <w:kern w:val="2"/>
          <w:sz w:val="21"/>
          <w:lang w:val="en-US"/>
        </w:rPr>
        <w:tab/>
        <w:t>(TP for TR 38.769) On A-IoT Inventory and Command services</w:t>
      </w:r>
      <w:r w:rsidRPr="009D02B0">
        <w:rPr>
          <w:kern w:val="2"/>
          <w:sz w:val="21"/>
          <w:lang w:val="en-US"/>
        </w:rPr>
        <w:tab/>
        <w:t>CATT</w:t>
      </w:r>
    </w:p>
    <w:p w14:paraId="7412C81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R3-243676</w:t>
      </w:r>
      <w:r w:rsidRPr="009D02B0">
        <w:rPr>
          <w:kern w:val="2"/>
          <w:sz w:val="21"/>
          <w:lang w:val="en-US"/>
        </w:rPr>
        <w:tab/>
        <w:t>(TP for TR 38.769) A-IoT device context management and Data transport</w:t>
      </w:r>
      <w:r w:rsidRPr="009D02B0">
        <w:rPr>
          <w:kern w:val="2"/>
          <w:sz w:val="21"/>
          <w:lang w:val="en-US"/>
        </w:rPr>
        <w:tab/>
        <w:t>CATT</w:t>
      </w:r>
    </w:p>
    <w:p w14:paraId="0F93A926"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R3-243677</w:t>
      </w:r>
      <w:r w:rsidRPr="009D02B0">
        <w:rPr>
          <w:kern w:val="2"/>
          <w:sz w:val="21"/>
          <w:lang w:val="en-US"/>
        </w:rPr>
        <w:tab/>
        <w:t>Consideration on locating of A-IoT device</w:t>
      </w:r>
      <w:r w:rsidRPr="009D02B0">
        <w:rPr>
          <w:kern w:val="2"/>
          <w:sz w:val="21"/>
          <w:lang w:val="en-US"/>
        </w:rPr>
        <w:tab/>
        <w:t>CATT</w:t>
      </w:r>
    </w:p>
    <w:p w14:paraId="2ECCDBA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R3-243736</w:t>
      </w:r>
      <w:r w:rsidRPr="009D02B0">
        <w:rPr>
          <w:kern w:val="2"/>
          <w:sz w:val="21"/>
          <w:lang w:val="en-US"/>
        </w:rPr>
        <w:tab/>
        <w:t>Work Plan for Ambient IoT SI</w:t>
      </w:r>
      <w:r w:rsidRPr="009D02B0">
        <w:rPr>
          <w:kern w:val="2"/>
          <w:sz w:val="21"/>
          <w:lang w:val="en-US"/>
        </w:rPr>
        <w:tab/>
        <w:t>CMCC, Huawei, T-Mobile USA</w:t>
      </w:r>
    </w:p>
    <w:p w14:paraId="0413DFD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R3-243737</w:t>
      </w:r>
      <w:r w:rsidRPr="009D02B0">
        <w:rPr>
          <w:kern w:val="2"/>
          <w:sz w:val="21"/>
          <w:lang w:val="en-US"/>
        </w:rPr>
        <w:tab/>
        <w:t>Discussion on RAN Architecture for Ambient IoT</w:t>
      </w:r>
      <w:r w:rsidRPr="009D02B0">
        <w:rPr>
          <w:kern w:val="2"/>
          <w:sz w:val="21"/>
          <w:lang w:val="en-US"/>
        </w:rPr>
        <w:tab/>
        <w:t>CMCC</w:t>
      </w:r>
    </w:p>
    <w:p w14:paraId="097E7E0B"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R3-243738</w:t>
      </w:r>
      <w:r w:rsidRPr="009D02B0">
        <w:rPr>
          <w:kern w:val="2"/>
          <w:sz w:val="21"/>
          <w:lang w:val="en-US"/>
        </w:rPr>
        <w:tab/>
        <w:t>Discussion on paging for Ambient IoT</w:t>
      </w:r>
      <w:r w:rsidRPr="009D02B0">
        <w:rPr>
          <w:kern w:val="2"/>
          <w:sz w:val="21"/>
          <w:lang w:val="en-US"/>
        </w:rPr>
        <w:tab/>
        <w:t>CMCC</w:t>
      </w:r>
    </w:p>
    <w:p w14:paraId="54B61E0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R3-243739</w:t>
      </w:r>
      <w:r w:rsidRPr="009D02B0">
        <w:rPr>
          <w:kern w:val="2"/>
          <w:sz w:val="21"/>
          <w:lang w:val="en-US"/>
        </w:rPr>
        <w:tab/>
        <w:t>Discussion on Device Context Management and Data Transfer</w:t>
      </w:r>
      <w:r w:rsidRPr="009D02B0">
        <w:rPr>
          <w:kern w:val="2"/>
          <w:sz w:val="21"/>
          <w:lang w:val="en-US"/>
        </w:rPr>
        <w:tab/>
        <w:t>CMCC</w:t>
      </w:r>
    </w:p>
    <w:p w14:paraId="69AB9915"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R3-243740</w:t>
      </w:r>
      <w:r w:rsidRPr="009D02B0">
        <w:rPr>
          <w:kern w:val="2"/>
          <w:sz w:val="21"/>
          <w:lang w:val="en-US"/>
        </w:rPr>
        <w:tab/>
        <w:t>Discussion on locating Ambient IoT device</w:t>
      </w:r>
      <w:r w:rsidRPr="009D02B0">
        <w:rPr>
          <w:kern w:val="2"/>
          <w:sz w:val="21"/>
          <w:lang w:val="en-US"/>
        </w:rPr>
        <w:tab/>
        <w:t>CMCC</w:t>
      </w:r>
    </w:p>
    <w:p w14:paraId="771CBBF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R3-243769</w:t>
      </w:r>
      <w:r w:rsidRPr="009D02B0">
        <w:rPr>
          <w:kern w:val="2"/>
          <w:sz w:val="21"/>
          <w:lang w:val="en-US"/>
        </w:rPr>
        <w:tab/>
        <w:t>Discussion on NG impact for Ambient IoT</w:t>
      </w:r>
      <w:r w:rsidRPr="009D02B0">
        <w:rPr>
          <w:kern w:val="2"/>
          <w:sz w:val="21"/>
          <w:lang w:val="en-US"/>
        </w:rPr>
        <w:tab/>
        <w:t>LG Electronics</w:t>
      </w:r>
    </w:p>
    <w:p w14:paraId="24636D1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R3-243807</w:t>
      </w:r>
      <w:r w:rsidRPr="009D02B0">
        <w:rPr>
          <w:kern w:val="2"/>
          <w:sz w:val="21"/>
          <w:lang w:val="en-US"/>
        </w:rPr>
        <w:tab/>
        <w:t xml:space="preserve">[TP for TR 38.769] </w:t>
      </w:r>
      <w:proofErr w:type="gramStart"/>
      <w:r w:rsidRPr="009D02B0">
        <w:rPr>
          <w:kern w:val="2"/>
          <w:sz w:val="21"/>
          <w:lang w:val="en-US"/>
        </w:rPr>
        <w:t>CB:#</w:t>
      </w:r>
      <w:proofErr w:type="gramEnd"/>
      <w:r w:rsidRPr="009D02B0">
        <w:rPr>
          <w:kern w:val="2"/>
          <w:sz w:val="21"/>
          <w:lang w:val="en-US"/>
        </w:rPr>
        <w:t>AIoT1_Architecture</w:t>
      </w:r>
      <w:r w:rsidRPr="009D02B0">
        <w:rPr>
          <w:kern w:val="2"/>
          <w:sz w:val="21"/>
          <w:lang w:val="en-US"/>
        </w:rPr>
        <w:tab/>
        <w:t>Ericsson, Huawei</w:t>
      </w:r>
    </w:p>
    <w:p w14:paraId="155DB38D"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R3-243808</w:t>
      </w:r>
      <w:r w:rsidRPr="009D02B0">
        <w:rPr>
          <w:kern w:val="2"/>
          <w:sz w:val="21"/>
          <w:lang w:val="en-US"/>
        </w:rPr>
        <w:tab/>
        <w:t>Summary of Offline Discussion – CB: # AIoT2_CNRANinterface</w:t>
      </w:r>
      <w:r w:rsidRPr="009D02B0">
        <w:rPr>
          <w:kern w:val="2"/>
          <w:sz w:val="21"/>
          <w:lang w:val="en-US"/>
        </w:rPr>
        <w:tab/>
        <w:t>Huawei</w:t>
      </w:r>
    </w:p>
    <w:p w14:paraId="46BDDCAC"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R3-243810</w:t>
      </w:r>
      <w:r w:rsidRPr="009D02B0">
        <w:rPr>
          <w:kern w:val="2"/>
          <w:sz w:val="21"/>
          <w:lang w:val="en-US"/>
        </w:rPr>
        <w:tab/>
      </w:r>
      <w:proofErr w:type="gramStart"/>
      <w:r w:rsidRPr="009D02B0">
        <w:rPr>
          <w:kern w:val="2"/>
          <w:sz w:val="21"/>
          <w:lang w:val="en-US"/>
        </w:rPr>
        <w:t>CB:#</w:t>
      </w:r>
      <w:proofErr w:type="gramEnd"/>
      <w:r w:rsidRPr="009D02B0">
        <w:rPr>
          <w:kern w:val="2"/>
          <w:sz w:val="21"/>
          <w:lang w:val="en-US"/>
        </w:rPr>
        <w:t>AIoT3_Location</w:t>
      </w:r>
      <w:r w:rsidRPr="009D02B0">
        <w:rPr>
          <w:kern w:val="2"/>
          <w:sz w:val="21"/>
          <w:lang w:val="en-US"/>
        </w:rPr>
        <w:tab/>
        <w:t>CMCC</w:t>
      </w:r>
    </w:p>
    <w:p w14:paraId="7CC79204"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R3-243872</w:t>
      </w:r>
      <w:r w:rsidRPr="009D02B0">
        <w:rPr>
          <w:kern w:val="2"/>
          <w:sz w:val="21"/>
          <w:lang w:val="en-US"/>
        </w:rPr>
        <w:tab/>
        <w:t xml:space="preserve">Inventory and Command between </w:t>
      </w:r>
      <w:proofErr w:type="spellStart"/>
      <w:r w:rsidRPr="009D02B0">
        <w:rPr>
          <w:kern w:val="2"/>
          <w:sz w:val="21"/>
          <w:lang w:val="en-US"/>
        </w:rPr>
        <w:t>AIoT</w:t>
      </w:r>
      <w:proofErr w:type="spellEnd"/>
      <w:r w:rsidRPr="009D02B0">
        <w:rPr>
          <w:kern w:val="2"/>
          <w:sz w:val="21"/>
          <w:lang w:val="en-US"/>
        </w:rPr>
        <w:t xml:space="preserve"> CN </w:t>
      </w:r>
      <w:proofErr w:type="spellStart"/>
      <w:r w:rsidRPr="009D02B0">
        <w:rPr>
          <w:kern w:val="2"/>
          <w:sz w:val="21"/>
          <w:lang w:val="en-US"/>
        </w:rPr>
        <w:t>amd</w:t>
      </w:r>
      <w:proofErr w:type="spellEnd"/>
      <w:r w:rsidRPr="009D02B0">
        <w:rPr>
          <w:kern w:val="2"/>
          <w:sz w:val="21"/>
          <w:lang w:val="en-US"/>
        </w:rPr>
        <w:t xml:space="preserve"> </w:t>
      </w:r>
      <w:proofErr w:type="spellStart"/>
      <w:r w:rsidRPr="009D02B0">
        <w:rPr>
          <w:kern w:val="2"/>
          <w:sz w:val="21"/>
          <w:lang w:val="en-US"/>
        </w:rPr>
        <w:t>AIoT</w:t>
      </w:r>
      <w:proofErr w:type="spellEnd"/>
      <w:r w:rsidRPr="009D02B0">
        <w:rPr>
          <w:kern w:val="2"/>
          <w:sz w:val="21"/>
          <w:lang w:val="en-US"/>
        </w:rPr>
        <w:t xml:space="preserve"> RAS</w:t>
      </w:r>
      <w:r w:rsidRPr="009D02B0">
        <w:rPr>
          <w:kern w:val="2"/>
          <w:sz w:val="21"/>
          <w:lang w:val="en-US"/>
        </w:rPr>
        <w:tab/>
        <w:t>Huawei, CMCC, Nokia, Ericsson, ZTE, Xiaomi, Qualcomm Incorporated, Samsung, CATT, Lenovo, LG Electronics, NEC</w:t>
      </w:r>
    </w:p>
    <w:p w14:paraId="0F39940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R3-243950</w:t>
      </w:r>
      <w:r w:rsidRPr="009D02B0">
        <w:rPr>
          <w:kern w:val="2"/>
          <w:sz w:val="21"/>
          <w:lang w:val="en-US"/>
        </w:rPr>
        <w:tab/>
        <w:t>(TP for TR38.769) Locating Ambient-IoT device</w:t>
      </w:r>
      <w:r w:rsidRPr="009D02B0">
        <w:rPr>
          <w:kern w:val="2"/>
          <w:sz w:val="21"/>
          <w:lang w:val="en-US"/>
        </w:rPr>
        <w:tab/>
        <w:t>CMCC, ZTE, CATT, Xiaomi, LGE, Huawei, Lenovo, NEC</w:t>
      </w:r>
    </w:p>
    <w:p w14:paraId="2EEF70E2"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R3-243962</w:t>
      </w:r>
      <w:r w:rsidRPr="009D02B0">
        <w:rPr>
          <w:kern w:val="2"/>
          <w:sz w:val="21"/>
          <w:lang w:val="en-US"/>
        </w:rPr>
        <w:tab/>
        <w:t xml:space="preserve">[TP for TR 38.769] </w:t>
      </w:r>
      <w:proofErr w:type="gramStart"/>
      <w:r w:rsidRPr="009D02B0">
        <w:rPr>
          <w:kern w:val="2"/>
          <w:sz w:val="21"/>
          <w:lang w:val="en-US"/>
        </w:rPr>
        <w:t>CB:#</w:t>
      </w:r>
      <w:proofErr w:type="gramEnd"/>
      <w:r w:rsidRPr="009D02B0">
        <w:rPr>
          <w:kern w:val="2"/>
          <w:sz w:val="21"/>
          <w:lang w:val="en-US"/>
        </w:rPr>
        <w:t>AIoT1_Architecture</w:t>
      </w:r>
      <w:r w:rsidRPr="009D02B0">
        <w:rPr>
          <w:kern w:val="2"/>
          <w:sz w:val="21"/>
          <w:lang w:val="en-US"/>
        </w:rPr>
        <w:tab/>
        <w:t>Ericsson, Huawei</w:t>
      </w:r>
    </w:p>
    <w:p w14:paraId="32CA6060"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R3-243963</w:t>
      </w:r>
      <w:r w:rsidRPr="009D02B0">
        <w:rPr>
          <w:kern w:val="2"/>
          <w:sz w:val="21"/>
          <w:lang w:val="en-US"/>
        </w:rPr>
        <w:tab/>
        <w:t xml:space="preserve">Inventory and Command between </w:t>
      </w:r>
      <w:proofErr w:type="spellStart"/>
      <w:r w:rsidRPr="009D02B0">
        <w:rPr>
          <w:kern w:val="2"/>
          <w:sz w:val="21"/>
          <w:lang w:val="en-US"/>
        </w:rPr>
        <w:t>AIoT</w:t>
      </w:r>
      <w:proofErr w:type="spellEnd"/>
      <w:r w:rsidRPr="009D02B0">
        <w:rPr>
          <w:kern w:val="2"/>
          <w:sz w:val="21"/>
          <w:lang w:val="en-US"/>
        </w:rPr>
        <w:t xml:space="preserve"> CN </w:t>
      </w:r>
      <w:proofErr w:type="spellStart"/>
      <w:r w:rsidRPr="009D02B0">
        <w:rPr>
          <w:kern w:val="2"/>
          <w:sz w:val="21"/>
          <w:lang w:val="en-US"/>
        </w:rPr>
        <w:t>amd</w:t>
      </w:r>
      <w:proofErr w:type="spellEnd"/>
      <w:r w:rsidRPr="009D02B0">
        <w:rPr>
          <w:kern w:val="2"/>
          <w:sz w:val="21"/>
          <w:lang w:val="en-US"/>
        </w:rPr>
        <w:t xml:space="preserve"> </w:t>
      </w:r>
      <w:proofErr w:type="spellStart"/>
      <w:r w:rsidRPr="009D02B0">
        <w:rPr>
          <w:kern w:val="2"/>
          <w:sz w:val="21"/>
          <w:lang w:val="en-US"/>
        </w:rPr>
        <w:t>AIoT</w:t>
      </w:r>
      <w:proofErr w:type="spellEnd"/>
      <w:r w:rsidRPr="009D02B0">
        <w:rPr>
          <w:kern w:val="2"/>
          <w:sz w:val="21"/>
          <w:lang w:val="en-US"/>
        </w:rPr>
        <w:t xml:space="preserve"> RAS</w:t>
      </w:r>
      <w:r w:rsidRPr="009D02B0">
        <w:rPr>
          <w:kern w:val="2"/>
          <w:sz w:val="21"/>
          <w:lang w:val="en-US"/>
        </w:rPr>
        <w:tab/>
        <w:t>Huawei, CMCC, Nokia, Ericsson, ZTE, Xiaomi, Qualcomm Incorporated, Samsung, CATT, Lenovo, LG Electronics, NEC Electronics, NEC</w:t>
      </w:r>
    </w:p>
    <w:p w14:paraId="18E0074A" w14:textId="77777777" w:rsidR="009D02B0" w:rsidRPr="009D02B0" w:rsidRDefault="009D02B0" w:rsidP="009D02B0">
      <w:pPr>
        <w:widowControl w:val="0"/>
        <w:numPr>
          <w:ilvl w:val="0"/>
          <w:numId w:val="21"/>
        </w:numPr>
        <w:overflowPunct/>
        <w:autoSpaceDE/>
        <w:autoSpaceDN/>
        <w:adjustRightInd/>
        <w:spacing w:after="0"/>
        <w:ind w:left="426"/>
        <w:jc w:val="both"/>
        <w:textAlignment w:val="auto"/>
        <w:rPr>
          <w:kern w:val="2"/>
          <w:sz w:val="21"/>
          <w:lang w:val="en-US"/>
        </w:rPr>
      </w:pPr>
      <w:r w:rsidRPr="009D02B0">
        <w:rPr>
          <w:kern w:val="2"/>
          <w:sz w:val="21"/>
          <w:lang w:val="en-US"/>
        </w:rPr>
        <w:t>R3-243964</w:t>
      </w:r>
      <w:r w:rsidRPr="009D02B0">
        <w:rPr>
          <w:kern w:val="2"/>
          <w:sz w:val="21"/>
          <w:lang w:val="en-US"/>
        </w:rPr>
        <w:tab/>
        <w:t>(TP for TR38.769) Locating Ambient-IoT device</w:t>
      </w:r>
      <w:r w:rsidRPr="009D02B0">
        <w:rPr>
          <w:kern w:val="2"/>
          <w:sz w:val="21"/>
          <w:lang w:val="en-US"/>
        </w:rPr>
        <w:tab/>
        <w:t>CMCC, ZTE, CATT, Xiaomi, LGE, Huawei, Lenovo, NEC</w:t>
      </w:r>
    </w:p>
    <w:p w14:paraId="21A4FF34" w14:textId="65844F23" w:rsidR="009D02B0" w:rsidRPr="009D02B0" w:rsidRDefault="009D02B0" w:rsidP="009D02B0">
      <w:pPr>
        <w:widowControl w:val="0"/>
        <w:numPr>
          <w:ilvl w:val="0"/>
          <w:numId w:val="21"/>
        </w:numPr>
        <w:overflowPunct/>
        <w:autoSpaceDE/>
        <w:autoSpaceDN/>
        <w:adjustRightInd/>
        <w:spacing w:after="0"/>
        <w:ind w:left="426"/>
        <w:jc w:val="both"/>
        <w:textAlignment w:val="auto"/>
        <w:rPr>
          <w:rFonts w:eastAsiaTheme="minorEastAsia"/>
          <w:kern w:val="2"/>
          <w:sz w:val="21"/>
          <w:lang w:val="en-US" w:eastAsia="zh-CN"/>
        </w:rPr>
      </w:pPr>
      <w:r w:rsidRPr="009D02B0">
        <w:rPr>
          <w:kern w:val="2"/>
          <w:sz w:val="21"/>
          <w:lang w:val="en-US"/>
        </w:rPr>
        <w:t>R3-243972</w:t>
      </w:r>
      <w:r w:rsidRPr="009D02B0">
        <w:rPr>
          <w:kern w:val="2"/>
          <w:sz w:val="21"/>
          <w:lang w:val="en-US"/>
        </w:rPr>
        <w:tab/>
        <w:t>TR 38.769 skeleton for Study on solutions for Ambient IoT in NR</w:t>
      </w:r>
      <w:r w:rsidRPr="009D02B0">
        <w:rPr>
          <w:kern w:val="2"/>
          <w:sz w:val="21"/>
          <w:lang w:val="en-US"/>
        </w:rPr>
        <w:tab/>
        <w:t>Huawei, CMCC</w:t>
      </w:r>
    </w:p>
    <w:p w14:paraId="5C2670CB" w14:textId="77777777" w:rsidR="009D02B0" w:rsidRDefault="009D02B0" w:rsidP="009D02B0">
      <w:pPr>
        <w:widowControl w:val="0"/>
        <w:overflowPunct/>
        <w:autoSpaceDE/>
        <w:autoSpaceDN/>
        <w:adjustRightInd/>
        <w:spacing w:after="0"/>
        <w:ind w:left="66"/>
        <w:jc w:val="both"/>
        <w:textAlignment w:val="auto"/>
        <w:rPr>
          <w:rFonts w:eastAsiaTheme="minorEastAsia"/>
          <w:kern w:val="2"/>
          <w:sz w:val="21"/>
          <w:lang w:val="en-US" w:eastAsia="zh-CN"/>
        </w:rPr>
      </w:pPr>
    </w:p>
    <w:p w14:paraId="518F8680" w14:textId="77777777" w:rsidR="00DE649B" w:rsidRPr="003045F0" w:rsidRDefault="00DE649B" w:rsidP="00DE649B">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w:t>
      </w:r>
      <w:r>
        <w:rPr>
          <w:rFonts w:ascii="Arial" w:eastAsiaTheme="minorEastAsia" w:hAnsi="Arial" w:cs="Arial" w:hint="eastAsia"/>
          <w:b/>
          <w:u w:val="single"/>
          <w:lang w:val="en-US" w:eastAsia="zh-CN"/>
        </w:rPr>
        <w:t>4</w:t>
      </w:r>
      <w:r w:rsidRPr="00D5564F">
        <w:rPr>
          <w:rFonts w:ascii="Arial" w:eastAsiaTheme="minorEastAsia" w:hAnsi="Arial" w:cs="Arial" w:hint="eastAsia"/>
          <w:b/>
          <w:u w:val="single"/>
          <w:lang w:val="en-US" w:eastAsia="zh-CN"/>
        </w:rPr>
        <w:t>#1</w:t>
      </w:r>
      <w:r>
        <w:rPr>
          <w:rFonts w:ascii="Arial" w:eastAsiaTheme="minorEastAsia" w:hAnsi="Arial" w:cs="Arial" w:hint="eastAsia"/>
          <w:b/>
          <w:u w:val="single"/>
          <w:lang w:val="en-US" w:eastAsia="zh-CN"/>
        </w:rPr>
        <w:t>10</w:t>
      </w:r>
      <w:r w:rsidRPr="00D5564F">
        <w:rPr>
          <w:rFonts w:ascii="Arial" w:eastAsiaTheme="minorEastAsia" w:hAnsi="Arial" w:cs="Arial" w:hint="eastAsia"/>
          <w:b/>
          <w:u w:val="single"/>
          <w:lang w:val="en-US" w:eastAsia="zh-CN"/>
        </w:rPr>
        <w:t>bis</w:t>
      </w:r>
    </w:p>
    <w:p w14:paraId="0A27BAEA" w14:textId="6352AA18" w:rsidR="00DE649B" w:rsidRPr="004F6DAE"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4F6DAE">
        <w:rPr>
          <w:kern w:val="2"/>
          <w:sz w:val="21"/>
          <w:lang w:val="en-US"/>
        </w:rPr>
        <w:t>R4-2404459</w:t>
      </w:r>
      <w:r w:rsidRPr="004F6DAE">
        <w:rPr>
          <w:kern w:val="2"/>
          <w:sz w:val="21"/>
          <w:lang w:val="en-US"/>
        </w:rPr>
        <w:tab/>
        <w:t xml:space="preserve">Discussion on the general issues for </w:t>
      </w:r>
      <w:proofErr w:type="spellStart"/>
      <w:r w:rsidRPr="004F6DAE">
        <w:rPr>
          <w:kern w:val="2"/>
          <w:sz w:val="21"/>
          <w:lang w:val="en-US"/>
        </w:rPr>
        <w:t>AIoT</w:t>
      </w:r>
      <w:proofErr w:type="spellEnd"/>
      <w:r w:rsidRPr="00DE649B">
        <w:rPr>
          <w:rFonts w:hint="eastAsia"/>
          <w:kern w:val="2"/>
          <w:sz w:val="21"/>
          <w:lang w:val="en-US"/>
        </w:rPr>
        <w:t xml:space="preserve"> CATT</w:t>
      </w:r>
    </w:p>
    <w:p w14:paraId="313A5164" w14:textId="77777777" w:rsidR="00DE649B" w:rsidRPr="004F6DAE"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4F6DAE">
        <w:rPr>
          <w:kern w:val="2"/>
          <w:sz w:val="21"/>
          <w:lang w:val="en-US"/>
        </w:rPr>
        <w:t>R4-2404867</w:t>
      </w:r>
      <w:r w:rsidRPr="004F6DAE">
        <w:rPr>
          <w:kern w:val="2"/>
          <w:sz w:val="21"/>
          <w:lang w:val="en-US"/>
        </w:rPr>
        <w:tab/>
        <w:t xml:space="preserve">A-IoT general </w:t>
      </w:r>
      <w:proofErr w:type="gramStart"/>
      <w:r w:rsidRPr="004F6DAE">
        <w:rPr>
          <w:kern w:val="2"/>
          <w:sz w:val="21"/>
          <w:lang w:val="en-US"/>
        </w:rPr>
        <w:t>overview</w:t>
      </w:r>
      <w:r w:rsidRPr="00DE649B">
        <w:rPr>
          <w:rFonts w:hint="eastAsia"/>
          <w:kern w:val="2"/>
          <w:sz w:val="21"/>
          <w:lang w:val="en-US"/>
        </w:rPr>
        <w:t xml:space="preserve">  Ericsson</w:t>
      </w:r>
      <w:proofErr w:type="gramEnd"/>
    </w:p>
    <w:p w14:paraId="25512D84" w14:textId="77777777" w:rsidR="00DE649B" w:rsidRPr="004F6DAE"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4F6DAE">
        <w:rPr>
          <w:kern w:val="2"/>
          <w:sz w:val="21"/>
          <w:lang w:val="en-US"/>
        </w:rPr>
        <w:t>R4-2405298</w:t>
      </w:r>
      <w:r w:rsidRPr="004F6DAE">
        <w:rPr>
          <w:kern w:val="2"/>
          <w:sz w:val="21"/>
          <w:lang w:val="en-US"/>
        </w:rPr>
        <w:tab/>
        <w:t xml:space="preserve">A-IoT TR skeleton for RF </w:t>
      </w:r>
      <w:proofErr w:type="gramStart"/>
      <w:r w:rsidRPr="004F6DAE">
        <w:rPr>
          <w:kern w:val="2"/>
          <w:sz w:val="21"/>
          <w:lang w:val="en-US"/>
        </w:rPr>
        <w:t>part</w:t>
      </w:r>
      <w:r w:rsidRPr="00DE649B">
        <w:rPr>
          <w:rFonts w:hint="eastAsia"/>
          <w:kern w:val="2"/>
          <w:sz w:val="21"/>
          <w:lang w:val="en-US"/>
        </w:rPr>
        <w:t xml:space="preserve">  Huawei</w:t>
      </w:r>
      <w:proofErr w:type="gramEnd"/>
    </w:p>
    <w:p w14:paraId="364BDFAB" w14:textId="77777777" w:rsidR="00DE649B" w:rsidRPr="004F6DAE"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4F6DAE">
        <w:rPr>
          <w:kern w:val="2"/>
          <w:sz w:val="21"/>
          <w:lang w:val="en-US"/>
        </w:rPr>
        <w:t>R4-2407299</w:t>
      </w:r>
      <w:r w:rsidRPr="004F6DAE">
        <w:rPr>
          <w:kern w:val="2"/>
          <w:sz w:val="21"/>
          <w:lang w:val="en-US"/>
        </w:rPr>
        <w:tab/>
        <w:t>On coexistence between ambient IoT and NR/</w:t>
      </w:r>
      <w:proofErr w:type="gramStart"/>
      <w:r w:rsidRPr="004F6DAE">
        <w:rPr>
          <w:kern w:val="2"/>
          <w:sz w:val="21"/>
          <w:lang w:val="en-US"/>
        </w:rPr>
        <w:t>LTE</w:t>
      </w:r>
      <w:r w:rsidRPr="00DE649B">
        <w:rPr>
          <w:rFonts w:hint="eastAsia"/>
          <w:kern w:val="2"/>
          <w:sz w:val="21"/>
          <w:lang w:val="en-US"/>
        </w:rPr>
        <w:t xml:space="preserve">  Apple</w:t>
      </w:r>
      <w:proofErr w:type="gramEnd"/>
    </w:p>
    <w:p w14:paraId="17D07E3D" w14:textId="77777777" w:rsidR="00DE649B" w:rsidRPr="004F6DAE"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4F6DAE">
        <w:rPr>
          <w:kern w:val="2"/>
          <w:sz w:val="21"/>
          <w:lang w:val="en-US"/>
        </w:rPr>
        <w:t>R4-2407410</w:t>
      </w:r>
      <w:r w:rsidRPr="004F6DAE">
        <w:rPr>
          <w:kern w:val="2"/>
          <w:sz w:val="21"/>
          <w:lang w:val="en-US"/>
        </w:rPr>
        <w:tab/>
      </w:r>
      <w:proofErr w:type="spellStart"/>
      <w:r w:rsidRPr="004F6DAE">
        <w:rPr>
          <w:kern w:val="2"/>
          <w:sz w:val="21"/>
          <w:lang w:val="en-US"/>
        </w:rPr>
        <w:t>AIoT</w:t>
      </w:r>
      <w:proofErr w:type="spellEnd"/>
      <w:r w:rsidRPr="004F6DAE">
        <w:rPr>
          <w:kern w:val="2"/>
          <w:sz w:val="21"/>
          <w:lang w:val="en-US"/>
        </w:rPr>
        <w:t xml:space="preserve"> deployment scenario and impact on co-existence </w:t>
      </w:r>
      <w:proofErr w:type="gramStart"/>
      <w:r w:rsidRPr="004F6DAE">
        <w:rPr>
          <w:kern w:val="2"/>
          <w:sz w:val="21"/>
          <w:lang w:val="en-US"/>
        </w:rPr>
        <w:t>analysis</w:t>
      </w:r>
      <w:r w:rsidRPr="00DE649B">
        <w:rPr>
          <w:rFonts w:hint="eastAsia"/>
          <w:kern w:val="2"/>
          <w:sz w:val="21"/>
          <w:lang w:val="en-US"/>
        </w:rPr>
        <w:t xml:space="preserve">  Sony</w:t>
      </w:r>
      <w:proofErr w:type="gramEnd"/>
    </w:p>
    <w:p w14:paraId="348798D7"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R4-2405379</w:t>
      </w:r>
      <w:r w:rsidRPr="00A753B5">
        <w:rPr>
          <w:kern w:val="2"/>
          <w:sz w:val="21"/>
          <w:lang w:val="en-US"/>
        </w:rPr>
        <w:tab/>
        <w:t>General consideration for A-IOT</w:t>
      </w:r>
      <w:r w:rsidRPr="00DE649B">
        <w:rPr>
          <w:rFonts w:hint="eastAsia"/>
          <w:kern w:val="2"/>
          <w:sz w:val="21"/>
          <w:lang w:val="en-US"/>
        </w:rPr>
        <w:t xml:space="preserve"> OPPO</w:t>
      </w:r>
    </w:p>
    <w:p w14:paraId="50FF502A"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R4-2405891</w:t>
      </w:r>
      <w:r w:rsidRPr="00A753B5">
        <w:rPr>
          <w:kern w:val="2"/>
          <w:sz w:val="21"/>
          <w:lang w:val="en-US"/>
        </w:rPr>
        <w:tab/>
        <w:t>UE implementation aspects impacting work planning and study areas in RAN</w:t>
      </w:r>
      <w:proofErr w:type="gramStart"/>
      <w:r w:rsidRPr="00A753B5">
        <w:rPr>
          <w:kern w:val="2"/>
          <w:sz w:val="21"/>
          <w:lang w:val="en-US"/>
        </w:rPr>
        <w:t>4</w:t>
      </w:r>
      <w:r w:rsidRPr="00DE649B">
        <w:rPr>
          <w:rFonts w:hint="eastAsia"/>
          <w:kern w:val="2"/>
          <w:sz w:val="21"/>
          <w:lang w:val="en-US"/>
        </w:rPr>
        <w:t xml:space="preserve">  Qualcomm</w:t>
      </w:r>
      <w:proofErr w:type="gramEnd"/>
    </w:p>
    <w:p w14:paraId="6DB32FD9"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R4-2405304</w:t>
      </w:r>
      <w:r w:rsidRPr="00A753B5">
        <w:rPr>
          <w:kern w:val="2"/>
          <w:sz w:val="21"/>
          <w:lang w:val="en-US"/>
        </w:rPr>
        <w:tab/>
        <w:t xml:space="preserve">A-IoT </w:t>
      </w:r>
      <w:proofErr w:type="gramStart"/>
      <w:r w:rsidRPr="00A753B5">
        <w:rPr>
          <w:kern w:val="2"/>
          <w:sz w:val="21"/>
          <w:lang w:val="en-US"/>
        </w:rPr>
        <w:t>workplan</w:t>
      </w:r>
      <w:r w:rsidRPr="00DE649B">
        <w:rPr>
          <w:rFonts w:hint="eastAsia"/>
          <w:kern w:val="2"/>
          <w:sz w:val="21"/>
          <w:lang w:val="en-US"/>
        </w:rPr>
        <w:t xml:space="preserve">  CMCC</w:t>
      </w:r>
      <w:proofErr w:type="gramEnd"/>
      <w:r w:rsidRPr="00DE649B">
        <w:rPr>
          <w:rFonts w:hint="eastAsia"/>
          <w:kern w:val="2"/>
          <w:sz w:val="21"/>
          <w:lang w:val="en-US"/>
        </w:rPr>
        <w:t xml:space="preserve"> Huawei T-Mobile</w:t>
      </w:r>
    </w:p>
    <w:p w14:paraId="0E3F9ACF"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R4-2404251</w:t>
      </w:r>
      <w:r w:rsidRPr="00A753B5">
        <w:rPr>
          <w:kern w:val="2"/>
          <w:sz w:val="21"/>
          <w:lang w:val="en-US"/>
        </w:rPr>
        <w:tab/>
        <w:t xml:space="preserve">Preliminary considerations on the ambient IoT device implementation and the co-existence </w:t>
      </w:r>
      <w:proofErr w:type="gramStart"/>
      <w:r w:rsidRPr="00A753B5">
        <w:rPr>
          <w:kern w:val="2"/>
          <w:sz w:val="21"/>
          <w:lang w:val="en-US"/>
        </w:rPr>
        <w:t>analysis</w:t>
      </w:r>
      <w:r w:rsidRPr="00DE649B">
        <w:rPr>
          <w:rFonts w:hint="eastAsia"/>
          <w:kern w:val="2"/>
          <w:sz w:val="21"/>
          <w:lang w:val="en-US"/>
        </w:rPr>
        <w:t xml:space="preserve">  Sony</w:t>
      </w:r>
      <w:proofErr w:type="gramEnd"/>
    </w:p>
    <w:p w14:paraId="3922BE28"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R4-2404355</w:t>
      </w:r>
      <w:r w:rsidRPr="00A753B5">
        <w:rPr>
          <w:kern w:val="2"/>
          <w:sz w:val="21"/>
          <w:lang w:val="en-US"/>
        </w:rPr>
        <w:tab/>
        <w:t>On coexistence between ambient IoT and NR/</w:t>
      </w:r>
      <w:proofErr w:type="gramStart"/>
      <w:r w:rsidRPr="00A753B5">
        <w:rPr>
          <w:kern w:val="2"/>
          <w:sz w:val="21"/>
          <w:lang w:val="en-US"/>
        </w:rPr>
        <w:t>LTE</w:t>
      </w:r>
      <w:r w:rsidRPr="00DE649B">
        <w:rPr>
          <w:rFonts w:hint="eastAsia"/>
          <w:kern w:val="2"/>
          <w:sz w:val="21"/>
          <w:lang w:val="en-US"/>
        </w:rPr>
        <w:t xml:space="preserve">  Apple</w:t>
      </w:r>
      <w:proofErr w:type="gramEnd"/>
    </w:p>
    <w:p w14:paraId="04E5DEE6"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R4-2404438</w:t>
      </w:r>
      <w:r w:rsidRPr="00A753B5">
        <w:rPr>
          <w:kern w:val="2"/>
          <w:sz w:val="21"/>
          <w:lang w:val="en-US"/>
        </w:rPr>
        <w:tab/>
        <w:t xml:space="preserve">Discussion on co-existence simulation methodology and scenarios for ambient </w:t>
      </w:r>
      <w:proofErr w:type="gramStart"/>
      <w:r w:rsidRPr="00A753B5">
        <w:rPr>
          <w:kern w:val="2"/>
          <w:sz w:val="21"/>
          <w:lang w:val="en-US"/>
        </w:rPr>
        <w:t>IoT</w:t>
      </w:r>
      <w:r w:rsidRPr="00DE649B">
        <w:rPr>
          <w:rFonts w:hint="eastAsia"/>
          <w:kern w:val="2"/>
          <w:sz w:val="21"/>
          <w:lang w:val="en-US"/>
        </w:rPr>
        <w:t xml:space="preserve">  CATT</w:t>
      </w:r>
      <w:proofErr w:type="gramEnd"/>
    </w:p>
    <w:p w14:paraId="01A4D348"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R4-2404549</w:t>
      </w:r>
      <w:r w:rsidRPr="00A753B5">
        <w:rPr>
          <w:kern w:val="2"/>
          <w:sz w:val="21"/>
          <w:lang w:val="en-US"/>
        </w:rPr>
        <w:tab/>
        <w:t>Discussion on the coexistence study of Ambient IoT and NR/</w:t>
      </w:r>
      <w:proofErr w:type="gramStart"/>
      <w:r w:rsidRPr="00A753B5">
        <w:rPr>
          <w:kern w:val="2"/>
          <w:sz w:val="21"/>
          <w:lang w:val="en-US"/>
        </w:rPr>
        <w:t>LTE</w:t>
      </w:r>
      <w:r w:rsidRPr="00DE649B">
        <w:rPr>
          <w:rFonts w:hint="eastAsia"/>
          <w:kern w:val="2"/>
          <w:sz w:val="21"/>
          <w:lang w:val="en-US"/>
        </w:rPr>
        <w:t xml:space="preserve">  Xiaomi</w:t>
      </w:r>
      <w:proofErr w:type="gramEnd"/>
    </w:p>
    <w:p w14:paraId="2B4A2DB3" w14:textId="77777777" w:rsidR="00DE649B" w:rsidRPr="00A753B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A753B5">
        <w:rPr>
          <w:kern w:val="2"/>
          <w:sz w:val="21"/>
          <w:lang w:val="en-US"/>
        </w:rPr>
        <w:t>R4-2404586</w:t>
      </w:r>
      <w:r w:rsidRPr="00A753B5">
        <w:rPr>
          <w:kern w:val="2"/>
          <w:sz w:val="21"/>
          <w:lang w:val="en-US"/>
        </w:rPr>
        <w:tab/>
        <w:t>Discussion on co-existence evaluation for A-IoT and NR/</w:t>
      </w:r>
      <w:proofErr w:type="gramStart"/>
      <w:r w:rsidRPr="00A753B5">
        <w:rPr>
          <w:kern w:val="2"/>
          <w:sz w:val="21"/>
          <w:lang w:val="en-US"/>
        </w:rPr>
        <w:t>LTE</w:t>
      </w:r>
      <w:r w:rsidRPr="00DE649B">
        <w:rPr>
          <w:rFonts w:hint="eastAsia"/>
          <w:kern w:val="2"/>
          <w:sz w:val="21"/>
          <w:lang w:val="en-US"/>
        </w:rPr>
        <w:t xml:space="preserve">  </w:t>
      </w:r>
      <w:proofErr w:type="spellStart"/>
      <w:r w:rsidRPr="00DE649B">
        <w:rPr>
          <w:rFonts w:hint="eastAsia"/>
          <w:kern w:val="2"/>
          <w:sz w:val="21"/>
          <w:lang w:val="en-US"/>
        </w:rPr>
        <w:t>Spreadtrum</w:t>
      </w:r>
      <w:proofErr w:type="spellEnd"/>
      <w:proofErr w:type="gramEnd"/>
    </w:p>
    <w:p w14:paraId="57C7FCE0" w14:textId="77777777" w:rsidR="00DE649B" w:rsidRPr="00EF5C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F5C92">
        <w:rPr>
          <w:kern w:val="2"/>
          <w:sz w:val="21"/>
          <w:lang w:val="en-US"/>
        </w:rPr>
        <w:t>R4-2404671</w:t>
      </w:r>
      <w:r w:rsidRPr="00EF5C92">
        <w:rPr>
          <w:kern w:val="2"/>
          <w:sz w:val="21"/>
          <w:lang w:val="en-US"/>
        </w:rPr>
        <w:tab/>
        <w:t xml:space="preserve">Discussion on the co-existence of the </w:t>
      </w:r>
      <w:proofErr w:type="spellStart"/>
      <w:proofErr w:type="gramStart"/>
      <w:r w:rsidRPr="00EF5C92">
        <w:rPr>
          <w:kern w:val="2"/>
          <w:sz w:val="21"/>
          <w:lang w:val="en-US"/>
        </w:rPr>
        <w:t>AIoT</w:t>
      </w:r>
      <w:proofErr w:type="spellEnd"/>
      <w:r w:rsidRPr="00DE649B">
        <w:rPr>
          <w:rFonts w:hint="eastAsia"/>
          <w:kern w:val="2"/>
          <w:sz w:val="21"/>
          <w:lang w:val="en-US"/>
        </w:rPr>
        <w:t xml:space="preserve">  vivo</w:t>
      </w:r>
      <w:proofErr w:type="gramEnd"/>
    </w:p>
    <w:p w14:paraId="2E3D0258" w14:textId="77777777" w:rsidR="00DE649B" w:rsidRPr="00EF5C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F5C92">
        <w:rPr>
          <w:kern w:val="2"/>
          <w:sz w:val="21"/>
          <w:lang w:val="en-US"/>
        </w:rPr>
        <w:t>R4-2404868</w:t>
      </w:r>
      <w:r w:rsidRPr="00EF5C92">
        <w:rPr>
          <w:kern w:val="2"/>
          <w:sz w:val="21"/>
          <w:lang w:val="en-US"/>
        </w:rPr>
        <w:tab/>
        <w:t>Coexisting study simulation assumptions for A-IoT</w:t>
      </w:r>
      <w:r w:rsidRPr="00DE649B">
        <w:rPr>
          <w:rFonts w:hint="eastAsia"/>
          <w:kern w:val="2"/>
          <w:sz w:val="21"/>
          <w:lang w:val="en-US"/>
        </w:rPr>
        <w:t xml:space="preserve">   Ericsson</w:t>
      </w:r>
    </w:p>
    <w:p w14:paraId="758FA768"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R4-2404985</w:t>
      </w:r>
      <w:r w:rsidRPr="00305B7D">
        <w:rPr>
          <w:kern w:val="2"/>
          <w:sz w:val="21"/>
          <w:lang w:val="en-US"/>
        </w:rPr>
        <w:tab/>
        <w:t>Views on coexistence of Ambient IoT and NRLTE</w:t>
      </w:r>
      <w:r w:rsidRPr="00DE649B">
        <w:rPr>
          <w:rFonts w:hint="eastAsia"/>
          <w:kern w:val="2"/>
          <w:sz w:val="21"/>
          <w:lang w:val="en-US"/>
        </w:rPr>
        <w:t xml:space="preserve">   Samsung</w:t>
      </w:r>
    </w:p>
    <w:p w14:paraId="23163EE3"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R4-2405299</w:t>
      </w:r>
      <w:r w:rsidRPr="00305B7D">
        <w:rPr>
          <w:kern w:val="2"/>
          <w:sz w:val="21"/>
          <w:lang w:val="en-US"/>
        </w:rPr>
        <w:tab/>
        <w:t xml:space="preserve">General discussion on A-IoT coexistence </w:t>
      </w:r>
      <w:proofErr w:type="gramStart"/>
      <w:r w:rsidRPr="00305B7D">
        <w:rPr>
          <w:kern w:val="2"/>
          <w:sz w:val="21"/>
          <w:lang w:val="en-US"/>
        </w:rPr>
        <w:t>scenarios</w:t>
      </w:r>
      <w:r w:rsidRPr="00DE649B">
        <w:rPr>
          <w:rFonts w:hint="eastAsia"/>
          <w:kern w:val="2"/>
          <w:sz w:val="21"/>
          <w:lang w:val="en-US"/>
        </w:rPr>
        <w:t xml:space="preserve">  Huawei</w:t>
      </w:r>
      <w:proofErr w:type="gramEnd"/>
    </w:p>
    <w:p w14:paraId="277758EB"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R4-2405305</w:t>
      </w:r>
      <w:r w:rsidRPr="00305B7D">
        <w:rPr>
          <w:kern w:val="2"/>
          <w:sz w:val="21"/>
          <w:lang w:val="en-US"/>
        </w:rPr>
        <w:tab/>
        <w:t>Discussion on A-IoT co-existence evaluation</w:t>
      </w:r>
      <w:r w:rsidRPr="00DE649B">
        <w:rPr>
          <w:rFonts w:hint="eastAsia"/>
          <w:kern w:val="2"/>
          <w:sz w:val="21"/>
          <w:lang w:val="en-US"/>
        </w:rPr>
        <w:t xml:space="preserve">   CMCC</w:t>
      </w:r>
    </w:p>
    <w:p w14:paraId="289AE9AB"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R4-2405376</w:t>
      </w:r>
      <w:r w:rsidRPr="00305B7D">
        <w:rPr>
          <w:kern w:val="2"/>
          <w:sz w:val="21"/>
          <w:lang w:val="en-US"/>
        </w:rPr>
        <w:tab/>
        <w:t>Consideration on ambient IoT coexistence with NR/</w:t>
      </w:r>
      <w:proofErr w:type="gramStart"/>
      <w:r w:rsidRPr="00305B7D">
        <w:rPr>
          <w:kern w:val="2"/>
          <w:sz w:val="21"/>
          <w:lang w:val="en-US"/>
        </w:rPr>
        <w:t>LTE</w:t>
      </w:r>
      <w:r w:rsidRPr="00DE649B">
        <w:rPr>
          <w:rFonts w:hint="eastAsia"/>
          <w:kern w:val="2"/>
          <w:sz w:val="21"/>
          <w:lang w:val="en-US"/>
        </w:rPr>
        <w:t xml:space="preserve">  China</w:t>
      </w:r>
      <w:proofErr w:type="gramEnd"/>
      <w:r w:rsidRPr="00DE649B">
        <w:rPr>
          <w:rFonts w:hint="eastAsia"/>
          <w:kern w:val="2"/>
          <w:sz w:val="21"/>
          <w:lang w:val="en-US"/>
        </w:rPr>
        <w:t xml:space="preserve"> Telecom</w:t>
      </w:r>
    </w:p>
    <w:p w14:paraId="5A0304BC"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R4-2405392</w:t>
      </w:r>
      <w:r w:rsidRPr="00305B7D">
        <w:rPr>
          <w:kern w:val="2"/>
          <w:sz w:val="21"/>
          <w:lang w:val="en-US"/>
        </w:rPr>
        <w:tab/>
        <w:t xml:space="preserve">Discussion on the Ambient IoT coexistence for </w:t>
      </w:r>
      <w:proofErr w:type="gramStart"/>
      <w:r w:rsidRPr="00305B7D">
        <w:rPr>
          <w:kern w:val="2"/>
          <w:sz w:val="21"/>
          <w:lang w:val="en-US"/>
        </w:rPr>
        <w:t>NR</w:t>
      </w:r>
      <w:r w:rsidRPr="00DE649B">
        <w:rPr>
          <w:rFonts w:hint="eastAsia"/>
          <w:kern w:val="2"/>
          <w:sz w:val="21"/>
          <w:lang w:val="en-US"/>
        </w:rPr>
        <w:t xml:space="preserve">  Qualcomm</w:t>
      </w:r>
      <w:proofErr w:type="gramEnd"/>
    </w:p>
    <w:p w14:paraId="40D9824E"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R4-2405620</w:t>
      </w:r>
      <w:r w:rsidRPr="00305B7D">
        <w:rPr>
          <w:kern w:val="2"/>
          <w:sz w:val="21"/>
          <w:lang w:val="en-US"/>
        </w:rPr>
        <w:tab/>
        <w:t>Discussion on co-existence study for ambient IoT and NR/LTE</w:t>
      </w:r>
      <w:r w:rsidRPr="00DE649B">
        <w:rPr>
          <w:rFonts w:hint="eastAsia"/>
          <w:kern w:val="2"/>
          <w:sz w:val="21"/>
          <w:lang w:val="en-US"/>
        </w:rPr>
        <w:t xml:space="preserve">   ZTE</w:t>
      </w:r>
    </w:p>
    <w:p w14:paraId="7368B44A"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R4-2405289</w:t>
      </w:r>
      <w:r w:rsidRPr="00305B7D">
        <w:rPr>
          <w:kern w:val="2"/>
          <w:sz w:val="21"/>
          <w:lang w:val="en-US"/>
        </w:rPr>
        <w:tab/>
        <w:t xml:space="preserve">Topic summary for [110bis][136] </w:t>
      </w:r>
      <w:proofErr w:type="spellStart"/>
      <w:r w:rsidRPr="00305B7D">
        <w:rPr>
          <w:kern w:val="2"/>
          <w:sz w:val="21"/>
          <w:lang w:val="en-US"/>
        </w:rPr>
        <w:t>FS_Ambient_IoT_</w:t>
      </w:r>
      <w:proofErr w:type="gramStart"/>
      <w:r w:rsidRPr="00305B7D">
        <w:rPr>
          <w:kern w:val="2"/>
          <w:sz w:val="21"/>
          <w:lang w:val="en-US"/>
        </w:rPr>
        <w:t>solutions</w:t>
      </w:r>
      <w:proofErr w:type="spellEnd"/>
      <w:r w:rsidRPr="00DE649B">
        <w:rPr>
          <w:rFonts w:hint="eastAsia"/>
          <w:kern w:val="2"/>
          <w:sz w:val="21"/>
          <w:lang w:val="en-US"/>
        </w:rPr>
        <w:t xml:space="preserve">  Moderator</w:t>
      </w:r>
      <w:proofErr w:type="gramEnd"/>
      <w:r w:rsidRPr="00DE649B">
        <w:rPr>
          <w:rFonts w:hint="eastAsia"/>
          <w:kern w:val="2"/>
          <w:sz w:val="21"/>
          <w:lang w:val="en-US"/>
        </w:rPr>
        <w:t xml:space="preserve"> (CMCC)</w:t>
      </w:r>
    </w:p>
    <w:p w14:paraId="12D95F71"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R4-2406618</w:t>
      </w:r>
      <w:r w:rsidRPr="00305B7D">
        <w:rPr>
          <w:kern w:val="2"/>
          <w:sz w:val="21"/>
          <w:lang w:val="en-US"/>
        </w:rPr>
        <w:tab/>
        <w:t>WF on Ambient IoT in NR</w:t>
      </w:r>
      <w:r w:rsidRPr="00DE649B">
        <w:rPr>
          <w:rFonts w:hint="eastAsia"/>
          <w:kern w:val="2"/>
          <w:sz w:val="21"/>
          <w:lang w:val="en-US"/>
        </w:rPr>
        <w:t>, CMCC</w:t>
      </w:r>
    </w:p>
    <w:p w14:paraId="382F1C89" w14:textId="77777777" w:rsidR="00DE649B" w:rsidRPr="00305B7D"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305B7D">
        <w:rPr>
          <w:kern w:val="2"/>
          <w:sz w:val="21"/>
          <w:lang w:val="en-US"/>
        </w:rPr>
        <w:t>R4-2406714</w:t>
      </w:r>
      <w:r w:rsidRPr="00305B7D">
        <w:rPr>
          <w:kern w:val="2"/>
          <w:sz w:val="21"/>
          <w:lang w:val="en-US"/>
        </w:rPr>
        <w:tab/>
        <w:t>WF on Ambient IoT in NR</w:t>
      </w:r>
      <w:r w:rsidRPr="00DE649B">
        <w:rPr>
          <w:rFonts w:hint="eastAsia"/>
          <w:kern w:val="2"/>
          <w:sz w:val="21"/>
          <w:lang w:val="en-US"/>
        </w:rPr>
        <w:t>, CMCC</w:t>
      </w:r>
    </w:p>
    <w:p w14:paraId="02668D3D" w14:textId="77777777" w:rsidR="00DE649B" w:rsidRDefault="00DE649B" w:rsidP="00DE649B">
      <w:pPr>
        <w:widowControl w:val="0"/>
        <w:overflowPunct/>
        <w:autoSpaceDE/>
        <w:autoSpaceDN/>
        <w:adjustRightInd/>
        <w:spacing w:after="0"/>
        <w:ind w:left="66"/>
        <w:jc w:val="both"/>
        <w:textAlignment w:val="auto"/>
        <w:rPr>
          <w:rFonts w:eastAsiaTheme="minorEastAsia"/>
          <w:kern w:val="2"/>
          <w:sz w:val="21"/>
          <w:lang w:val="en-US" w:eastAsia="zh-CN"/>
        </w:rPr>
      </w:pPr>
    </w:p>
    <w:p w14:paraId="33450BFE" w14:textId="77777777" w:rsidR="00DE649B" w:rsidRPr="00305B7D" w:rsidRDefault="00DE649B" w:rsidP="00DE649B">
      <w:pPr>
        <w:tabs>
          <w:tab w:val="left" w:pos="567"/>
        </w:tabs>
        <w:overflowPunct/>
        <w:autoSpaceDE/>
        <w:autoSpaceDN/>
        <w:snapToGrid w:val="0"/>
        <w:spacing w:after="0"/>
        <w:textAlignment w:val="auto"/>
        <w:rPr>
          <w:rFonts w:ascii="Arial" w:eastAsiaTheme="minorEastAsia" w:hAnsi="Arial" w:cs="Arial"/>
          <w:b/>
          <w:u w:val="single"/>
          <w:lang w:val="en-US" w:eastAsia="zh-CN"/>
        </w:rPr>
      </w:pPr>
      <w:r w:rsidRPr="00D5564F">
        <w:rPr>
          <w:rFonts w:ascii="Arial" w:eastAsiaTheme="minorEastAsia" w:hAnsi="Arial" w:cs="Arial" w:hint="eastAsia"/>
          <w:b/>
          <w:u w:val="single"/>
          <w:lang w:val="en-US" w:eastAsia="zh-CN"/>
        </w:rPr>
        <w:t>RAN</w:t>
      </w:r>
      <w:r>
        <w:rPr>
          <w:rFonts w:ascii="Arial" w:eastAsiaTheme="minorEastAsia" w:hAnsi="Arial" w:cs="Arial" w:hint="eastAsia"/>
          <w:b/>
          <w:u w:val="single"/>
          <w:lang w:val="en-US" w:eastAsia="zh-CN"/>
        </w:rPr>
        <w:t>4</w:t>
      </w:r>
      <w:r w:rsidRPr="00D5564F">
        <w:rPr>
          <w:rFonts w:ascii="Arial" w:eastAsiaTheme="minorEastAsia" w:hAnsi="Arial" w:cs="Arial" w:hint="eastAsia"/>
          <w:b/>
          <w:u w:val="single"/>
          <w:lang w:val="en-US" w:eastAsia="zh-CN"/>
        </w:rPr>
        <w:t>#1</w:t>
      </w:r>
      <w:r>
        <w:rPr>
          <w:rFonts w:ascii="Arial" w:eastAsiaTheme="minorEastAsia" w:hAnsi="Arial" w:cs="Arial" w:hint="eastAsia"/>
          <w:b/>
          <w:u w:val="single"/>
          <w:lang w:val="en-US" w:eastAsia="zh-CN"/>
        </w:rPr>
        <w:t>11</w:t>
      </w:r>
    </w:p>
    <w:p w14:paraId="7AE9D6E7"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R4-2409095</w:t>
      </w:r>
      <w:r w:rsidRPr="00E644D5">
        <w:rPr>
          <w:kern w:val="2"/>
          <w:sz w:val="21"/>
          <w:lang w:val="en-US"/>
        </w:rPr>
        <w:tab/>
        <w:t>A-</w:t>
      </w:r>
      <w:proofErr w:type="gramStart"/>
      <w:r w:rsidRPr="00E644D5">
        <w:rPr>
          <w:kern w:val="2"/>
          <w:sz w:val="21"/>
          <w:lang w:val="en-US"/>
        </w:rPr>
        <w:t>IoT  general</w:t>
      </w:r>
      <w:proofErr w:type="gramEnd"/>
      <w:r w:rsidRPr="00E644D5">
        <w:rPr>
          <w:kern w:val="2"/>
          <w:sz w:val="21"/>
          <w:lang w:val="en-US"/>
        </w:rPr>
        <w:t xml:space="preserve"> overview</w:t>
      </w:r>
      <w:r w:rsidRPr="00DE649B">
        <w:rPr>
          <w:rFonts w:hint="eastAsia"/>
          <w:kern w:val="2"/>
          <w:sz w:val="21"/>
          <w:lang w:val="en-US"/>
        </w:rPr>
        <w:t xml:space="preserve">   Ericsson</w:t>
      </w:r>
    </w:p>
    <w:p w14:paraId="77E665A2"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R4-2407917</w:t>
      </w:r>
      <w:r w:rsidRPr="00E644D5">
        <w:rPr>
          <w:kern w:val="2"/>
          <w:sz w:val="21"/>
          <w:lang w:val="en-US"/>
        </w:rPr>
        <w:tab/>
        <w:t>TP to TR38.769 skeleton for RF part</w:t>
      </w:r>
      <w:r w:rsidRPr="00DE649B">
        <w:rPr>
          <w:rFonts w:hint="eastAsia"/>
          <w:kern w:val="2"/>
          <w:sz w:val="21"/>
          <w:lang w:val="en-US"/>
        </w:rPr>
        <w:t xml:space="preserve">   Huawei</w:t>
      </w:r>
    </w:p>
    <w:p w14:paraId="5CD5F2A8"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R4-2410596</w:t>
      </w:r>
      <w:r w:rsidRPr="00E644D5">
        <w:rPr>
          <w:kern w:val="2"/>
          <w:sz w:val="21"/>
          <w:lang w:val="en-US"/>
        </w:rPr>
        <w:tab/>
        <w:t>TP to TR38.769 skeleton for RF part</w:t>
      </w:r>
      <w:r w:rsidRPr="00DE649B">
        <w:rPr>
          <w:rFonts w:hint="eastAsia"/>
          <w:kern w:val="2"/>
          <w:sz w:val="21"/>
          <w:lang w:val="en-US"/>
        </w:rPr>
        <w:t xml:space="preserve">   Huawei</w:t>
      </w:r>
    </w:p>
    <w:p w14:paraId="16CB0C26"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lastRenderedPageBreak/>
        <w:t>R4-2407299</w:t>
      </w:r>
      <w:r w:rsidRPr="00E644D5">
        <w:rPr>
          <w:kern w:val="2"/>
          <w:sz w:val="21"/>
          <w:lang w:val="en-US"/>
        </w:rPr>
        <w:tab/>
        <w:t>On coexistence between ambient IoT and NR/LTE</w:t>
      </w:r>
      <w:r w:rsidRPr="00DE649B">
        <w:rPr>
          <w:rFonts w:hint="eastAsia"/>
          <w:kern w:val="2"/>
          <w:sz w:val="21"/>
          <w:lang w:val="en-US"/>
        </w:rPr>
        <w:t xml:space="preserve">   Apple</w:t>
      </w:r>
    </w:p>
    <w:p w14:paraId="069DBD9D"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R4-2407410</w:t>
      </w:r>
      <w:r w:rsidRPr="00E644D5">
        <w:rPr>
          <w:kern w:val="2"/>
          <w:sz w:val="21"/>
          <w:lang w:val="en-US"/>
        </w:rPr>
        <w:tab/>
      </w:r>
      <w:proofErr w:type="spellStart"/>
      <w:r w:rsidRPr="00E644D5">
        <w:rPr>
          <w:kern w:val="2"/>
          <w:sz w:val="21"/>
          <w:lang w:val="en-US"/>
        </w:rPr>
        <w:t>AIoT</w:t>
      </w:r>
      <w:proofErr w:type="spellEnd"/>
      <w:r w:rsidRPr="00E644D5">
        <w:rPr>
          <w:kern w:val="2"/>
          <w:sz w:val="21"/>
          <w:lang w:val="en-US"/>
        </w:rPr>
        <w:t xml:space="preserve"> deployment scenario and impact on co-existence analysis</w:t>
      </w:r>
      <w:r w:rsidRPr="00DE649B">
        <w:rPr>
          <w:rFonts w:hint="eastAsia"/>
          <w:kern w:val="2"/>
          <w:sz w:val="21"/>
          <w:lang w:val="en-US"/>
        </w:rPr>
        <w:t xml:space="preserve">   Sony</w:t>
      </w:r>
    </w:p>
    <w:p w14:paraId="6C7FDF2A"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R4-2407525</w:t>
      </w:r>
      <w:r w:rsidRPr="00E644D5">
        <w:rPr>
          <w:kern w:val="2"/>
          <w:sz w:val="21"/>
          <w:lang w:val="en-US"/>
        </w:rPr>
        <w:tab/>
        <w:t>Discussion on deployment scenarios and spectrum usage for A-IoT</w:t>
      </w:r>
      <w:r w:rsidRPr="00DE649B">
        <w:rPr>
          <w:rFonts w:hint="eastAsia"/>
          <w:kern w:val="2"/>
          <w:sz w:val="21"/>
          <w:lang w:val="en-US"/>
        </w:rPr>
        <w:t xml:space="preserve">   CATT</w:t>
      </w:r>
    </w:p>
    <w:p w14:paraId="00A131C4"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R4-2407715</w:t>
      </w:r>
      <w:r w:rsidRPr="00E644D5">
        <w:rPr>
          <w:kern w:val="2"/>
          <w:sz w:val="21"/>
          <w:lang w:val="en-US"/>
        </w:rPr>
        <w:tab/>
        <w:t>Discussion on deployment scenarios and spectrum usage for ambient IoT</w:t>
      </w:r>
      <w:r w:rsidRPr="00DE649B">
        <w:rPr>
          <w:rFonts w:hint="eastAsia"/>
          <w:kern w:val="2"/>
          <w:sz w:val="21"/>
          <w:lang w:val="en-US"/>
        </w:rPr>
        <w:t xml:space="preserve">    </w:t>
      </w:r>
      <w:proofErr w:type="spellStart"/>
      <w:r w:rsidRPr="00DE649B">
        <w:rPr>
          <w:rFonts w:hint="eastAsia"/>
          <w:kern w:val="2"/>
          <w:sz w:val="21"/>
          <w:lang w:val="en-US"/>
        </w:rPr>
        <w:t>Spreadtrum</w:t>
      </w:r>
      <w:proofErr w:type="spellEnd"/>
    </w:p>
    <w:p w14:paraId="42FEE812"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R4-2407918</w:t>
      </w:r>
      <w:r w:rsidRPr="00E644D5">
        <w:rPr>
          <w:kern w:val="2"/>
          <w:sz w:val="21"/>
          <w:lang w:val="en-US"/>
        </w:rPr>
        <w:tab/>
        <w:t>Discussion on A-IoT deployment scenarios and spectrum usage</w:t>
      </w:r>
      <w:r w:rsidRPr="00DE649B">
        <w:rPr>
          <w:rFonts w:hint="eastAsia"/>
          <w:kern w:val="2"/>
          <w:sz w:val="21"/>
          <w:lang w:val="en-US"/>
        </w:rPr>
        <w:t xml:space="preserve">    Huawei</w:t>
      </w:r>
    </w:p>
    <w:p w14:paraId="4819D966"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R4-2408091</w:t>
      </w:r>
      <w:r w:rsidRPr="00E644D5">
        <w:rPr>
          <w:kern w:val="2"/>
          <w:sz w:val="21"/>
          <w:lang w:val="en-US"/>
        </w:rPr>
        <w:tab/>
        <w:t xml:space="preserve">Discussion on the deployment scenarios and spectrum usage for </w:t>
      </w:r>
      <w:proofErr w:type="spellStart"/>
      <w:r w:rsidRPr="00E644D5">
        <w:rPr>
          <w:kern w:val="2"/>
          <w:sz w:val="21"/>
          <w:lang w:val="en-US"/>
        </w:rPr>
        <w:t>AIoT</w:t>
      </w:r>
      <w:proofErr w:type="spellEnd"/>
      <w:r w:rsidRPr="00DE649B">
        <w:rPr>
          <w:rFonts w:hint="eastAsia"/>
          <w:kern w:val="2"/>
          <w:sz w:val="21"/>
          <w:lang w:val="en-US"/>
        </w:rPr>
        <w:t xml:space="preserve">    vivo</w:t>
      </w:r>
    </w:p>
    <w:p w14:paraId="22B601B6"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R4-2408219</w:t>
      </w:r>
      <w:r w:rsidRPr="00E644D5">
        <w:rPr>
          <w:kern w:val="2"/>
          <w:sz w:val="21"/>
          <w:lang w:val="en-US"/>
        </w:rPr>
        <w:tab/>
        <w:t>Discussion on A-IoT deployment scenario and spectrum usage</w:t>
      </w:r>
      <w:r w:rsidRPr="00DE649B">
        <w:rPr>
          <w:rFonts w:hint="eastAsia"/>
          <w:kern w:val="2"/>
          <w:sz w:val="21"/>
          <w:lang w:val="en-US"/>
        </w:rPr>
        <w:t xml:space="preserve">    CMCC</w:t>
      </w:r>
    </w:p>
    <w:p w14:paraId="3B6C6CEC"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R4-2408820</w:t>
      </w:r>
      <w:r w:rsidRPr="00E644D5">
        <w:rPr>
          <w:kern w:val="2"/>
          <w:sz w:val="21"/>
          <w:lang w:val="en-US"/>
        </w:rPr>
        <w:tab/>
        <w:t>on deployment scenarios and spectrum usage for A-IoT</w:t>
      </w:r>
      <w:r w:rsidRPr="00DE649B">
        <w:rPr>
          <w:rFonts w:hint="eastAsia"/>
          <w:kern w:val="2"/>
          <w:sz w:val="21"/>
          <w:lang w:val="en-US"/>
        </w:rPr>
        <w:t xml:space="preserve">    OPPO</w:t>
      </w:r>
    </w:p>
    <w:p w14:paraId="499B705A" w14:textId="77777777" w:rsidR="00DE649B" w:rsidRPr="00E644D5"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E644D5">
        <w:rPr>
          <w:kern w:val="2"/>
          <w:sz w:val="21"/>
          <w:lang w:val="en-US"/>
        </w:rPr>
        <w:t>R4-2409094</w:t>
      </w:r>
      <w:r w:rsidRPr="00E644D5">
        <w:rPr>
          <w:kern w:val="2"/>
          <w:sz w:val="21"/>
          <w:lang w:val="en-US"/>
        </w:rPr>
        <w:tab/>
        <w:t>A-IoT deployment scenario and spectrum usage</w:t>
      </w:r>
      <w:r w:rsidRPr="00DE649B">
        <w:rPr>
          <w:rFonts w:hint="eastAsia"/>
          <w:kern w:val="2"/>
          <w:sz w:val="21"/>
          <w:lang w:val="en-US"/>
        </w:rPr>
        <w:t xml:space="preserve">    Ericsson</w:t>
      </w:r>
    </w:p>
    <w:p w14:paraId="6B3205A2"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R4-2409426</w:t>
      </w:r>
      <w:r w:rsidRPr="00CA1948">
        <w:rPr>
          <w:kern w:val="2"/>
          <w:sz w:val="21"/>
          <w:lang w:val="en-US"/>
        </w:rPr>
        <w:tab/>
        <w:t>Discussion on deployment and spectrum usage</w:t>
      </w:r>
      <w:r w:rsidRPr="00DE649B">
        <w:rPr>
          <w:rFonts w:hint="eastAsia"/>
          <w:kern w:val="2"/>
          <w:sz w:val="21"/>
          <w:lang w:val="en-US"/>
        </w:rPr>
        <w:t xml:space="preserve">    Qualcomm</w:t>
      </w:r>
    </w:p>
    <w:p w14:paraId="790F08FD"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R4-2409573</w:t>
      </w:r>
      <w:r w:rsidRPr="00CA1948">
        <w:rPr>
          <w:kern w:val="2"/>
          <w:sz w:val="21"/>
          <w:lang w:val="en-US"/>
        </w:rPr>
        <w:tab/>
        <w:t>Discussion on spectrum usage for Ambient-IoT</w:t>
      </w:r>
      <w:r w:rsidRPr="00DE649B">
        <w:rPr>
          <w:rFonts w:hint="eastAsia"/>
          <w:kern w:val="2"/>
          <w:sz w:val="21"/>
          <w:lang w:val="en-US"/>
        </w:rPr>
        <w:t xml:space="preserve">    LGE</w:t>
      </w:r>
    </w:p>
    <w:p w14:paraId="50D8DCE7"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R4-2409596</w:t>
      </w:r>
      <w:r w:rsidRPr="00CA1948">
        <w:rPr>
          <w:kern w:val="2"/>
          <w:sz w:val="21"/>
          <w:lang w:val="en-US"/>
        </w:rPr>
        <w:tab/>
        <w:t>Discussion on deployment scenarios and spectrum usage</w:t>
      </w:r>
      <w:r w:rsidRPr="00DE649B">
        <w:rPr>
          <w:rFonts w:hint="eastAsia"/>
          <w:kern w:val="2"/>
          <w:sz w:val="21"/>
          <w:lang w:val="en-US"/>
        </w:rPr>
        <w:t xml:space="preserve">    ZTE</w:t>
      </w:r>
    </w:p>
    <w:p w14:paraId="2A9F61A9"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R4-2407478</w:t>
      </w:r>
      <w:r w:rsidRPr="00CA1948">
        <w:rPr>
          <w:kern w:val="2"/>
          <w:sz w:val="21"/>
          <w:lang w:val="en-US"/>
        </w:rPr>
        <w:tab/>
        <w:t>Discussion on co-existence evaluation for ambient-IoT</w:t>
      </w:r>
      <w:r w:rsidRPr="00DE649B">
        <w:rPr>
          <w:rFonts w:hint="eastAsia"/>
          <w:kern w:val="2"/>
          <w:sz w:val="21"/>
          <w:lang w:val="en-US"/>
        </w:rPr>
        <w:t xml:space="preserve">    CATT</w:t>
      </w:r>
    </w:p>
    <w:p w14:paraId="3F725EC5"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R4-2407716</w:t>
      </w:r>
      <w:r w:rsidRPr="00CA1948">
        <w:rPr>
          <w:kern w:val="2"/>
          <w:sz w:val="21"/>
          <w:lang w:val="en-US"/>
        </w:rPr>
        <w:tab/>
        <w:t>Discussion on co-existence evaluation for ambient IoT and NR-LTE</w:t>
      </w:r>
      <w:r w:rsidRPr="00DE649B">
        <w:rPr>
          <w:rFonts w:hint="eastAsia"/>
          <w:kern w:val="2"/>
          <w:sz w:val="21"/>
          <w:lang w:val="en-US"/>
        </w:rPr>
        <w:t xml:space="preserve">    </w:t>
      </w:r>
      <w:proofErr w:type="spellStart"/>
      <w:r w:rsidRPr="00DE649B">
        <w:rPr>
          <w:rFonts w:hint="eastAsia"/>
          <w:kern w:val="2"/>
          <w:sz w:val="21"/>
          <w:lang w:val="en-US"/>
        </w:rPr>
        <w:t>Spreadtrum</w:t>
      </w:r>
      <w:proofErr w:type="spellEnd"/>
    </w:p>
    <w:p w14:paraId="21AA8542"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R4-2407821</w:t>
      </w:r>
      <w:r w:rsidRPr="00CA1948">
        <w:rPr>
          <w:kern w:val="2"/>
          <w:sz w:val="21"/>
          <w:lang w:val="en-US"/>
        </w:rPr>
        <w:tab/>
        <w:t>Discussion on the coexistence study of Ambient IoT and NR</w:t>
      </w:r>
      <w:r w:rsidRPr="00DE649B">
        <w:rPr>
          <w:rFonts w:hint="eastAsia"/>
          <w:kern w:val="2"/>
          <w:sz w:val="21"/>
          <w:lang w:val="en-US"/>
        </w:rPr>
        <w:t xml:space="preserve">    Xiaomi</w:t>
      </w:r>
    </w:p>
    <w:p w14:paraId="25C6F8B7"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R4-2407919</w:t>
      </w:r>
      <w:r w:rsidRPr="00CA1948">
        <w:rPr>
          <w:kern w:val="2"/>
          <w:sz w:val="21"/>
          <w:lang w:val="en-US"/>
        </w:rPr>
        <w:tab/>
        <w:t>A-IoT co-existence evaluations</w:t>
      </w:r>
      <w:r w:rsidRPr="00DE649B">
        <w:rPr>
          <w:rFonts w:hint="eastAsia"/>
          <w:kern w:val="2"/>
          <w:sz w:val="21"/>
          <w:lang w:val="en-US"/>
        </w:rPr>
        <w:t xml:space="preserve">    Huawei</w:t>
      </w:r>
    </w:p>
    <w:p w14:paraId="5D403FBF"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R4-2408092</w:t>
      </w:r>
      <w:r w:rsidRPr="00CA1948">
        <w:rPr>
          <w:kern w:val="2"/>
          <w:sz w:val="21"/>
          <w:lang w:val="en-US"/>
        </w:rPr>
        <w:tab/>
        <w:t xml:space="preserve">Preliminary co-existence evaluation for </w:t>
      </w:r>
      <w:proofErr w:type="spellStart"/>
      <w:r w:rsidRPr="00CA1948">
        <w:rPr>
          <w:kern w:val="2"/>
          <w:sz w:val="21"/>
          <w:lang w:val="en-US"/>
        </w:rPr>
        <w:t>AIoT</w:t>
      </w:r>
      <w:proofErr w:type="spellEnd"/>
      <w:r w:rsidRPr="00DE649B">
        <w:rPr>
          <w:rFonts w:hint="eastAsia"/>
          <w:kern w:val="2"/>
          <w:sz w:val="21"/>
          <w:lang w:val="en-US"/>
        </w:rPr>
        <w:t xml:space="preserve">    vivo</w:t>
      </w:r>
    </w:p>
    <w:p w14:paraId="04DA763B"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R4-2408218</w:t>
      </w:r>
      <w:r w:rsidRPr="00CA1948">
        <w:rPr>
          <w:kern w:val="2"/>
          <w:sz w:val="21"/>
          <w:lang w:val="en-US"/>
        </w:rPr>
        <w:tab/>
        <w:t>Discussion on A-IoT co-existence evaluation</w:t>
      </w:r>
      <w:r w:rsidRPr="00DE649B">
        <w:rPr>
          <w:rFonts w:hint="eastAsia"/>
          <w:kern w:val="2"/>
          <w:sz w:val="21"/>
          <w:lang w:val="en-US"/>
        </w:rPr>
        <w:t xml:space="preserve">    CMCC</w:t>
      </w:r>
    </w:p>
    <w:p w14:paraId="4BF661DE"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R4-2408236</w:t>
      </w:r>
      <w:r w:rsidRPr="00CA1948">
        <w:rPr>
          <w:kern w:val="2"/>
          <w:sz w:val="21"/>
          <w:lang w:val="en-US"/>
        </w:rPr>
        <w:tab/>
        <w:t>Consideration on co-existence evaluations</w:t>
      </w:r>
      <w:r w:rsidRPr="00DE649B">
        <w:rPr>
          <w:rFonts w:hint="eastAsia"/>
          <w:kern w:val="2"/>
          <w:sz w:val="21"/>
          <w:lang w:val="en-US"/>
        </w:rPr>
        <w:t xml:space="preserve">    China Telecom</w:t>
      </w:r>
    </w:p>
    <w:p w14:paraId="46155079" w14:textId="77777777" w:rsidR="00DE649B" w:rsidRPr="00CA1948"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CA1948">
        <w:rPr>
          <w:kern w:val="2"/>
          <w:sz w:val="21"/>
          <w:lang w:val="en-US"/>
        </w:rPr>
        <w:t>R4-2408819</w:t>
      </w:r>
      <w:r w:rsidRPr="00CA1948">
        <w:rPr>
          <w:kern w:val="2"/>
          <w:sz w:val="21"/>
          <w:lang w:val="en-US"/>
        </w:rPr>
        <w:tab/>
        <w:t>on co-existence evaluations for A-IoT</w:t>
      </w:r>
      <w:r w:rsidRPr="00DE649B">
        <w:rPr>
          <w:rFonts w:hint="eastAsia"/>
          <w:kern w:val="2"/>
          <w:sz w:val="21"/>
          <w:lang w:val="en-US"/>
        </w:rPr>
        <w:t xml:space="preserve">    OPPO</w:t>
      </w:r>
    </w:p>
    <w:p w14:paraId="3ABD0F18" w14:textId="77777777" w:rsidR="00DE649B" w:rsidRPr="002B230C"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2B230C">
        <w:rPr>
          <w:kern w:val="2"/>
          <w:sz w:val="21"/>
          <w:lang w:val="en-US"/>
        </w:rPr>
        <w:t>R4-2409098</w:t>
      </w:r>
      <w:r w:rsidRPr="002B230C">
        <w:rPr>
          <w:kern w:val="2"/>
          <w:sz w:val="21"/>
          <w:lang w:val="en-US"/>
        </w:rPr>
        <w:tab/>
        <w:t>Coexisting study simulation assumptions</w:t>
      </w:r>
      <w:r w:rsidRPr="00DE649B">
        <w:rPr>
          <w:rFonts w:hint="eastAsia"/>
          <w:kern w:val="2"/>
          <w:sz w:val="21"/>
          <w:lang w:val="en-US"/>
        </w:rPr>
        <w:t xml:space="preserve">     Ericsson</w:t>
      </w:r>
    </w:p>
    <w:p w14:paraId="01F8DD18"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R4-2409427</w:t>
      </w:r>
      <w:r w:rsidRPr="00BD6492">
        <w:rPr>
          <w:kern w:val="2"/>
          <w:sz w:val="21"/>
          <w:lang w:val="en-US"/>
        </w:rPr>
        <w:tab/>
        <w:t>Discussion on Ambient IoT co-existence evaluation</w:t>
      </w:r>
      <w:r w:rsidRPr="00DE649B">
        <w:rPr>
          <w:rFonts w:hint="eastAsia"/>
          <w:kern w:val="2"/>
          <w:sz w:val="21"/>
          <w:lang w:val="en-US"/>
        </w:rPr>
        <w:t xml:space="preserve">    Qualcomm</w:t>
      </w:r>
    </w:p>
    <w:p w14:paraId="43469F3C"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R4-2409595</w:t>
      </w:r>
      <w:r w:rsidRPr="00BD6492">
        <w:rPr>
          <w:kern w:val="2"/>
          <w:sz w:val="21"/>
          <w:lang w:val="en-US"/>
        </w:rPr>
        <w:tab/>
        <w:t>Discussion on Co-existence evaluations</w:t>
      </w:r>
      <w:r w:rsidRPr="00DE649B">
        <w:rPr>
          <w:rFonts w:hint="eastAsia"/>
          <w:kern w:val="2"/>
          <w:sz w:val="21"/>
          <w:lang w:val="en-US"/>
        </w:rPr>
        <w:t xml:space="preserve">    ZTE</w:t>
      </w:r>
    </w:p>
    <w:p w14:paraId="07579F83"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R4-2407522</w:t>
      </w:r>
      <w:r w:rsidRPr="00BD6492">
        <w:rPr>
          <w:kern w:val="2"/>
          <w:sz w:val="21"/>
          <w:lang w:val="en-US"/>
        </w:rPr>
        <w:tab/>
        <w:t>Discussion on RF requirements of A-IoT BS</w:t>
      </w:r>
      <w:r w:rsidRPr="00DE649B">
        <w:rPr>
          <w:rFonts w:hint="eastAsia"/>
          <w:kern w:val="2"/>
          <w:sz w:val="21"/>
          <w:lang w:val="en-US"/>
        </w:rPr>
        <w:t xml:space="preserve">    CATT</w:t>
      </w:r>
    </w:p>
    <w:p w14:paraId="478F1F7C"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R4-2407822</w:t>
      </w:r>
      <w:r w:rsidRPr="00BD6492">
        <w:rPr>
          <w:kern w:val="2"/>
          <w:sz w:val="21"/>
          <w:lang w:val="en-US"/>
        </w:rPr>
        <w:tab/>
        <w:t>Discussion on the RF impact of Ambient IoT BS</w:t>
      </w:r>
      <w:r w:rsidRPr="00DE649B">
        <w:rPr>
          <w:rFonts w:hint="eastAsia"/>
          <w:kern w:val="2"/>
          <w:sz w:val="21"/>
          <w:lang w:val="en-US"/>
        </w:rPr>
        <w:t xml:space="preserve">    Xiaomi</w:t>
      </w:r>
    </w:p>
    <w:p w14:paraId="58B7A90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R4-2408093</w:t>
      </w:r>
      <w:r w:rsidRPr="00BD6492">
        <w:rPr>
          <w:kern w:val="2"/>
          <w:sz w:val="21"/>
          <w:lang w:val="en-US"/>
        </w:rPr>
        <w:tab/>
        <w:t xml:space="preserve">Discussion on the RF requirement for </w:t>
      </w:r>
      <w:proofErr w:type="spellStart"/>
      <w:r w:rsidRPr="00BD6492">
        <w:rPr>
          <w:kern w:val="2"/>
          <w:sz w:val="21"/>
          <w:lang w:val="en-US"/>
        </w:rPr>
        <w:t>AIoT</w:t>
      </w:r>
      <w:proofErr w:type="spellEnd"/>
      <w:r w:rsidRPr="00BD6492">
        <w:rPr>
          <w:kern w:val="2"/>
          <w:sz w:val="21"/>
          <w:lang w:val="en-US"/>
        </w:rPr>
        <w:t xml:space="preserve"> BS</w:t>
      </w:r>
      <w:r w:rsidRPr="00DE649B">
        <w:rPr>
          <w:rFonts w:hint="eastAsia"/>
          <w:kern w:val="2"/>
          <w:sz w:val="21"/>
          <w:lang w:val="en-US"/>
        </w:rPr>
        <w:t xml:space="preserve">    vivo</w:t>
      </w:r>
    </w:p>
    <w:p w14:paraId="18DCF266"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R4-2408217</w:t>
      </w:r>
      <w:r w:rsidRPr="00BD6492">
        <w:rPr>
          <w:kern w:val="2"/>
          <w:sz w:val="21"/>
          <w:lang w:val="en-US"/>
        </w:rPr>
        <w:tab/>
        <w:t>Discussion on A-IoT BS RF requirements</w:t>
      </w:r>
      <w:r w:rsidRPr="00DE649B">
        <w:rPr>
          <w:rFonts w:hint="eastAsia"/>
          <w:kern w:val="2"/>
          <w:sz w:val="21"/>
          <w:lang w:val="en-US"/>
        </w:rPr>
        <w:t xml:space="preserve">    CMCC</w:t>
      </w:r>
    </w:p>
    <w:p w14:paraId="6F4C0001"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R4-2408237</w:t>
      </w:r>
      <w:r w:rsidRPr="00BD6492">
        <w:rPr>
          <w:kern w:val="2"/>
          <w:sz w:val="21"/>
          <w:lang w:val="en-US"/>
        </w:rPr>
        <w:tab/>
        <w:t>Consideration on RF requirements for Ambient IoT BS</w:t>
      </w:r>
      <w:r w:rsidRPr="00DE649B">
        <w:rPr>
          <w:rFonts w:hint="eastAsia"/>
          <w:kern w:val="2"/>
          <w:sz w:val="21"/>
          <w:lang w:val="en-US"/>
        </w:rPr>
        <w:t xml:space="preserve">    China Telecom</w:t>
      </w:r>
    </w:p>
    <w:p w14:paraId="51A9151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R4-2409093</w:t>
      </w:r>
      <w:r w:rsidRPr="00BD6492">
        <w:rPr>
          <w:kern w:val="2"/>
          <w:sz w:val="21"/>
          <w:lang w:val="en-US"/>
        </w:rPr>
        <w:tab/>
        <w:t>A-IoT BS RF overview</w:t>
      </w:r>
      <w:r w:rsidRPr="00DE649B">
        <w:rPr>
          <w:rFonts w:hint="eastAsia"/>
          <w:kern w:val="2"/>
          <w:sz w:val="21"/>
          <w:lang w:val="en-US"/>
        </w:rPr>
        <w:t xml:space="preserve">    Ericsson</w:t>
      </w:r>
    </w:p>
    <w:p w14:paraId="5E9B98A1"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R4-2409407</w:t>
      </w:r>
      <w:r w:rsidRPr="00BD6492">
        <w:rPr>
          <w:kern w:val="2"/>
          <w:sz w:val="21"/>
          <w:lang w:val="en-US"/>
        </w:rPr>
        <w:tab/>
        <w:t>RF requirements for Ambient IoT BS</w:t>
      </w:r>
      <w:r w:rsidRPr="00DE649B">
        <w:rPr>
          <w:rFonts w:hint="eastAsia"/>
          <w:kern w:val="2"/>
          <w:sz w:val="21"/>
          <w:lang w:val="en-US"/>
        </w:rPr>
        <w:t xml:space="preserve">    Huawei</w:t>
      </w:r>
    </w:p>
    <w:p w14:paraId="123B40F1"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R4-2409597</w:t>
      </w:r>
      <w:r w:rsidRPr="00BD6492">
        <w:rPr>
          <w:kern w:val="2"/>
          <w:sz w:val="21"/>
          <w:lang w:val="en-US"/>
        </w:rPr>
        <w:tab/>
        <w:t>Discussion on RF requirement of Ambient IoT BS</w:t>
      </w:r>
      <w:r w:rsidRPr="00DE649B">
        <w:rPr>
          <w:rFonts w:hint="eastAsia"/>
          <w:kern w:val="2"/>
          <w:sz w:val="21"/>
          <w:lang w:val="en-US"/>
        </w:rPr>
        <w:t xml:space="preserve">    ZTE</w:t>
      </w:r>
    </w:p>
    <w:p w14:paraId="063718F9"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R4-2407411</w:t>
      </w:r>
      <w:r w:rsidRPr="00BD6492">
        <w:rPr>
          <w:kern w:val="2"/>
          <w:sz w:val="21"/>
          <w:lang w:val="en-US"/>
        </w:rPr>
        <w:tab/>
        <w:t>Preliminary considerations on the ambient IoT device implementation and RF aspect</w:t>
      </w:r>
      <w:r w:rsidRPr="00DE649B">
        <w:rPr>
          <w:rFonts w:hint="eastAsia"/>
          <w:kern w:val="2"/>
          <w:sz w:val="21"/>
          <w:lang w:val="en-US"/>
        </w:rPr>
        <w:t xml:space="preserve">    Sony</w:t>
      </w:r>
    </w:p>
    <w:p w14:paraId="0AC5BD83"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R4-2407523</w:t>
      </w:r>
      <w:r w:rsidRPr="00BD6492">
        <w:rPr>
          <w:kern w:val="2"/>
          <w:sz w:val="21"/>
          <w:lang w:val="en-US"/>
        </w:rPr>
        <w:tab/>
        <w:t>Discussion on RF requirements of A-IoT device</w:t>
      </w:r>
      <w:r w:rsidRPr="00DE649B">
        <w:rPr>
          <w:rFonts w:hint="eastAsia"/>
          <w:kern w:val="2"/>
          <w:sz w:val="21"/>
          <w:lang w:val="en-US"/>
        </w:rPr>
        <w:t xml:space="preserve">    CATT</w:t>
      </w:r>
    </w:p>
    <w:p w14:paraId="5F03EEC7"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R4-2407588</w:t>
      </w:r>
      <w:r w:rsidRPr="00BD6492">
        <w:rPr>
          <w:kern w:val="2"/>
          <w:sz w:val="21"/>
          <w:lang w:val="en-US"/>
        </w:rPr>
        <w:tab/>
        <w:t>A-IoT device study and RF requirements aspects</w:t>
      </w:r>
      <w:r w:rsidRPr="00DE649B">
        <w:rPr>
          <w:rFonts w:hint="eastAsia"/>
          <w:kern w:val="2"/>
          <w:sz w:val="21"/>
          <w:lang w:val="en-US"/>
        </w:rPr>
        <w:t xml:space="preserve">    Qualcomm</w:t>
      </w:r>
    </w:p>
    <w:p w14:paraId="34EC3E3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R4-2407717</w:t>
      </w:r>
      <w:r w:rsidRPr="00BD6492">
        <w:rPr>
          <w:kern w:val="2"/>
          <w:sz w:val="21"/>
          <w:lang w:val="en-US"/>
        </w:rPr>
        <w:tab/>
        <w:t>Discussion on RF requirements impact for ambient IoT device</w:t>
      </w:r>
      <w:r w:rsidRPr="00DE649B">
        <w:rPr>
          <w:rFonts w:hint="eastAsia"/>
          <w:kern w:val="2"/>
          <w:sz w:val="21"/>
          <w:lang w:val="en-US"/>
        </w:rPr>
        <w:t xml:space="preserve">    </w:t>
      </w:r>
      <w:proofErr w:type="spellStart"/>
      <w:r w:rsidRPr="00DE649B">
        <w:rPr>
          <w:rFonts w:hint="eastAsia"/>
          <w:kern w:val="2"/>
          <w:sz w:val="21"/>
          <w:lang w:val="en-US"/>
        </w:rPr>
        <w:t>Spreadtrum</w:t>
      </w:r>
      <w:proofErr w:type="spellEnd"/>
    </w:p>
    <w:p w14:paraId="661C3386"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R4-2407823</w:t>
      </w:r>
      <w:r w:rsidRPr="00BD6492">
        <w:rPr>
          <w:kern w:val="2"/>
          <w:sz w:val="21"/>
          <w:lang w:val="en-US"/>
        </w:rPr>
        <w:tab/>
        <w:t>Discussion on the RF impact of Ambient IoT device</w:t>
      </w:r>
      <w:r w:rsidRPr="00DE649B">
        <w:rPr>
          <w:rFonts w:hint="eastAsia"/>
          <w:kern w:val="2"/>
          <w:sz w:val="21"/>
          <w:lang w:val="en-US"/>
        </w:rPr>
        <w:t xml:space="preserve">    Xiaomi</w:t>
      </w:r>
    </w:p>
    <w:p w14:paraId="62F19091"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R4-2408094</w:t>
      </w:r>
      <w:r w:rsidRPr="00BD6492">
        <w:rPr>
          <w:kern w:val="2"/>
          <w:sz w:val="21"/>
          <w:lang w:val="en-US"/>
        </w:rPr>
        <w:tab/>
        <w:t xml:space="preserve">Discussion on the RF requirement for </w:t>
      </w:r>
      <w:proofErr w:type="spellStart"/>
      <w:r w:rsidRPr="00BD6492">
        <w:rPr>
          <w:kern w:val="2"/>
          <w:sz w:val="21"/>
          <w:lang w:val="en-US"/>
        </w:rPr>
        <w:t>AIoT</w:t>
      </w:r>
      <w:proofErr w:type="spellEnd"/>
      <w:r w:rsidRPr="00BD6492">
        <w:rPr>
          <w:kern w:val="2"/>
          <w:sz w:val="21"/>
          <w:lang w:val="en-US"/>
        </w:rPr>
        <w:t xml:space="preserve"> device</w:t>
      </w:r>
      <w:r w:rsidRPr="00DE649B">
        <w:rPr>
          <w:rFonts w:hint="eastAsia"/>
          <w:kern w:val="2"/>
          <w:sz w:val="21"/>
          <w:lang w:val="en-US"/>
        </w:rPr>
        <w:t xml:space="preserve">    vivo</w:t>
      </w:r>
    </w:p>
    <w:p w14:paraId="6843F24D"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R4-2408220</w:t>
      </w:r>
      <w:r w:rsidRPr="00BD6492">
        <w:rPr>
          <w:kern w:val="2"/>
          <w:sz w:val="21"/>
          <w:lang w:val="en-US"/>
        </w:rPr>
        <w:tab/>
        <w:t>Discussion on A-IoT device RF requirements</w:t>
      </w:r>
      <w:r w:rsidRPr="00DE649B">
        <w:rPr>
          <w:rFonts w:hint="eastAsia"/>
          <w:kern w:val="2"/>
          <w:sz w:val="21"/>
          <w:lang w:val="en-US"/>
        </w:rPr>
        <w:t xml:space="preserve">    CMCC</w:t>
      </w:r>
    </w:p>
    <w:p w14:paraId="11B355D5"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R4-2408238</w:t>
      </w:r>
      <w:r w:rsidRPr="00BD6492">
        <w:rPr>
          <w:kern w:val="2"/>
          <w:sz w:val="21"/>
          <w:lang w:val="en-US"/>
        </w:rPr>
        <w:tab/>
        <w:t>Consideration on RF requirements for Ambient IoT device</w:t>
      </w:r>
      <w:r w:rsidRPr="00DE649B">
        <w:rPr>
          <w:rFonts w:hint="eastAsia"/>
          <w:kern w:val="2"/>
          <w:sz w:val="21"/>
          <w:lang w:val="en-US"/>
        </w:rPr>
        <w:t xml:space="preserve">    China Telecom</w:t>
      </w:r>
    </w:p>
    <w:p w14:paraId="27F08866"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R4-2408817</w:t>
      </w:r>
      <w:r w:rsidRPr="00BD6492">
        <w:rPr>
          <w:kern w:val="2"/>
          <w:sz w:val="21"/>
          <w:lang w:val="en-US"/>
        </w:rPr>
        <w:tab/>
        <w:t>further discussion on the regulation and Device requirements</w:t>
      </w:r>
      <w:r w:rsidRPr="00DE649B">
        <w:rPr>
          <w:rFonts w:hint="eastAsia"/>
          <w:kern w:val="2"/>
          <w:sz w:val="21"/>
          <w:lang w:val="en-US"/>
        </w:rPr>
        <w:t xml:space="preserve">    OPPO</w:t>
      </w:r>
    </w:p>
    <w:p w14:paraId="51AD777D"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R4-2409097</w:t>
      </w:r>
      <w:r w:rsidRPr="00BD6492">
        <w:rPr>
          <w:kern w:val="2"/>
          <w:sz w:val="21"/>
          <w:lang w:val="en-US"/>
        </w:rPr>
        <w:tab/>
        <w:t>A-IoT UE RF overview</w:t>
      </w:r>
      <w:r w:rsidRPr="00DE649B">
        <w:rPr>
          <w:rFonts w:hint="eastAsia"/>
          <w:kern w:val="2"/>
          <w:sz w:val="21"/>
          <w:lang w:val="en-US"/>
        </w:rPr>
        <w:t xml:space="preserve">    Ericsson</w:t>
      </w:r>
    </w:p>
    <w:p w14:paraId="06CDC65D"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R4-2409598</w:t>
      </w:r>
      <w:r w:rsidRPr="00BD6492">
        <w:rPr>
          <w:kern w:val="2"/>
          <w:sz w:val="21"/>
          <w:lang w:val="en-US"/>
        </w:rPr>
        <w:tab/>
        <w:t>Discussion on RF requirement of Ambient IoT device</w:t>
      </w:r>
      <w:r w:rsidRPr="00DE649B">
        <w:rPr>
          <w:rFonts w:hint="eastAsia"/>
          <w:kern w:val="2"/>
          <w:sz w:val="21"/>
          <w:lang w:val="en-US"/>
        </w:rPr>
        <w:t xml:space="preserve">    ZTE</w:t>
      </w:r>
    </w:p>
    <w:p w14:paraId="1F3F89FF"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R4-2409646</w:t>
      </w:r>
      <w:r w:rsidRPr="00BD6492">
        <w:rPr>
          <w:kern w:val="2"/>
          <w:sz w:val="21"/>
          <w:lang w:val="en-US"/>
        </w:rPr>
        <w:tab/>
        <w:t>Discussion on RF requirements for Ambient IoT devices</w:t>
      </w:r>
      <w:r w:rsidRPr="00DE649B">
        <w:rPr>
          <w:rFonts w:hint="eastAsia"/>
          <w:kern w:val="2"/>
          <w:sz w:val="21"/>
          <w:lang w:val="en-US"/>
        </w:rPr>
        <w:t xml:space="preserve">    Huawei</w:t>
      </w:r>
    </w:p>
    <w:p w14:paraId="639DB58E"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R4-2407524</w:t>
      </w:r>
      <w:r w:rsidRPr="00BD6492">
        <w:rPr>
          <w:kern w:val="2"/>
          <w:sz w:val="21"/>
          <w:lang w:val="en-US"/>
        </w:rPr>
        <w:tab/>
        <w:t>Discussion on RF requirements of A-IoT intermediate node</w:t>
      </w:r>
      <w:r w:rsidRPr="00DE649B">
        <w:rPr>
          <w:rFonts w:hint="eastAsia"/>
          <w:kern w:val="2"/>
          <w:sz w:val="21"/>
          <w:lang w:val="en-US"/>
        </w:rPr>
        <w:t xml:space="preserve">    CATT</w:t>
      </w:r>
    </w:p>
    <w:p w14:paraId="344AF216"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R4-2407587</w:t>
      </w:r>
      <w:r w:rsidRPr="00BD6492">
        <w:rPr>
          <w:kern w:val="2"/>
          <w:sz w:val="21"/>
          <w:lang w:val="en-US"/>
        </w:rPr>
        <w:tab/>
        <w:t>Intermediate node role in A-IoT system and study considerations</w:t>
      </w:r>
      <w:r w:rsidRPr="00DE649B">
        <w:rPr>
          <w:rFonts w:hint="eastAsia"/>
          <w:kern w:val="2"/>
          <w:sz w:val="21"/>
          <w:lang w:val="en-US"/>
        </w:rPr>
        <w:t xml:space="preserve">   Qualcomm</w:t>
      </w:r>
    </w:p>
    <w:p w14:paraId="3A36063E"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R4-2407718</w:t>
      </w:r>
      <w:r w:rsidRPr="00BD6492">
        <w:rPr>
          <w:kern w:val="2"/>
          <w:sz w:val="21"/>
          <w:lang w:val="en-US"/>
        </w:rPr>
        <w:tab/>
        <w:t>Discussion on RF requirements impact for intermediate node (</w:t>
      </w:r>
      <w:proofErr w:type="gramStart"/>
      <w:r w:rsidRPr="00BD6492">
        <w:rPr>
          <w:kern w:val="2"/>
          <w:sz w:val="21"/>
          <w:lang w:val="en-US"/>
        </w:rPr>
        <w:t>UE)</w:t>
      </w:r>
      <w:r w:rsidRPr="00DE649B">
        <w:rPr>
          <w:rFonts w:hint="eastAsia"/>
          <w:kern w:val="2"/>
          <w:sz w:val="21"/>
          <w:lang w:val="en-US"/>
        </w:rPr>
        <w:t xml:space="preserve">   </w:t>
      </w:r>
      <w:proofErr w:type="gramEnd"/>
      <w:r w:rsidRPr="00DE649B">
        <w:rPr>
          <w:rFonts w:hint="eastAsia"/>
          <w:kern w:val="2"/>
          <w:sz w:val="21"/>
          <w:lang w:val="en-US"/>
        </w:rPr>
        <w:t xml:space="preserve"> </w:t>
      </w:r>
      <w:proofErr w:type="spellStart"/>
      <w:r w:rsidRPr="00DE649B">
        <w:rPr>
          <w:rFonts w:hint="eastAsia"/>
          <w:kern w:val="2"/>
          <w:sz w:val="21"/>
          <w:lang w:val="en-US"/>
        </w:rPr>
        <w:t>Spreadtrum</w:t>
      </w:r>
      <w:proofErr w:type="spellEnd"/>
    </w:p>
    <w:p w14:paraId="459A409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R4-2407824</w:t>
      </w:r>
      <w:r w:rsidRPr="00BD6492">
        <w:rPr>
          <w:kern w:val="2"/>
          <w:sz w:val="21"/>
          <w:lang w:val="en-US"/>
        </w:rPr>
        <w:tab/>
        <w:t>Discussion on the RF impact of intermediate UE</w:t>
      </w:r>
      <w:r w:rsidRPr="00DE649B">
        <w:rPr>
          <w:rFonts w:hint="eastAsia"/>
          <w:kern w:val="2"/>
          <w:sz w:val="21"/>
          <w:lang w:val="en-US"/>
        </w:rPr>
        <w:t xml:space="preserve">    Xiaomi</w:t>
      </w:r>
    </w:p>
    <w:p w14:paraId="49AD4A1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R4-2408095</w:t>
      </w:r>
      <w:r w:rsidRPr="00BD6492">
        <w:rPr>
          <w:kern w:val="2"/>
          <w:sz w:val="21"/>
          <w:lang w:val="en-US"/>
        </w:rPr>
        <w:tab/>
        <w:t>Discussion on the RF requirement for intermediate UE</w:t>
      </w:r>
      <w:r w:rsidRPr="00DE649B">
        <w:rPr>
          <w:rFonts w:hint="eastAsia"/>
          <w:kern w:val="2"/>
          <w:sz w:val="21"/>
          <w:lang w:val="en-US"/>
        </w:rPr>
        <w:t xml:space="preserve">    vivo</w:t>
      </w:r>
    </w:p>
    <w:p w14:paraId="1800D8CF"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R4-2408221</w:t>
      </w:r>
      <w:r w:rsidRPr="00BD6492">
        <w:rPr>
          <w:kern w:val="2"/>
          <w:sz w:val="21"/>
          <w:lang w:val="en-US"/>
        </w:rPr>
        <w:tab/>
        <w:t>Discussion on A-IoT intermediate UE RF requirements</w:t>
      </w:r>
      <w:r w:rsidRPr="00DE649B">
        <w:rPr>
          <w:rFonts w:hint="eastAsia"/>
          <w:kern w:val="2"/>
          <w:sz w:val="21"/>
          <w:lang w:val="en-US"/>
        </w:rPr>
        <w:t xml:space="preserve">    CMCC</w:t>
      </w:r>
    </w:p>
    <w:p w14:paraId="738A3F5C"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R4-2408239</w:t>
      </w:r>
      <w:r w:rsidRPr="00BD6492">
        <w:rPr>
          <w:kern w:val="2"/>
          <w:sz w:val="21"/>
          <w:lang w:val="en-US"/>
        </w:rPr>
        <w:tab/>
        <w:t>Consideration on RF requirements for Intermediate Node</w:t>
      </w:r>
      <w:r w:rsidRPr="00DE649B">
        <w:rPr>
          <w:rFonts w:hint="eastAsia"/>
          <w:kern w:val="2"/>
          <w:sz w:val="21"/>
          <w:lang w:val="en-US"/>
        </w:rPr>
        <w:t xml:space="preserve">    China Telecom</w:t>
      </w:r>
    </w:p>
    <w:p w14:paraId="19AD952D"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R4-2408818</w:t>
      </w:r>
      <w:r w:rsidRPr="00BD6492">
        <w:rPr>
          <w:kern w:val="2"/>
          <w:sz w:val="21"/>
          <w:lang w:val="en-US"/>
        </w:rPr>
        <w:tab/>
        <w:t>further discussion on the regulation and UE requirements</w:t>
      </w:r>
      <w:r w:rsidRPr="00DE649B">
        <w:rPr>
          <w:rFonts w:hint="eastAsia"/>
          <w:kern w:val="2"/>
          <w:sz w:val="21"/>
          <w:lang w:val="en-US"/>
        </w:rPr>
        <w:t xml:space="preserve">    OPPO</w:t>
      </w:r>
    </w:p>
    <w:p w14:paraId="3340906D"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R4-2409096</w:t>
      </w:r>
      <w:r w:rsidRPr="00BD6492">
        <w:rPr>
          <w:kern w:val="2"/>
          <w:sz w:val="21"/>
          <w:lang w:val="en-US"/>
        </w:rPr>
        <w:tab/>
        <w:t>A-IoT UE as intermediate node RF overview</w:t>
      </w:r>
      <w:r w:rsidRPr="00DE649B">
        <w:rPr>
          <w:rFonts w:hint="eastAsia"/>
          <w:kern w:val="2"/>
          <w:sz w:val="21"/>
          <w:lang w:val="en-US"/>
        </w:rPr>
        <w:t xml:space="preserve">    Ericsson</w:t>
      </w:r>
    </w:p>
    <w:p w14:paraId="4EF17E76"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R4-2409599</w:t>
      </w:r>
      <w:r w:rsidRPr="00BD6492">
        <w:rPr>
          <w:kern w:val="2"/>
          <w:sz w:val="21"/>
          <w:lang w:val="en-US"/>
        </w:rPr>
        <w:tab/>
        <w:t>Discussion on RF requirement of Intermediate node (</w:t>
      </w:r>
      <w:proofErr w:type="gramStart"/>
      <w:r w:rsidRPr="00BD6492">
        <w:rPr>
          <w:kern w:val="2"/>
          <w:sz w:val="21"/>
          <w:lang w:val="en-US"/>
        </w:rPr>
        <w:t>UE)</w:t>
      </w:r>
      <w:r w:rsidRPr="00DE649B">
        <w:rPr>
          <w:rFonts w:hint="eastAsia"/>
          <w:kern w:val="2"/>
          <w:sz w:val="21"/>
          <w:lang w:val="en-US"/>
        </w:rPr>
        <w:t xml:space="preserve">   </w:t>
      </w:r>
      <w:proofErr w:type="gramEnd"/>
      <w:r w:rsidRPr="00DE649B">
        <w:rPr>
          <w:rFonts w:hint="eastAsia"/>
          <w:kern w:val="2"/>
          <w:sz w:val="21"/>
          <w:lang w:val="en-US"/>
        </w:rPr>
        <w:t xml:space="preserve"> ZTE</w:t>
      </w:r>
    </w:p>
    <w:p w14:paraId="218D5F0B"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R4-2409647</w:t>
      </w:r>
      <w:r w:rsidRPr="00BD6492">
        <w:rPr>
          <w:kern w:val="2"/>
          <w:sz w:val="21"/>
          <w:lang w:val="en-US"/>
        </w:rPr>
        <w:tab/>
        <w:t>Discussion on RF requirements for intermediate UE</w:t>
      </w:r>
      <w:r w:rsidRPr="00DE649B">
        <w:rPr>
          <w:rFonts w:hint="eastAsia"/>
          <w:kern w:val="2"/>
          <w:sz w:val="21"/>
          <w:lang w:val="en-US"/>
        </w:rPr>
        <w:t xml:space="preserve">    Huawei</w:t>
      </w:r>
    </w:p>
    <w:p w14:paraId="4783EB3C"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R4-2408945</w:t>
      </w:r>
      <w:r w:rsidRPr="00BD6492">
        <w:rPr>
          <w:kern w:val="2"/>
          <w:sz w:val="21"/>
          <w:lang w:val="en-US"/>
        </w:rPr>
        <w:tab/>
        <w:t>Topic summary for [111][134] FS_Ambient_IoT_solutions_part1</w:t>
      </w:r>
      <w:r w:rsidRPr="00DE649B">
        <w:rPr>
          <w:rFonts w:hint="eastAsia"/>
          <w:kern w:val="2"/>
          <w:sz w:val="21"/>
          <w:lang w:val="en-US"/>
        </w:rPr>
        <w:t xml:space="preserve">    Moderator (CMCC)</w:t>
      </w:r>
    </w:p>
    <w:p w14:paraId="2AE42627"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R4-2410567</w:t>
      </w:r>
      <w:r w:rsidRPr="00BD6492">
        <w:rPr>
          <w:kern w:val="2"/>
          <w:sz w:val="21"/>
          <w:lang w:val="en-US"/>
        </w:rPr>
        <w:tab/>
        <w:t>WF on co-existence study for ambient IoT and NR/LTE</w:t>
      </w:r>
      <w:r w:rsidRPr="00DE649B">
        <w:rPr>
          <w:rFonts w:hint="eastAsia"/>
          <w:kern w:val="2"/>
          <w:sz w:val="21"/>
          <w:lang w:val="en-US"/>
        </w:rPr>
        <w:t xml:space="preserve">    CMCC</w:t>
      </w:r>
    </w:p>
    <w:p w14:paraId="0D987957" w14:textId="77777777" w:rsidR="00DE649B" w:rsidRPr="00BD6492"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R4-2408946</w:t>
      </w:r>
      <w:r w:rsidRPr="00BD6492">
        <w:rPr>
          <w:kern w:val="2"/>
          <w:sz w:val="21"/>
          <w:lang w:val="en-US"/>
        </w:rPr>
        <w:tab/>
        <w:t>Topic summary for [111][135] FS_Ambient_IoT_solutions_part2</w:t>
      </w:r>
      <w:r w:rsidRPr="00DE649B">
        <w:rPr>
          <w:rFonts w:hint="eastAsia"/>
          <w:kern w:val="2"/>
          <w:sz w:val="21"/>
          <w:lang w:val="en-US"/>
        </w:rPr>
        <w:t xml:space="preserve">    Moderator (Huawei)</w:t>
      </w:r>
    </w:p>
    <w:p w14:paraId="70391547" w14:textId="2D73C9E9" w:rsidR="00DE649B" w:rsidRPr="00DE649B" w:rsidRDefault="00DE649B" w:rsidP="00DE649B">
      <w:pPr>
        <w:widowControl w:val="0"/>
        <w:numPr>
          <w:ilvl w:val="0"/>
          <w:numId w:val="21"/>
        </w:numPr>
        <w:overflowPunct/>
        <w:autoSpaceDE/>
        <w:autoSpaceDN/>
        <w:adjustRightInd/>
        <w:spacing w:after="0"/>
        <w:ind w:left="426"/>
        <w:jc w:val="both"/>
        <w:textAlignment w:val="auto"/>
        <w:rPr>
          <w:kern w:val="2"/>
          <w:sz w:val="21"/>
          <w:lang w:val="en-US"/>
        </w:rPr>
      </w:pPr>
      <w:r w:rsidRPr="00BD6492">
        <w:rPr>
          <w:kern w:val="2"/>
          <w:sz w:val="21"/>
          <w:lang w:val="en-US"/>
        </w:rPr>
        <w:t>R4-2410597</w:t>
      </w:r>
      <w:r w:rsidRPr="00BD6492">
        <w:rPr>
          <w:kern w:val="2"/>
          <w:sz w:val="21"/>
          <w:lang w:val="en-US"/>
        </w:rPr>
        <w:tab/>
        <w:t>WF on impacts of A-IoT on RF requirements</w:t>
      </w:r>
      <w:r w:rsidRPr="00DE649B">
        <w:rPr>
          <w:rFonts w:hint="eastAsia"/>
          <w:kern w:val="2"/>
          <w:sz w:val="21"/>
          <w:lang w:val="en-US"/>
        </w:rPr>
        <w:t xml:space="preserve">    Huawei</w:t>
      </w:r>
    </w:p>
    <w:p w14:paraId="28BED638" w14:textId="77777777" w:rsidR="00EB1B6F" w:rsidRDefault="00EB1B6F"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21747D">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2105E" w14:textId="77777777" w:rsidR="00E0615E" w:rsidRDefault="00E0615E">
      <w:r>
        <w:separator/>
      </w:r>
    </w:p>
  </w:endnote>
  <w:endnote w:type="continuationSeparator" w:id="0">
    <w:p w14:paraId="632B57C9" w14:textId="77777777" w:rsidR="00E0615E" w:rsidRDefault="00E0615E">
      <w:r>
        <w:continuationSeparator/>
      </w:r>
    </w:p>
  </w:endnote>
  <w:endnote w:type="continuationNotice" w:id="1">
    <w:p w14:paraId="2199BC8D" w14:textId="77777777" w:rsidR="00E0615E" w:rsidRDefault="00E06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1"/>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E06D3F" w:rsidRDefault="00E06D3F">
    <w:pPr>
      <w:pStyle w:val="ad"/>
    </w:pPr>
    <w:r>
      <w:rPr>
        <w:rStyle w:val="af"/>
      </w:rPr>
      <w:fldChar w:fldCharType="begin"/>
    </w:r>
    <w:r>
      <w:rPr>
        <w:rStyle w:val="af"/>
      </w:rPr>
      <w:instrText xml:space="preserve"> PAGE </w:instrText>
    </w:r>
    <w:r>
      <w:rPr>
        <w:rStyle w:val="af"/>
      </w:rPr>
      <w:fldChar w:fldCharType="separate"/>
    </w:r>
    <w:r w:rsidR="00F6121E">
      <w:rPr>
        <w:rStyle w:val="af"/>
      </w:rPr>
      <w:t>1</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F6121E">
      <w:rPr>
        <w:rStyle w:val="af"/>
      </w:rPr>
      <w:t>85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E20F6" w14:textId="77777777" w:rsidR="00E0615E" w:rsidRDefault="00E0615E">
      <w:r>
        <w:separator/>
      </w:r>
    </w:p>
  </w:footnote>
  <w:footnote w:type="continuationSeparator" w:id="0">
    <w:p w14:paraId="01BA4605" w14:textId="77777777" w:rsidR="00E0615E" w:rsidRDefault="00E0615E">
      <w:r>
        <w:continuationSeparator/>
      </w:r>
    </w:p>
  </w:footnote>
  <w:footnote w:type="continuationNotice" w:id="1">
    <w:p w14:paraId="0AA538C9" w14:textId="77777777" w:rsidR="00E0615E" w:rsidRDefault="00E061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2"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1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5B15FC3"/>
    <w:multiLevelType w:val="hybridMultilevel"/>
    <w:tmpl w:val="0EC2A494"/>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4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B54E31"/>
    <w:multiLevelType w:val="hybridMultilevel"/>
    <w:tmpl w:val="E8361978"/>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3"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4" w15:restartNumberingAfterBreak="0">
    <w:nsid w:val="16F869F1"/>
    <w:multiLevelType w:val="hybridMultilevel"/>
    <w:tmpl w:val="1ABCD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8" w15:restartNumberingAfterBreak="0">
    <w:nsid w:val="20F749CB"/>
    <w:multiLevelType w:val="multilevel"/>
    <w:tmpl w:val="20F749CB"/>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8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5"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DD7434"/>
    <w:multiLevelType w:val="hybridMultilevel"/>
    <w:tmpl w:val="8FDEABD0"/>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ADF6E8F"/>
    <w:multiLevelType w:val="hybridMultilevel"/>
    <w:tmpl w:val="42BA3CB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2BAE76D6"/>
    <w:multiLevelType w:val="multilevel"/>
    <w:tmpl w:val="2BAE76D6"/>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EA35C03"/>
    <w:multiLevelType w:val="hybridMultilevel"/>
    <w:tmpl w:val="6666E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2"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13"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38A66495"/>
    <w:multiLevelType w:val="hybridMultilevel"/>
    <w:tmpl w:val="D0142A42"/>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3"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9D61816"/>
    <w:multiLevelType w:val="hybridMultilevel"/>
    <w:tmpl w:val="42BA3CB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3A00618E"/>
    <w:multiLevelType w:val="multilevel"/>
    <w:tmpl w:val="3A00618E"/>
    <w:lvl w:ilvl="0">
      <w:numFmt w:val="bullet"/>
      <w:lvlText w:val="-"/>
      <w:lvlJc w:val="left"/>
      <w:pPr>
        <w:ind w:left="360" w:hanging="360"/>
      </w:pPr>
      <w:rPr>
        <w:rFonts w:ascii="Times New Roman" w:eastAsia="等线"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13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3"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7"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8"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2" w15:restartNumberingAfterBreak="0">
    <w:nsid w:val="50994F84"/>
    <w:multiLevelType w:val="hybridMultilevel"/>
    <w:tmpl w:val="FBFEF2AC"/>
    <w:lvl w:ilvl="0" w:tplc="B8CABCBC">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3"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2"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7534350"/>
    <w:multiLevelType w:val="hybridMultilevel"/>
    <w:tmpl w:val="48D8F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0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0421AA1"/>
    <w:multiLevelType w:val="hybridMultilevel"/>
    <w:tmpl w:val="6D142FC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632424A0"/>
    <w:multiLevelType w:val="hybridMultilevel"/>
    <w:tmpl w:val="42BA3CB2"/>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638823E1"/>
    <w:multiLevelType w:val="hybridMultilevel"/>
    <w:tmpl w:val="48A8B99C"/>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2" w15:restartNumberingAfterBreak="0">
    <w:nsid w:val="67CF4DE9"/>
    <w:multiLevelType w:val="hybridMultilevel"/>
    <w:tmpl w:val="4DFAE46E"/>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4"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4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3" w15:restartNumberingAfterBreak="0">
    <w:nsid w:val="6E0D3870"/>
    <w:multiLevelType w:val="hybridMultilevel"/>
    <w:tmpl w:val="CE8C8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5"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6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2"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9"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3055828">
    <w:abstractNumId w:val="153"/>
  </w:num>
  <w:num w:numId="2" w16cid:durableId="371349219">
    <w:abstractNumId w:val="3"/>
  </w:num>
  <w:num w:numId="3" w16cid:durableId="891968019">
    <w:abstractNumId w:val="183"/>
  </w:num>
  <w:num w:numId="4" w16cid:durableId="1759519379">
    <w:abstractNumId w:val="282"/>
  </w:num>
  <w:num w:numId="5" w16cid:durableId="780799352">
    <w:abstractNumId w:val="278"/>
  </w:num>
  <w:num w:numId="6" w16cid:durableId="1295941421">
    <w:abstractNumId w:val="250"/>
  </w:num>
  <w:num w:numId="7" w16cid:durableId="1573079837">
    <w:abstractNumId w:val="55"/>
  </w:num>
  <w:num w:numId="8" w16cid:durableId="1295598734">
    <w:abstractNumId w:val="285"/>
  </w:num>
  <w:num w:numId="9" w16cid:durableId="2040278737">
    <w:abstractNumId w:val="107"/>
  </w:num>
  <w:num w:numId="10" w16cid:durableId="1154371013">
    <w:abstractNumId w:val="257"/>
  </w:num>
  <w:num w:numId="11" w16cid:durableId="450713669">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056111">
    <w:abstractNumId w:val="101"/>
  </w:num>
  <w:num w:numId="13" w16cid:durableId="561257182">
    <w:abstractNumId w:val="90"/>
  </w:num>
  <w:num w:numId="14" w16cid:durableId="855269487">
    <w:abstractNumId w:val="68"/>
  </w:num>
  <w:num w:numId="15" w16cid:durableId="1930894044">
    <w:abstractNumId w:val="14"/>
  </w:num>
  <w:num w:numId="16" w16cid:durableId="154151922">
    <w:abstractNumId w:val="210"/>
  </w:num>
  <w:num w:numId="17" w16cid:durableId="1874227601">
    <w:abstractNumId w:val="40"/>
  </w:num>
  <w:num w:numId="18" w16cid:durableId="583414932">
    <w:abstractNumId w:val="111"/>
  </w:num>
  <w:num w:numId="19" w16cid:durableId="699164698">
    <w:abstractNumId w:val="1"/>
  </w:num>
  <w:num w:numId="20" w16cid:durableId="832141013">
    <w:abstractNumId w:val="184"/>
  </w:num>
  <w:num w:numId="21" w16cid:durableId="1436245757">
    <w:abstractNumId w:val="221"/>
  </w:num>
  <w:num w:numId="22" w16cid:durableId="762726646">
    <w:abstractNumId w:val="240"/>
  </w:num>
  <w:num w:numId="23" w16cid:durableId="1075738390">
    <w:abstractNumId w:val="260"/>
  </w:num>
  <w:num w:numId="24" w16cid:durableId="20860604">
    <w:abstractNumId w:val="162"/>
  </w:num>
  <w:num w:numId="25" w16cid:durableId="1113553051">
    <w:abstractNumId w:val="228"/>
  </w:num>
  <w:num w:numId="26" w16cid:durableId="1275551676">
    <w:abstractNumId w:val="150"/>
  </w:num>
  <w:num w:numId="27" w16cid:durableId="505245383">
    <w:abstractNumId w:val="146"/>
  </w:num>
  <w:num w:numId="28" w16cid:durableId="4597527">
    <w:abstractNumId w:val="275"/>
  </w:num>
  <w:num w:numId="29" w16cid:durableId="1222402811">
    <w:abstractNumId w:val="94"/>
  </w:num>
  <w:num w:numId="30" w16cid:durableId="250048451">
    <w:abstractNumId w:val="110"/>
  </w:num>
  <w:num w:numId="31" w16cid:durableId="983661756">
    <w:abstractNumId w:val="186"/>
  </w:num>
  <w:num w:numId="32" w16cid:durableId="2032679947">
    <w:abstractNumId w:val="161"/>
  </w:num>
  <w:num w:numId="33" w16cid:durableId="2100907147">
    <w:abstractNumId w:val="70"/>
  </w:num>
  <w:num w:numId="34" w16cid:durableId="293095940">
    <w:abstractNumId w:val="84"/>
  </w:num>
  <w:num w:numId="35" w16cid:durableId="1478836215">
    <w:abstractNumId w:val="192"/>
  </w:num>
  <w:num w:numId="36" w16cid:durableId="630939329">
    <w:abstractNumId w:val="41"/>
  </w:num>
  <w:num w:numId="37" w16cid:durableId="1238783043">
    <w:abstractNumId w:val="12"/>
  </w:num>
  <w:num w:numId="38" w16cid:durableId="1121649491">
    <w:abstractNumId w:val="226"/>
  </w:num>
  <w:num w:numId="39" w16cid:durableId="1525362901">
    <w:abstractNumId w:val="63"/>
  </w:num>
  <w:num w:numId="40" w16cid:durableId="582446287">
    <w:abstractNumId w:val="237"/>
  </w:num>
  <w:num w:numId="41" w16cid:durableId="579608071">
    <w:abstractNumId w:val="105"/>
  </w:num>
  <w:num w:numId="42" w16cid:durableId="602998144">
    <w:abstractNumId w:val="155"/>
  </w:num>
  <w:num w:numId="43" w16cid:durableId="1361782665">
    <w:abstractNumId w:val="238"/>
  </w:num>
  <w:num w:numId="44" w16cid:durableId="533925679">
    <w:abstractNumId w:val="219"/>
  </w:num>
  <w:num w:numId="45" w16cid:durableId="1116362589">
    <w:abstractNumId w:val="269"/>
  </w:num>
  <w:num w:numId="46" w16cid:durableId="358050455">
    <w:abstractNumId w:val="73"/>
  </w:num>
  <w:num w:numId="47" w16cid:durableId="197817412">
    <w:abstractNumId w:val="122"/>
  </w:num>
  <w:num w:numId="48" w16cid:durableId="318116247">
    <w:abstractNumId w:val="245"/>
  </w:num>
  <w:num w:numId="49" w16cid:durableId="995694047">
    <w:abstractNumId w:val="267"/>
  </w:num>
  <w:num w:numId="50" w16cid:durableId="406850312">
    <w:abstractNumId w:val="8"/>
  </w:num>
  <w:num w:numId="51" w16cid:durableId="1220365562">
    <w:abstractNumId w:val="113"/>
  </w:num>
  <w:num w:numId="52" w16cid:durableId="966007420">
    <w:abstractNumId w:val="197"/>
  </w:num>
  <w:num w:numId="53" w16cid:durableId="1892424691">
    <w:abstractNumId w:val="115"/>
  </w:num>
  <w:num w:numId="54" w16cid:durableId="670374223">
    <w:abstractNumId w:val="249"/>
  </w:num>
  <w:num w:numId="55" w16cid:durableId="808785008">
    <w:abstractNumId w:val="53"/>
  </w:num>
  <w:num w:numId="56" w16cid:durableId="1749886724">
    <w:abstractNumId w:val="64"/>
  </w:num>
  <w:num w:numId="57" w16cid:durableId="810362512">
    <w:abstractNumId w:val="22"/>
  </w:num>
  <w:num w:numId="58" w16cid:durableId="121115244">
    <w:abstractNumId w:val="10"/>
  </w:num>
  <w:num w:numId="59" w16cid:durableId="70130301">
    <w:abstractNumId w:val="114"/>
  </w:num>
  <w:num w:numId="60" w16cid:durableId="1748461119">
    <w:abstractNumId w:val="66"/>
  </w:num>
  <w:num w:numId="61" w16cid:durableId="1312557871">
    <w:abstractNumId w:val="46"/>
  </w:num>
  <w:num w:numId="62" w16cid:durableId="896623058">
    <w:abstractNumId w:val="136"/>
  </w:num>
  <w:num w:numId="63" w16cid:durableId="571086020">
    <w:abstractNumId w:val="251"/>
  </w:num>
  <w:num w:numId="64" w16cid:durableId="1120950639">
    <w:abstractNumId w:val="92"/>
  </w:num>
  <w:num w:numId="65" w16cid:durableId="1117678164">
    <w:abstractNumId w:val="189"/>
  </w:num>
  <w:num w:numId="66" w16cid:durableId="937325228">
    <w:abstractNumId w:val="95"/>
  </w:num>
  <w:num w:numId="67" w16cid:durableId="2083334208">
    <w:abstractNumId w:val="39"/>
  </w:num>
  <w:num w:numId="68" w16cid:durableId="283392230">
    <w:abstractNumId w:val="262"/>
  </w:num>
  <w:num w:numId="69" w16cid:durableId="347222575">
    <w:abstractNumId w:val="96"/>
  </w:num>
  <w:num w:numId="70" w16cid:durableId="1139687117">
    <w:abstractNumId w:val="168"/>
  </w:num>
  <w:num w:numId="71" w16cid:durableId="476731052">
    <w:abstractNumId w:val="273"/>
  </w:num>
  <w:num w:numId="72" w16cid:durableId="1454254765">
    <w:abstractNumId w:val="15"/>
  </w:num>
  <w:num w:numId="73" w16cid:durableId="2030257069">
    <w:abstractNumId w:val="239"/>
  </w:num>
  <w:num w:numId="74" w16cid:durableId="879702792">
    <w:abstractNumId w:val="152"/>
  </w:num>
  <w:num w:numId="75" w16cid:durableId="1890728055">
    <w:abstractNumId w:val="47"/>
  </w:num>
  <w:num w:numId="76" w16cid:durableId="1299148452">
    <w:abstractNumId w:val="131"/>
  </w:num>
  <w:num w:numId="77" w16cid:durableId="2046517897">
    <w:abstractNumId w:val="51"/>
  </w:num>
  <w:num w:numId="78" w16cid:durableId="2101824990">
    <w:abstractNumId w:val="223"/>
  </w:num>
  <w:num w:numId="79" w16cid:durableId="856307667">
    <w:abstractNumId w:val="232"/>
  </w:num>
  <w:num w:numId="80" w16cid:durableId="212546237">
    <w:abstractNumId w:val="36"/>
  </w:num>
  <w:num w:numId="81" w16cid:durableId="1567495489">
    <w:abstractNumId w:val="182"/>
  </w:num>
  <w:num w:numId="82" w16cid:durableId="1874684934">
    <w:abstractNumId w:val="86"/>
  </w:num>
  <w:num w:numId="83" w16cid:durableId="901067052">
    <w:abstractNumId w:val="247"/>
  </w:num>
  <w:num w:numId="84" w16cid:durableId="1178420518">
    <w:abstractNumId w:val="188"/>
  </w:num>
  <w:num w:numId="85" w16cid:durableId="1655601926">
    <w:abstractNumId w:val="112"/>
  </w:num>
  <w:num w:numId="86" w16cid:durableId="1221165006">
    <w:abstractNumId w:val="208"/>
  </w:num>
  <w:num w:numId="87" w16cid:durableId="1091269557">
    <w:abstractNumId w:val="118"/>
  </w:num>
  <w:num w:numId="88" w16cid:durableId="1048720307">
    <w:abstractNumId w:val="120"/>
  </w:num>
  <w:num w:numId="89" w16cid:durableId="97413956">
    <w:abstractNumId w:val="271"/>
  </w:num>
  <w:num w:numId="90" w16cid:durableId="1668484498">
    <w:abstractNumId w:val="143"/>
  </w:num>
  <w:num w:numId="91" w16cid:durableId="1206793691">
    <w:abstractNumId w:val="28"/>
  </w:num>
  <w:num w:numId="92" w16cid:durableId="731197063">
    <w:abstractNumId w:val="121"/>
  </w:num>
  <w:num w:numId="93" w16cid:durableId="526336513">
    <w:abstractNumId w:val="261"/>
  </w:num>
  <w:num w:numId="94" w16cid:durableId="1592935386">
    <w:abstractNumId w:val="178"/>
  </w:num>
  <w:num w:numId="95" w16cid:durableId="1159492683">
    <w:abstractNumId w:val="258"/>
  </w:num>
  <w:num w:numId="96" w16cid:durableId="1595239447">
    <w:abstractNumId w:val="270"/>
  </w:num>
  <w:num w:numId="97" w16cid:durableId="2023242551">
    <w:abstractNumId w:val="32"/>
  </w:num>
  <w:num w:numId="98" w16cid:durableId="2025548890">
    <w:abstractNumId w:val="215"/>
  </w:num>
  <w:num w:numId="99" w16cid:durableId="1491409849">
    <w:abstractNumId w:val="207"/>
  </w:num>
  <w:num w:numId="100" w16cid:durableId="990252008">
    <w:abstractNumId w:val="216"/>
  </w:num>
  <w:num w:numId="101" w16cid:durableId="1039090628">
    <w:abstractNumId w:val="99"/>
  </w:num>
  <w:num w:numId="102" w16cid:durableId="371223670">
    <w:abstractNumId w:val="137"/>
  </w:num>
  <w:num w:numId="103" w16cid:durableId="751437524">
    <w:abstractNumId w:val="59"/>
  </w:num>
  <w:num w:numId="104" w16cid:durableId="201599670">
    <w:abstractNumId w:val="156"/>
  </w:num>
  <w:num w:numId="105" w16cid:durableId="1773936368">
    <w:abstractNumId w:val="212"/>
  </w:num>
  <w:num w:numId="106" w16cid:durableId="945581734">
    <w:abstractNumId w:val="34"/>
  </w:num>
  <w:num w:numId="107" w16cid:durableId="1838227483">
    <w:abstractNumId w:val="27"/>
  </w:num>
  <w:num w:numId="108" w16cid:durableId="1873571029">
    <w:abstractNumId w:val="159"/>
  </w:num>
  <w:num w:numId="109" w16cid:durableId="1258709403">
    <w:abstractNumId w:val="98"/>
  </w:num>
  <w:num w:numId="110" w16cid:durableId="2079787411">
    <w:abstractNumId w:val="148"/>
  </w:num>
  <w:num w:numId="111" w16cid:durableId="497307855">
    <w:abstractNumId w:val="21"/>
  </w:num>
  <w:num w:numId="112" w16cid:durableId="869609723">
    <w:abstractNumId w:val="67"/>
  </w:num>
  <w:num w:numId="113" w16cid:durableId="2080322656">
    <w:abstractNumId w:val="18"/>
  </w:num>
  <w:num w:numId="114" w16cid:durableId="822967901">
    <w:abstractNumId w:val="123"/>
  </w:num>
  <w:num w:numId="115" w16cid:durableId="1436363684">
    <w:abstractNumId w:val="187"/>
  </w:num>
  <w:num w:numId="116" w16cid:durableId="2058434978">
    <w:abstractNumId w:val="211"/>
  </w:num>
  <w:num w:numId="117" w16cid:durableId="965312488">
    <w:abstractNumId w:val="62"/>
  </w:num>
  <w:num w:numId="118" w16cid:durableId="1631126652">
    <w:abstractNumId w:val="60"/>
  </w:num>
  <w:num w:numId="119" w16cid:durableId="417530796">
    <w:abstractNumId w:val="263"/>
  </w:num>
  <w:num w:numId="120" w16cid:durableId="742722394">
    <w:abstractNumId w:val="175"/>
  </w:num>
  <w:num w:numId="121" w16cid:durableId="1968008871">
    <w:abstractNumId w:val="195"/>
  </w:num>
  <w:num w:numId="122" w16cid:durableId="1768386906">
    <w:abstractNumId w:val="145"/>
  </w:num>
  <w:num w:numId="123" w16cid:durableId="1338582221">
    <w:abstractNumId w:val="185"/>
  </w:num>
  <w:num w:numId="124" w16cid:durableId="1574001924">
    <w:abstractNumId w:val="85"/>
  </w:num>
  <w:num w:numId="125" w16cid:durableId="751898792">
    <w:abstractNumId w:val="173"/>
  </w:num>
  <w:num w:numId="126" w16cid:durableId="1620139780">
    <w:abstractNumId w:val="2"/>
  </w:num>
  <w:num w:numId="127" w16cid:durableId="2019110743">
    <w:abstractNumId w:val="26"/>
  </w:num>
  <w:num w:numId="128" w16cid:durableId="896747468">
    <w:abstractNumId w:val="225"/>
  </w:num>
  <w:num w:numId="129" w16cid:durableId="2038194151">
    <w:abstractNumId w:val="20"/>
  </w:num>
  <w:num w:numId="130" w16cid:durableId="1370182791">
    <w:abstractNumId w:val="106"/>
  </w:num>
  <w:num w:numId="131" w16cid:durableId="1588929195">
    <w:abstractNumId w:val="72"/>
  </w:num>
  <w:num w:numId="132" w16cid:durableId="1337807096">
    <w:abstractNumId w:val="151"/>
  </w:num>
  <w:num w:numId="133" w16cid:durableId="221332121">
    <w:abstractNumId w:val="202"/>
  </w:num>
  <w:num w:numId="134" w16cid:durableId="1047686934">
    <w:abstractNumId w:val="147"/>
  </w:num>
  <w:num w:numId="135" w16cid:durableId="1347250385">
    <w:abstractNumId w:val="236"/>
  </w:num>
  <w:num w:numId="136" w16cid:durableId="1752463451">
    <w:abstractNumId w:val="222"/>
  </w:num>
  <w:num w:numId="137" w16cid:durableId="1201938810">
    <w:abstractNumId w:val="277"/>
  </w:num>
  <w:num w:numId="138" w16cid:durableId="1161391992">
    <w:abstractNumId w:val="56"/>
  </w:num>
  <w:num w:numId="139" w16cid:durableId="1506435783">
    <w:abstractNumId w:val="218"/>
  </w:num>
  <w:num w:numId="140" w16cid:durableId="616448692">
    <w:abstractNumId w:val="201"/>
  </w:num>
  <w:num w:numId="141" w16cid:durableId="1205173645">
    <w:abstractNumId w:val="105"/>
    <w:lvlOverride w:ilvl="0">
      <w:startOverride w:val="1"/>
    </w:lvlOverride>
  </w:num>
  <w:num w:numId="142" w16cid:durableId="2126802702">
    <w:abstractNumId w:val="149"/>
  </w:num>
  <w:num w:numId="143" w16cid:durableId="246381883">
    <w:abstractNumId w:val="253"/>
  </w:num>
  <w:num w:numId="144" w16cid:durableId="922296597">
    <w:abstractNumId w:val="129"/>
  </w:num>
  <w:num w:numId="145" w16cid:durableId="1306279369">
    <w:abstractNumId w:val="128"/>
  </w:num>
  <w:num w:numId="146" w16cid:durableId="2056541942">
    <w:abstractNumId w:val="102"/>
  </w:num>
  <w:num w:numId="147" w16cid:durableId="260378610">
    <w:abstractNumId w:val="204"/>
  </w:num>
  <w:num w:numId="148" w16cid:durableId="1200435856">
    <w:abstractNumId w:val="37"/>
  </w:num>
  <w:num w:numId="149" w16cid:durableId="606623040">
    <w:abstractNumId w:val="281"/>
  </w:num>
  <w:num w:numId="150" w16cid:durableId="170798326">
    <w:abstractNumId w:val="264"/>
  </w:num>
  <w:num w:numId="151" w16cid:durableId="449935213">
    <w:abstractNumId w:val="5"/>
  </w:num>
  <w:num w:numId="152" w16cid:durableId="1377007312">
    <w:abstractNumId w:val="144"/>
  </w:num>
  <w:num w:numId="153" w16cid:durableId="826944916">
    <w:abstractNumId w:val="172"/>
  </w:num>
  <w:num w:numId="154" w16cid:durableId="1859347887">
    <w:abstractNumId w:val="49"/>
  </w:num>
  <w:num w:numId="155" w16cid:durableId="671185229">
    <w:abstractNumId w:val="24"/>
  </w:num>
  <w:num w:numId="156" w16cid:durableId="1543863824">
    <w:abstractNumId w:val="220"/>
  </w:num>
  <w:num w:numId="157" w16cid:durableId="1585188290">
    <w:abstractNumId w:val="276"/>
  </w:num>
  <w:num w:numId="158" w16cid:durableId="727799566">
    <w:abstractNumId w:val="229"/>
  </w:num>
  <w:num w:numId="159" w16cid:durableId="1874733333">
    <w:abstractNumId w:val="217"/>
  </w:num>
  <w:num w:numId="160" w16cid:durableId="521744237">
    <w:abstractNumId w:val="209"/>
  </w:num>
  <w:num w:numId="161" w16cid:durableId="252054444">
    <w:abstractNumId w:val="58"/>
  </w:num>
  <w:num w:numId="162" w16cid:durableId="1706170863">
    <w:abstractNumId w:val="255"/>
  </w:num>
  <w:num w:numId="163" w16cid:durableId="2124154857">
    <w:abstractNumId w:val="252"/>
  </w:num>
  <w:num w:numId="164" w16cid:durableId="1823234579">
    <w:abstractNumId w:val="30"/>
  </w:num>
  <w:num w:numId="165" w16cid:durableId="604004268">
    <w:abstractNumId w:val="280"/>
  </w:num>
  <w:num w:numId="166" w16cid:durableId="208957838">
    <w:abstractNumId w:val="82"/>
  </w:num>
  <w:num w:numId="167" w16cid:durableId="2081560138">
    <w:abstractNumId w:val="6"/>
  </w:num>
  <w:num w:numId="168" w16cid:durableId="1088498461">
    <w:abstractNumId w:val="163"/>
  </w:num>
  <w:num w:numId="169" w16cid:durableId="910383956">
    <w:abstractNumId w:val="279"/>
  </w:num>
  <w:num w:numId="170" w16cid:durableId="1520704098">
    <w:abstractNumId w:val="233"/>
  </w:num>
  <w:num w:numId="171" w16cid:durableId="203640022">
    <w:abstractNumId w:val="135"/>
  </w:num>
  <w:num w:numId="172" w16cid:durableId="1559852154">
    <w:abstractNumId w:val="78"/>
  </w:num>
  <w:num w:numId="173" w16cid:durableId="336426481">
    <w:abstractNumId w:val="100"/>
  </w:num>
  <w:num w:numId="174" w16cid:durableId="2011828548">
    <w:abstractNumId w:val="119"/>
  </w:num>
  <w:num w:numId="175" w16cid:durableId="642660899">
    <w:abstractNumId w:val="171"/>
  </w:num>
  <w:num w:numId="176" w16cid:durableId="826703222">
    <w:abstractNumId w:val="38"/>
  </w:num>
  <w:num w:numId="177" w16cid:durableId="1981878125">
    <w:abstractNumId w:val="130"/>
  </w:num>
  <w:num w:numId="178" w16cid:durableId="835151814">
    <w:abstractNumId w:val="79"/>
  </w:num>
  <w:num w:numId="179" w16cid:durableId="108859928">
    <w:abstractNumId w:val="193"/>
  </w:num>
  <w:num w:numId="180" w16cid:durableId="1358313604">
    <w:abstractNumId w:val="25"/>
  </w:num>
  <w:num w:numId="181" w16cid:durableId="1287201482">
    <w:abstractNumId w:val="200"/>
  </w:num>
  <w:num w:numId="182" w16cid:durableId="356346639">
    <w:abstractNumId w:val="80"/>
  </w:num>
  <w:num w:numId="183" w16cid:durableId="2074083420">
    <w:abstractNumId w:val="125"/>
  </w:num>
  <w:num w:numId="184" w16cid:durableId="464352464">
    <w:abstractNumId w:val="35"/>
  </w:num>
  <w:num w:numId="185" w16cid:durableId="313294539">
    <w:abstractNumId w:val="76"/>
  </w:num>
  <w:num w:numId="186" w16cid:durableId="1847013554">
    <w:abstractNumId w:val="16"/>
  </w:num>
  <w:num w:numId="187" w16cid:durableId="2025208657">
    <w:abstractNumId w:val="177"/>
  </w:num>
  <w:num w:numId="188" w16cid:durableId="15931301">
    <w:abstractNumId w:val="13"/>
  </w:num>
  <w:num w:numId="189" w16cid:durableId="947926404">
    <w:abstractNumId w:val="164"/>
  </w:num>
  <w:num w:numId="190" w16cid:durableId="94181434">
    <w:abstractNumId w:val="83"/>
  </w:num>
  <w:num w:numId="191" w16cid:durableId="732503132">
    <w:abstractNumId w:val="4"/>
  </w:num>
  <w:num w:numId="192" w16cid:durableId="1379477704">
    <w:abstractNumId w:val="244"/>
  </w:num>
  <w:num w:numId="193" w16cid:durableId="619411775">
    <w:abstractNumId w:val="11"/>
  </w:num>
  <w:num w:numId="194" w16cid:durableId="1033263110">
    <w:abstractNumId w:val="203"/>
  </w:num>
  <w:num w:numId="195" w16cid:durableId="463038816">
    <w:abstractNumId w:val="77"/>
  </w:num>
  <w:num w:numId="196" w16cid:durableId="1763648599">
    <w:abstractNumId w:val="179"/>
  </w:num>
  <w:num w:numId="197" w16cid:durableId="549607632">
    <w:abstractNumId w:val="254"/>
  </w:num>
  <w:num w:numId="198" w16cid:durableId="1035351576">
    <w:abstractNumId w:val="81"/>
  </w:num>
  <w:num w:numId="199" w16cid:durableId="374937898">
    <w:abstractNumId w:val="181"/>
  </w:num>
  <w:num w:numId="200" w16cid:durableId="946277108">
    <w:abstractNumId w:val="69"/>
  </w:num>
  <w:num w:numId="201" w16cid:durableId="513038611">
    <w:abstractNumId w:val="48"/>
  </w:num>
  <w:num w:numId="202" w16cid:durableId="920874594">
    <w:abstractNumId w:val="17"/>
  </w:num>
  <w:num w:numId="203" w16cid:durableId="1062797865">
    <w:abstractNumId w:val="127"/>
  </w:num>
  <w:num w:numId="204" w16cid:durableId="1081022380">
    <w:abstractNumId w:val="141"/>
  </w:num>
  <w:num w:numId="205" w16cid:durableId="1598176211">
    <w:abstractNumId w:val="33"/>
  </w:num>
  <w:num w:numId="206" w16cid:durableId="361129912">
    <w:abstractNumId w:val="43"/>
  </w:num>
  <w:num w:numId="207" w16cid:durableId="391318684">
    <w:abstractNumId w:val="176"/>
  </w:num>
  <w:num w:numId="208" w16cid:durableId="1206106">
    <w:abstractNumId w:val="88"/>
  </w:num>
  <w:num w:numId="209" w16cid:durableId="559631513">
    <w:abstractNumId w:val="190"/>
  </w:num>
  <w:num w:numId="210" w16cid:durableId="2103410553">
    <w:abstractNumId w:val="206"/>
  </w:num>
  <w:num w:numId="211" w16cid:durableId="1268997871">
    <w:abstractNumId w:val="235"/>
  </w:num>
  <w:num w:numId="212" w16cid:durableId="239599887">
    <w:abstractNumId w:val="268"/>
  </w:num>
  <w:num w:numId="213" w16cid:durableId="1009143934">
    <w:abstractNumId w:val="0"/>
  </w:num>
  <w:num w:numId="214" w16cid:durableId="448743781">
    <w:abstractNumId w:val="104"/>
  </w:num>
  <w:num w:numId="215" w16cid:durableId="2099520879">
    <w:abstractNumId w:val="154"/>
  </w:num>
  <w:num w:numId="216" w16cid:durableId="1026444625">
    <w:abstractNumId w:val="242"/>
  </w:num>
  <w:num w:numId="217" w16cid:durableId="598949787">
    <w:abstractNumId w:val="31"/>
  </w:num>
  <w:num w:numId="218" w16cid:durableId="1768110385">
    <w:abstractNumId w:val="166"/>
  </w:num>
  <w:num w:numId="219" w16cid:durableId="1584951156">
    <w:abstractNumId w:val="241"/>
  </w:num>
  <w:num w:numId="220" w16cid:durableId="94400534">
    <w:abstractNumId w:val="74"/>
  </w:num>
  <w:num w:numId="221" w16cid:durableId="557596524">
    <w:abstractNumId w:val="191"/>
  </w:num>
  <w:num w:numId="222" w16cid:durableId="2122844060">
    <w:abstractNumId w:val="87"/>
  </w:num>
  <w:num w:numId="223" w16cid:durableId="25253575">
    <w:abstractNumId w:val="89"/>
  </w:num>
  <w:num w:numId="224" w16cid:durableId="460727905">
    <w:abstractNumId w:val="29"/>
  </w:num>
  <w:num w:numId="225" w16cid:durableId="1391030128">
    <w:abstractNumId w:val="230"/>
  </w:num>
  <w:num w:numId="226" w16cid:durableId="894707096">
    <w:abstractNumId w:val="116"/>
  </w:num>
  <w:num w:numId="227" w16cid:durableId="699669611">
    <w:abstractNumId w:val="50"/>
  </w:num>
  <w:num w:numId="228" w16cid:durableId="943070744">
    <w:abstractNumId w:val="231"/>
  </w:num>
  <w:num w:numId="229" w16cid:durableId="2059815251">
    <w:abstractNumId w:val="65"/>
  </w:num>
  <w:num w:numId="230" w16cid:durableId="1239558170">
    <w:abstractNumId w:val="167"/>
  </w:num>
  <w:num w:numId="231" w16cid:durableId="1418017827">
    <w:abstractNumId w:val="142"/>
  </w:num>
  <w:num w:numId="232" w16cid:durableId="175779218">
    <w:abstractNumId w:val="124"/>
  </w:num>
  <w:num w:numId="233" w16cid:durableId="526530222">
    <w:abstractNumId w:val="266"/>
  </w:num>
  <w:num w:numId="234" w16cid:durableId="2076395824">
    <w:abstractNumId w:val="234"/>
  </w:num>
  <w:num w:numId="235" w16cid:durableId="1413311940">
    <w:abstractNumId w:val="75"/>
  </w:num>
  <w:num w:numId="236" w16cid:durableId="362946375">
    <w:abstractNumId w:val="198"/>
  </w:num>
  <w:num w:numId="237" w16cid:durableId="532839637">
    <w:abstractNumId w:val="256"/>
  </w:num>
  <w:num w:numId="238" w16cid:durableId="1613631627">
    <w:abstractNumId w:val="214"/>
  </w:num>
  <w:num w:numId="239" w16cid:durableId="1619071091">
    <w:abstractNumId w:val="103"/>
  </w:num>
  <w:num w:numId="240" w16cid:durableId="761339359">
    <w:abstractNumId w:val="165"/>
  </w:num>
  <w:num w:numId="241" w16cid:durableId="2116633309">
    <w:abstractNumId w:val="283"/>
  </w:num>
  <w:num w:numId="242" w16cid:durableId="1581327180">
    <w:abstractNumId w:val="174"/>
  </w:num>
  <w:num w:numId="243" w16cid:durableId="417872692">
    <w:abstractNumId w:val="259"/>
  </w:num>
  <w:num w:numId="244" w16cid:durableId="116418126">
    <w:abstractNumId w:val="91"/>
  </w:num>
  <w:num w:numId="245" w16cid:durableId="1339842147">
    <w:abstractNumId w:val="170"/>
  </w:num>
  <w:num w:numId="246" w16cid:durableId="117719700">
    <w:abstractNumId w:val="132"/>
  </w:num>
  <w:num w:numId="247" w16cid:durableId="917329292">
    <w:abstractNumId w:val="169"/>
  </w:num>
  <w:num w:numId="248" w16cid:durableId="248270009">
    <w:abstractNumId w:val="196"/>
  </w:num>
  <w:num w:numId="249" w16cid:durableId="1116951422">
    <w:abstractNumId w:val="109"/>
  </w:num>
  <w:num w:numId="250" w16cid:durableId="1827165108">
    <w:abstractNumId w:val="199"/>
  </w:num>
  <w:num w:numId="251" w16cid:durableId="897664369">
    <w:abstractNumId w:val="284"/>
  </w:num>
  <w:num w:numId="252" w16cid:durableId="761803475">
    <w:abstractNumId w:val="7"/>
  </w:num>
  <w:num w:numId="253" w16cid:durableId="1695106926">
    <w:abstractNumId w:val="23"/>
  </w:num>
  <w:num w:numId="254" w16cid:durableId="1509246995">
    <w:abstractNumId w:val="274"/>
  </w:num>
  <w:num w:numId="255" w16cid:durableId="1841895011">
    <w:abstractNumId w:val="9"/>
  </w:num>
  <w:num w:numId="256" w16cid:durableId="1424646141">
    <w:abstractNumId w:val="19"/>
  </w:num>
  <w:num w:numId="257" w16cid:durableId="236402689">
    <w:abstractNumId w:val="45"/>
  </w:num>
  <w:num w:numId="258" w16cid:durableId="118376079">
    <w:abstractNumId w:val="158"/>
  </w:num>
  <w:num w:numId="259" w16cid:durableId="13851991">
    <w:abstractNumId w:val="61"/>
  </w:num>
  <w:num w:numId="260" w16cid:durableId="2124566605">
    <w:abstractNumId w:val="265"/>
  </w:num>
  <w:num w:numId="261" w16cid:durableId="1864241500">
    <w:abstractNumId w:val="52"/>
  </w:num>
  <w:num w:numId="262" w16cid:durableId="189804790">
    <w:abstractNumId w:val="138"/>
  </w:num>
  <w:num w:numId="263" w16cid:durableId="1845322957">
    <w:abstractNumId w:val="93"/>
  </w:num>
  <w:num w:numId="264" w16cid:durableId="1824882590">
    <w:abstractNumId w:val="57"/>
  </w:num>
  <w:num w:numId="265" w16cid:durableId="92751219">
    <w:abstractNumId w:val="157"/>
  </w:num>
  <w:num w:numId="266" w16cid:durableId="902332123">
    <w:abstractNumId w:val="224"/>
  </w:num>
  <w:num w:numId="267" w16cid:durableId="1977753325">
    <w:abstractNumId w:val="117"/>
  </w:num>
  <w:num w:numId="268" w16cid:durableId="1836796095">
    <w:abstractNumId w:val="97"/>
  </w:num>
  <w:num w:numId="269" w16cid:durableId="1295019619">
    <w:abstractNumId w:val="71"/>
  </w:num>
  <w:num w:numId="270" w16cid:durableId="1225412651">
    <w:abstractNumId w:val="213"/>
  </w:num>
  <w:num w:numId="271" w16cid:durableId="1865439205">
    <w:abstractNumId w:val="272"/>
  </w:num>
  <w:num w:numId="272" w16cid:durableId="849298917">
    <w:abstractNumId w:val="139"/>
  </w:num>
  <w:num w:numId="273" w16cid:durableId="1852447841">
    <w:abstractNumId w:val="243"/>
  </w:num>
  <w:num w:numId="274" w16cid:durableId="1946686686">
    <w:abstractNumId w:val="108"/>
  </w:num>
  <w:num w:numId="275" w16cid:durableId="893202233">
    <w:abstractNumId w:val="194"/>
  </w:num>
  <w:num w:numId="276" w16cid:durableId="488134281">
    <w:abstractNumId w:val="54"/>
  </w:num>
  <w:num w:numId="277" w16cid:durableId="123892539">
    <w:abstractNumId w:val="227"/>
  </w:num>
  <w:num w:numId="278" w16cid:durableId="694304807">
    <w:abstractNumId w:val="133"/>
  </w:num>
  <w:num w:numId="279" w16cid:durableId="1199322100">
    <w:abstractNumId w:val="248"/>
  </w:num>
  <w:num w:numId="280" w16cid:durableId="575289094">
    <w:abstractNumId w:val="44"/>
  </w:num>
  <w:num w:numId="281" w16cid:durableId="379061649">
    <w:abstractNumId w:val="246"/>
  </w:num>
  <w:num w:numId="282" w16cid:durableId="1175729251">
    <w:abstractNumId w:val="205"/>
  </w:num>
  <w:num w:numId="283" w16cid:durableId="1949508589">
    <w:abstractNumId w:val="180"/>
  </w:num>
  <w:num w:numId="284" w16cid:durableId="331227122">
    <w:abstractNumId w:val="42"/>
  </w:num>
  <w:num w:numId="285" w16cid:durableId="864370375">
    <w:abstractNumId w:val="160"/>
  </w:num>
  <w:num w:numId="286" w16cid:durableId="184559709">
    <w:abstractNumId w:val="126"/>
  </w:num>
  <w:num w:numId="287" w16cid:durableId="847208889">
    <w:abstractNumId w:val="140"/>
  </w:num>
  <w:num w:numId="288" w16cid:durableId="1194339701">
    <w:abstractNumId w:val="13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16"/>
    <w:rsid w:val="000017C4"/>
    <w:rsid w:val="000027B0"/>
    <w:rsid w:val="000047EC"/>
    <w:rsid w:val="00004C39"/>
    <w:rsid w:val="00005281"/>
    <w:rsid w:val="000054BF"/>
    <w:rsid w:val="000069AB"/>
    <w:rsid w:val="00007BD0"/>
    <w:rsid w:val="00007E65"/>
    <w:rsid w:val="000101F4"/>
    <w:rsid w:val="00011A2C"/>
    <w:rsid w:val="00011C3B"/>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0EEB"/>
    <w:rsid w:val="000C1118"/>
    <w:rsid w:val="000C1C1C"/>
    <w:rsid w:val="000C2A24"/>
    <w:rsid w:val="000C35B5"/>
    <w:rsid w:val="000C4E67"/>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7052B"/>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655"/>
    <w:rsid w:val="00205AF0"/>
    <w:rsid w:val="002065C4"/>
    <w:rsid w:val="00207283"/>
    <w:rsid w:val="00207B7B"/>
    <w:rsid w:val="00207DC4"/>
    <w:rsid w:val="00210853"/>
    <w:rsid w:val="00210E68"/>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21B4"/>
    <w:rsid w:val="00273E10"/>
    <w:rsid w:val="00276559"/>
    <w:rsid w:val="00280D67"/>
    <w:rsid w:val="002813F6"/>
    <w:rsid w:val="00281CE0"/>
    <w:rsid w:val="00281E69"/>
    <w:rsid w:val="00282D5E"/>
    <w:rsid w:val="0028656E"/>
    <w:rsid w:val="002870A5"/>
    <w:rsid w:val="0029255B"/>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47C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450"/>
    <w:rsid w:val="00475862"/>
    <w:rsid w:val="00476DC9"/>
    <w:rsid w:val="0048043A"/>
    <w:rsid w:val="00480922"/>
    <w:rsid w:val="00484090"/>
    <w:rsid w:val="00484474"/>
    <w:rsid w:val="00485BD8"/>
    <w:rsid w:val="0048600C"/>
    <w:rsid w:val="004873E6"/>
    <w:rsid w:val="004876D2"/>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1168"/>
    <w:rsid w:val="004D20AA"/>
    <w:rsid w:val="004D258E"/>
    <w:rsid w:val="004D389C"/>
    <w:rsid w:val="004D4AB1"/>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7E63"/>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2DC9"/>
    <w:rsid w:val="00563E84"/>
    <w:rsid w:val="0056428F"/>
    <w:rsid w:val="00564F9D"/>
    <w:rsid w:val="005658E7"/>
    <w:rsid w:val="0056768B"/>
    <w:rsid w:val="00567E61"/>
    <w:rsid w:val="005716AC"/>
    <w:rsid w:val="0057171A"/>
    <w:rsid w:val="005730D6"/>
    <w:rsid w:val="00573544"/>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5254"/>
    <w:rsid w:val="00595DAB"/>
    <w:rsid w:val="005964EB"/>
    <w:rsid w:val="00596569"/>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2535"/>
    <w:rsid w:val="00733826"/>
    <w:rsid w:val="00742D5B"/>
    <w:rsid w:val="007446BE"/>
    <w:rsid w:val="00744BD9"/>
    <w:rsid w:val="0074654A"/>
    <w:rsid w:val="007517E0"/>
    <w:rsid w:val="00751FDD"/>
    <w:rsid w:val="00752A1F"/>
    <w:rsid w:val="00754724"/>
    <w:rsid w:val="0075632B"/>
    <w:rsid w:val="007564CC"/>
    <w:rsid w:val="007566F0"/>
    <w:rsid w:val="00762374"/>
    <w:rsid w:val="00762AA1"/>
    <w:rsid w:val="00765993"/>
    <w:rsid w:val="007660B6"/>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38F3"/>
    <w:rsid w:val="007C55A4"/>
    <w:rsid w:val="007C6443"/>
    <w:rsid w:val="007C663C"/>
    <w:rsid w:val="007C6E74"/>
    <w:rsid w:val="007D07CF"/>
    <w:rsid w:val="007D11B6"/>
    <w:rsid w:val="007D498E"/>
    <w:rsid w:val="007D4BFF"/>
    <w:rsid w:val="007D6411"/>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B88"/>
    <w:rsid w:val="00810C44"/>
    <w:rsid w:val="00811271"/>
    <w:rsid w:val="008145EA"/>
    <w:rsid w:val="00814A61"/>
    <w:rsid w:val="00815869"/>
    <w:rsid w:val="00816B81"/>
    <w:rsid w:val="0081709A"/>
    <w:rsid w:val="00820BB9"/>
    <w:rsid w:val="00820D2A"/>
    <w:rsid w:val="00823A22"/>
    <w:rsid w:val="00823B90"/>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2BA"/>
    <w:rsid w:val="00882E9E"/>
    <w:rsid w:val="008836AC"/>
    <w:rsid w:val="0088673D"/>
    <w:rsid w:val="00887422"/>
    <w:rsid w:val="008902AA"/>
    <w:rsid w:val="008912FC"/>
    <w:rsid w:val="0089166C"/>
    <w:rsid w:val="0089181A"/>
    <w:rsid w:val="00891890"/>
    <w:rsid w:val="00891A4A"/>
    <w:rsid w:val="00893204"/>
    <w:rsid w:val="008939E3"/>
    <w:rsid w:val="00894A58"/>
    <w:rsid w:val="008960DE"/>
    <w:rsid w:val="00896C2F"/>
    <w:rsid w:val="008A22A5"/>
    <w:rsid w:val="008A25C5"/>
    <w:rsid w:val="008A36C8"/>
    <w:rsid w:val="008A36DF"/>
    <w:rsid w:val="008A45AE"/>
    <w:rsid w:val="008A6367"/>
    <w:rsid w:val="008A6C09"/>
    <w:rsid w:val="008A70CE"/>
    <w:rsid w:val="008B12DD"/>
    <w:rsid w:val="008B34EF"/>
    <w:rsid w:val="008C1698"/>
    <w:rsid w:val="008C1A3D"/>
    <w:rsid w:val="008C1ED9"/>
    <w:rsid w:val="008C3944"/>
    <w:rsid w:val="008C49F7"/>
    <w:rsid w:val="008C4E7B"/>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8CA"/>
    <w:rsid w:val="009414DA"/>
    <w:rsid w:val="00941EFF"/>
    <w:rsid w:val="00942A84"/>
    <w:rsid w:val="00942DB7"/>
    <w:rsid w:val="009439AE"/>
    <w:rsid w:val="00943B25"/>
    <w:rsid w:val="00943DCF"/>
    <w:rsid w:val="00944CAD"/>
    <w:rsid w:val="0094520F"/>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607D"/>
    <w:rsid w:val="00A3779B"/>
    <w:rsid w:val="00A40C05"/>
    <w:rsid w:val="00A439BF"/>
    <w:rsid w:val="00A43BB5"/>
    <w:rsid w:val="00A448C3"/>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CE"/>
    <w:rsid w:val="00AF62CE"/>
    <w:rsid w:val="00AF6323"/>
    <w:rsid w:val="00AF694C"/>
    <w:rsid w:val="00AF75B0"/>
    <w:rsid w:val="00B00B67"/>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137"/>
    <w:rsid w:val="00CB07F3"/>
    <w:rsid w:val="00CB11D1"/>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100C"/>
    <w:rsid w:val="00D32190"/>
    <w:rsid w:val="00D32E96"/>
    <w:rsid w:val="00D3428B"/>
    <w:rsid w:val="00D3482C"/>
    <w:rsid w:val="00D35A82"/>
    <w:rsid w:val="00D35E6C"/>
    <w:rsid w:val="00D375BB"/>
    <w:rsid w:val="00D41A32"/>
    <w:rsid w:val="00D429B1"/>
    <w:rsid w:val="00D436CF"/>
    <w:rsid w:val="00D44748"/>
    <w:rsid w:val="00D45B2F"/>
    <w:rsid w:val="00D45D21"/>
    <w:rsid w:val="00D46E88"/>
    <w:rsid w:val="00D473F8"/>
    <w:rsid w:val="00D477AB"/>
    <w:rsid w:val="00D5564F"/>
    <w:rsid w:val="00D60524"/>
    <w:rsid w:val="00D60B51"/>
    <w:rsid w:val="00D60BD6"/>
    <w:rsid w:val="00D613A9"/>
    <w:rsid w:val="00D625E9"/>
    <w:rsid w:val="00D6486B"/>
    <w:rsid w:val="00D652D8"/>
    <w:rsid w:val="00D65EAF"/>
    <w:rsid w:val="00D66146"/>
    <w:rsid w:val="00D70A99"/>
    <w:rsid w:val="00D70AF1"/>
    <w:rsid w:val="00D70D86"/>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ED6"/>
    <w:rsid w:val="00DB5107"/>
    <w:rsid w:val="00DB784C"/>
    <w:rsid w:val="00DC073F"/>
    <w:rsid w:val="00DC204A"/>
    <w:rsid w:val="00DC21B0"/>
    <w:rsid w:val="00DC3283"/>
    <w:rsid w:val="00DC3FC0"/>
    <w:rsid w:val="00DC408A"/>
    <w:rsid w:val="00DC4245"/>
    <w:rsid w:val="00DC625B"/>
    <w:rsid w:val="00DD2517"/>
    <w:rsid w:val="00DD254A"/>
    <w:rsid w:val="00DD5FD3"/>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174F"/>
    <w:rsid w:val="00E12ECB"/>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A3"/>
    <w:rsid w:val="00E5139B"/>
    <w:rsid w:val="00E5194E"/>
    <w:rsid w:val="00E534E2"/>
    <w:rsid w:val="00E537DB"/>
    <w:rsid w:val="00E539DD"/>
    <w:rsid w:val="00E53A65"/>
    <w:rsid w:val="00E54425"/>
    <w:rsid w:val="00E544FA"/>
    <w:rsid w:val="00E548F1"/>
    <w:rsid w:val="00E55E83"/>
    <w:rsid w:val="00E5792E"/>
    <w:rsid w:val="00E57ED6"/>
    <w:rsid w:val="00E600F0"/>
    <w:rsid w:val="00E6077C"/>
    <w:rsid w:val="00E63014"/>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6AC3"/>
    <w:rsid w:val="00F516DE"/>
    <w:rsid w:val="00F53217"/>
    <w:rsid w:val="00F53CA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3806"/>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514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qFormat/>
    <w:rsid w:val="00714D27"/>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Heading 3 3GPP,0H"/>
    <w:basedOn w:val="2"/>
    <w:next w:val="a0"/>
    <w:link w:val="31"/>
    <w:uiPriority w:val="9"/>
    <w:qFormat/>
    <w:rsid w:val="00714D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0"/>
    <w:link w:val="41"/>
    <w:uiPriority w:val="9"/>
    <w:qFormat/>
    <w:rsid w:val="00714D27"/>
    <w:pPr>
      <w:ind w:left="1418" w:hanging="1418"/>
      <w:outlineLvl w:val="3"/>
    </w:pPr>
    <w:rPr>
      <w:sz w:val="24"/>
    </w:rPr>
  </w:style>
  <w:style w:type="paragraph" w:styleId="50">
    <w:name w:val="heading 5"/>
    <w:aliases w:val="H5,h5,Heading5"/>
    <w:basedOn w:val="40"/>
    <w:next w:val="a0"/>
    <w:link w:val="51"/>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link w:val="80"/>
    <w:qFormat/>
    <w:rsid w:val="00714D27"/>
    <w:pPr>
      <w:ind w:left="0" w:firstLine="0"/>
      <w:outlineLvl w:val="7"/>
    </w:pPr>
  </w:style>
  <w:style w:type="paragraph" w:styleId="9">
    <w:name w:val="heading 9"/>
    <w:aliases w:val="Figure Heading,FH"/>
    <w:basedOn w:val="8"/>
    <w:next w:val="a0"/>
    <w:link w:val="9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714D27"/>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14D27"/>
    <w:pPr>
      <w:ind w:left="1701" w:hanging="1701"/>
    </w:pPr>
  </w:style>
  <w:style w:type="paragraph" w:styleId="TOC4">
    <w:name w:val="toc 4"/>
    <w:basedOn w:val="TOC3"/>
    <w:uiPriority w:val="39"/>
    <w:qFormat/>
    <w:rsid w:val="00714D27"/>
    <w:pPr>
      <w:ind w:left="1418" w:hanging="1418"/>
    </w:pPr>
  </w:style>
  <w:style w:type="paragraph" w:styleId="TOC3">
    <w:name w:val="toc 3"/>
    <w:basedOn w:val="TOC2"/>
    <w:uiPriority w:val="39"/>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21">
    <w:name w:val="index 2"/>
    <w:basedOn w:val="11"/>
    <w:qFormat/>
    <w:rsid w:val="00714D27"/>
    <w:pPr>
      <w:ind w:left="284"/>
    </w:pPr>
  </w:style>
  <w:style w:type="paragraph" w:styleId="11">
    <w:name w:val="index 1"/>
    <w:basedOn w:val="a0"/>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714D27"/>
    <w:pPr>
      <w:outlineLvl w:val="9"/>
    </w:pPr>
  </w:style>
  <w:style w:type="paragraph" w:styleId="22">
    <w:name w:val="List Number 2"/>
    <w:basedOn w:val="a5"/>
    <w:qFormat/>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a0"/>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a0"/>
    <w:uiPriority w:val="39"/>
    <w:qFormat/>
    <w:rsid w:val="00714D27"/>
    <w:pPr>
      <w:ind w:left="1985" w:hanging="1985"/>
    </w:pPr>
  </w:style>
  <w:style w:type="paragraph" w:styleId="TOC7">
    <w:name w:val="toc 7"/>
    <w:basedOn w:val="TOC6"/>
    <w:next w:val="a0"/>
    <w:uiPriority w:val="39"/>
    <w:qFormat/>
    <w:rsid w:val="00714D27"/>
    <w:pPr>
      <w:ind w:left="2268" w:hanging="2268"/>
    </w:pPr>
  </w:style>
  <w:style w:type="paragraph" w:styleId="23">
    <w:name w:val="List Bullet 2"/>
    <w:aliases w:val="lb2"/>
    <w:basedOn w:val="ab"/>
    <w:qFormat/>
    <w:rsid w:val="00714D27"/>
    <w:pPr>
      <w:ind w:left="851"/>
    </w:pPr>
  </w:style>
  <w:style w:type="paragraph" w:styleId="32">
    <w:name w:val="List Bullet 3"/>
    <w:basedOn w:val="23"/>
    <w:qFormat/>
    <w:rsid w:val="00714D27"/>
    <w:pPr>
      <w:ind w:left="1135"/>
    </w:pPr>
  </w:style>
  <w:style w:type="paragraph" w:styleId="a5">
    <w:name w:val="List Number"/>
    <w:basedOn w:val="ac"/>
    <w:qFormat/>
    <w:rsid w:val="00714D27"/>
  </w:style>
  <w:style w:type="paragraph" w:customStyle="1" w:styleId="EQ">
    <w:name w:val="EQ"/>
    <w:basedOn w:val="a0"/>
    <w:next w:val="a0"/>
    <w:qFormat/>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50"/>
    <w:next w:val="a0"/>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24">
    <w:name w:val="List 2"/>
    <w:basedOn w:val="ac"/>
    <w:qFormat/>
    <w:rsid w:val="00714D27"/>
    <w:pPr>
      <w:ind w:left="851"/>
    </w:pPr>
  </w:style>
  <w:style w:type="paragraph" w:customStyle="1" w:styleId="ZG">
    <w:name w:val="ZG"/>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714D27"/>
    <w:pPr>
      <w:ind w:left="1135"/>
    </w:pPr>
  </w:style>
  <w:style w:type="paragraph" w:styleId="42">
    <w:name w:val="List 4"/>
    <w:basedOn w:val="33"/>
    <w:qFormat/>
    <w:rsid w:val="00714D27"/>
    <w:pPr>
      <w:ind w:left="1418"/>
    </w:pPr>
  </w:style>
  <w:style w:type="paragraph" w:styleId="52">
    <w:name w:val="List 5"/>
    <w:basedOn w:val="42"/>
    <w:rsid w:val="00714D27"/>
    <w:pPr>
      <w:ind w:left="1702"/>
    </w:pPr>
  </w:style>
  <w:style w:type="paragraph" w:customStyle="1" w:styleId="EditorsNote">
    <w:name w:val="Editor's Note"/>
    <w:basedOn w:val="NO"/>
    <w:qFormat/>
    <w:rsid w:val="00714D27"/>
    <w:rPr>
      <w:color w:val="FF0000"/>
    </w:rPr>
  </w:style>
  <w:style w:type="paragraph" w:styleId="ac">
    <w:name w:val="List"/>
    <w:basedOn w:val="a0"/>
    <w:qFormat/>
    <w:rsid w:val="00714D27"/>
    <w:pPr>
      <w:ind w:left="568" w:hanging="284"/>
    </w:pPr>
  </w:style>
  <w:style w:type="paragraph" w:styleId="ab">
    <w:name w:val="List Bullet"/>
    <w:basedOn w:val="ac"/>
    <w:qFormat/>
    <w:rsid w:val="00714D27"/>
  </w:style>
  <w:style w:type="paragraph" w:styleId="43">
    <w:name w:val="List Bullet 4"/>
    <w:basedOn w:val="32"/>
    <w:qFormat/>
    <w:rsid w:val="00714D27"/>
    <w:pPr>
      <w:ind w:left="1418"/>
    </w:pPr>
  </w:style>
  <w:style w:type="paragraph" w:styleId="53">
    <w:name w:val="List Bullet 5"/>
    <w:basedOn w:val="43"/>
    <w:qFormat/>
    <w:rsid w:val="00714D27"/>
    <w:pPr>
      <w:ind w:left="1702"/>
    </w:pPr>
  </w:style>
  <w:style w:type="paragraph" w:customStyle="1" w:styleId="B1">
    <w:name w:val="B1"/>
    <w:basedOn w:val="ac"/>
    <w:link w:val="B1Char1"/>
    <w:qFormat/>
    <w:rsid w:val="00714D27"/>
  </w:style>
  <w:style w:type="paragraph" w:customStyle="1" w:styleId="B2">
    <w:name w:val="B2"/>
    <w:basedOn w:val="24"/>
    <w:link w:val="B2Char"/>
    <w:qFormat/>
    <w:rsid w:val="00714D27"/>
  </w:style>
  <w:style w:type="paragraph" w:customStyle="1" w:styleId="B3">
    <w:name w:val="B3"/>
    <w:basedOn w:val="33"/>
    <w:link w:val="B3Char"/>
    <w:qFormat/>
    <w:rsid w:val="00714D27"/>
  </w:style>
  <w:style w:type="paragraph" w:customStyle="1" w:styleId="B4">
    <w:name w:val="B4"/>
    <w:basedOn w:val="42"/>
    <w:link w:val="B4Char"/>
    <w:qFormat/>
    <w:rsid w:val="00714D27"/>
  </w:style>
  <w:style w:type="paragraph" w:customStyle="1" w:styleId="B5">
    <w:name w:val="B5"/>
    <w:basedOn w:val="52"/>
    <w:link w:val="B5Char"/>
    <w:qFormat/>
    <w:rsid w:val="00714D27"/>
  </w:style>
  <w:style w:type="paragraph" w:styleId="ad">
    <w:name w:val="footer"/>
    <w:basedOn w:val="a6"/>
    <w:link w:val="ae"/>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qFormat/>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qFormat/>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qFormat/>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afb"/>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qFormat/>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qFormat/>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qFormat/>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qFormat/>
    <w:rsid w:val="001D2C1A"/>
    <w:rPr>
      <w:rFonts w:ascii="Arial" w:eastAsia="MS Gothic" w:hAnsi="Arial"/>
      <w:sz w:val="18"/>
      <w:lang w:val="en-GB"/>
    </w:rPr>
  </w:style>
  <w:style w:type="paragraph" w:customStyle="1" w:styleId="Reference">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列,P,列表段"/>
    <w:basedOn w:val="a0"/>
    <w:link w:val="2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7">
    <w:name w:val="列表段落 字符2"/>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列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uiPriority w:val="20"/>
    <w:qFormat/>
    <w:rsid w:val="00A86AB5"/>
    <w:rPr>
      <w:i/>
      <w:iCs/>
    </w:rPr>
  </w:style>
  <w:style w:type="character" w:customStyle="1" w:styleId="UnresolvedMention1">
    <w:name w:val="Unresolved Mention1"/>
    <w:basedOn w:val="a1"/>
    <w:uiPriority w:val="99"/>
    <w:unhideWhenUsed/>
    <w:qFormat/>
    <w:rsid w:val="00996038"/>
    <w:rPr>
      <w:color w:val="605E5C"/>
      <w:shd w:val="clear" w:color="auto" w:fill="E1DFDD"/>
    </w:rPr>
  </w:style>
  <w:style w:type="character" w:customStyle="1" w:styleId="cf01">
    <w:name w:val="cf01"/>
    <w:basedOn w:val="a1"/>
    <w:rsid w:val="0045218C"/>
    <w:rPr>
      <w:rFonts w:ascii="Segoe UI" w:hAnsi="Segoe UI" w:cs="Segoe UI" w:hint="default"/>
      <w:b/>
      <w:bCs/>
      <w:color w:val="262626"/>
      <w:sz w:val="28"/>
      <w:szCs w:val="28"/>
    </w:rPr>
  </w:style>
  <w:style w:type="paragraph" w:styleId="affb">
    <w:name w:val="Intense Quote"/>
    <w:basedOn w:val="a0"/>
    <w:next w:val="a0"/>
    <w:link w:val="affc"/>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1"/>
    <w:link w:val="affb"/>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6">
    <w:name w:val="正文3"/>
    <w:rsid w:val="00D6486B"/>
    <w:pPr>
      <w:jc w:val="both"/>
    </w:pPr>
    <w:rPr>
      <w:rFonts w:eastAsia="宋体"/>
      <w:kern w:val="2"/>
      <w:sz w:val="21"/>
      <w:szCs w:val="21"/>
      <w:lang w:eastAsia="zh-CN"/>
    </w:rPr>
  </w:style>
  <w:style w:type="paragraph" w:customStyle="1" w:styleId="3GPPAgreements">
    <w:name w:val="3GPP Agreements"/>
    <w:basedOn w:val="a0"/>
    <w:link w:val="3GPPAgreementsChar"/>
    <w:qFormat/>
    <w:rsid w:val="00121F31"/>
    <w:pPr>
      <w:numPr>
        <w:numId w:val="10"/>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121F31"/>
    <w:rPr>
      <w:rFonts w:eastAsia="宋体"/>
      <w:sz w:val="22"/>
      <w:szCs w:val="22"/>
      <w:lang w:eastAsia="en-US"/>
    </w:rPr>
  </w:style>
  <w:style w:type="numbering" w:customStyle="1" w:styleId="StyleBulleted">
    <w:name w:val="Style Bulleted"/>
    <w:rsid w:val="00447748"/>
    <w:pPr>
      <w:numPr>
        <w:numId w:val="15"/>
      </w:numPr>
    </w:p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a0"/>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a0"/>
    <w:link w:val="0MaintextChar"/>
    <w:qFormat/>
    <w:rsid w:val="006808E6"/>
    <w:pPr>
      <w:overflowPunct/>
      <w:autoSpaceDE/>
      <w:autoSpaceDN/>
      <w:adjustRightInd/>
      <w:spacing w:after="0"/>
      <w:jc w:val="both"/>
      <w:textAlignment w:val="auto"/>
    </w:pPr>
    <w:rPr>
      <w:rFonts w:eastAsia="MS Mincho"/>
      <w:lang w:eastAsia="ja-JP"/>
    </w:rPr>
  </w:style>
  <w:style w:type="paragraph" w:styleId="affd">
    <w:name w:val="Subtitle"/>
    <w:basedOn w:val="a0"/>
    <w:next w:val="a0"/>
    <w:link w:val="affe"/>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e">
    <w:name w:val="副标题 字符"/>
    <w:basedOn w:val="a1"/>
    <w:link w:val="affd"/>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a0"/>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a1"/>
    <w:uiPriority w:val="99"/>
    <w:unhideWhenUsed/>
    <w:rsid w:val="00021CDE"/>
    <w:rPr>
      <w:color w:val="605E5C"/>
      <w:shd w:val="clear" w:color="auto" w:fill="E1DFDD"/>
    </w:rPr>
  </w:style>
  <w:style w:type="character" w:customStyle="1" w:styleId="51">
    <w:name w:val="标题 5 字符"/>
    <w:aliases w:val="H5 字符,h5 字符,Heading5 字符"/>
    <w:basedOn w:val="a1"/>
    <w:link w:val="50"/>
    <w:rsid w:val="008E4F64"/>
    <w:rPr>
      <w:rFonts w:ascii="Arial" w:eastAsia="Times New Roman" w:hAnsi="Arial"/>
      <w:sz w:val="22"/>
      <w:lang w:val="en-GB" w:eastAsia="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uiPriority w:val="99"/>
    <w:rsid w:val="009E1F04"/>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E1F04"/>
    <w:rPr>
      <w:rFonts w:ascii="Arial" w:eastAsia="Times New Roman" w:hAnsi="Arial"/>
      <w:sz w:val="32"/>
      <w:lang w:val="en-GB" w:eastAsia="en-GB"/>
    </w:rPr>
  </w:style>
  <w:style w:type="character" w:customStyle="1" w:styleId="31">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0H 字符"/>
    <w:link w:val="30"/>
    <w:uiPriority w:val="9"/>
    <w:qFormat/>
    <w:rsid w:val="009E1F04"/>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9E1F04"/>
    <w:rPr>
      <w:rFonts w:ascii="Arial" w:eastAsia="Times New Roman" w:hAnsi="Arial"/>
      <w:sz w:val="24"/>
      <w:lang w:val="en-GB" w:eastAsia="en-GB"/>
    </w:rPr>
  </w:style>
  <w:style w:type="character" w:customStyle="1" w:styleId="80">
    <w:name w:val="标题 8 字符"/>
    <w:aliases w:val="Table Heading 字符"/>
    <w:link w:val="8"/>
    <w:rsid w:val="009E1F04"/>
    <w:rPr>
      <w:rFonts w:ascii="Arial" w:eastAsia="Times New Roman" w:hAnsi="Arial"/>
      <w:sz w:val="36"/>
      <w:lang w:val="en-GB" w:eastAsia="en-GB"/>
    </w:rPr>
  </w:style>
  <w:style w:type="character" w:customStyle="1" w:styleId="90">
    <w:name w:val="标题 9 字符"/>
    <w:aliases w:val="Figure Heading 字符,FH 字符"/>
    <w:link w:val="9"/>
    <w:uiPriority w:val="9"/>
    <w:rsid w:val="009E1F04"/>
    <w:rPr>
      <w:rFonts w:ascii="Arial" w:eastAsia="Times New Roman" w:hAnsi="Arial"/>
      <w:sz w:val="36"/>
      <w:lang w:val="en-GB" w:eastAsia="en-GB"/>
    </w:rPr>
  </w:style>
  <w:style w:type="paragraph" w:customStyle="1" w:styleId="References">
    <w:name w:val="References"/>
    <w:basedOn w:val="a0"/>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a0"/>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qFormat/>
    <w:rsid w:val="009E1F04"/>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E1F04"/>
    <w:rPr>
      <w:rFonts w:eastAsia="Times New Roman"/>
      <w:sz w:val="16"/>
      <w:lang w:val="en-GB" w:eastAsia="en-GB"/>
    </w:rPr>
  </w:style>
  <w:style w:type="paragraph" w:customStyle="1" w:styleId="TdocHeading2">
    <w:name w:val="Tdoc_Heading_2"/>
    <w:basedOn w:val="a0"/>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next w:val="a4"/>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
    <w:name w:val="Date"/>
    <w:basedOn w:val="a0"/>
    <w:next w:val="a0"/>
    <w:link w:val="afff0"/>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afff0">
    <w:name w:val="日期 字符"/>
    <w:basedOn w:val="a1"/>
    <w:link w:val="afff"/>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a0"/>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link w:val="afff1"/>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4">
    <w:name w:val="(文字) (文字)5"/>
    <w:semiHidden/>
    <w:rsid w:val="009E1F04"/>
    <w:rPr>
      <w:rFonts w:ascii="Times New Roman" w:hAnsi="Times New Roman"/>
      <w:lang w:eastAsia="en-US"/>
    </w:rPr>
  </w:style>
  <w:style w:type="paragraph" w:customStyle="1" w:styleId="TableCell">
    <w:name w:val="TableCell"/>
    <w:basedOn w:val="a0"/>
    <w:qFormat/>
    <w:rsid w:val="009E1F04"/>
    <w:pPr>
      <w:overflowPunct/>
      <w:snapToGrid w:val="0"/>
      <w:spacing w:before="20" w:after="20"/>
      <w:textAlignment w:val="auto"/>
    </w:pPr>
    <w:rPr>
      <w:szCs w:val="21"/>
      <w:lang w:val="en-US" w:eastAsia="zh-CN"/>
    </w:rPr>
  </w:style>
  <w:style w:type="character" w:styleId="afff2">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9E1F04"/>
    <w:pPr>
      <w:numPr>
        <w:numId w:val="9"/>
      </w:numPr>
    </w:pPr>
  </w:style>
  <w:style w:type="paragraph" w:customStyle="1" w:styleId="ListParagraph3">
    <w:name w:val="List Paragraph3"/>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9E1F04"/>
    <w:pPr>
      <w:overflowPunct/>
      <w:autoSpaceDE/>
      <w:autoSpaceDN/>
      <w:adjustRightInd/>
      <w:spacing w:after="0"/>
      <w:ind w:left="720"/>
      <w:contextualSpacing/>
      <w:textAlignment w:val="auto"/>
    </w:pPr>
    <w:rPr>
      <w:sz w:val="24"/>
      <w:szCs w:val="24"/>
      <w:lang w:val="en-US" w:eastAsia="zh-CN"/>
    </w:rPr>
  </w:style>
  <w:style w:type="character" w:styleId="afff3">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a0"/>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9E1F04"/>
    <w:pPr>
      <w:overflowPunct/>
      <w:autoSpaceDE/>
      <w:autoSpaceDN/>
      <w:adjustRightInd/>
      <w:spacing w:after="0"/>
      <w:ind w:left="720"/>
      <w:contextualSpacing/>
      <w:textAlignment w:val="auto"/>
    </w:pPr>
    <w:rPr>
      <w:sz w:val="24"/>
      <w:szCs w:val="24"/>
      <w:lang w:val="en-US" w:eastAsia="zh-CN"/>
    </w:rPr>
  </w:style>
  <w:style w:type="paragraph" w:styleId="afff4">
    <w:name w:val="No Spacing"/>
    <w:uiPriority w:val="1"/>
    <w:qFormat/>
    <w:rsid w:val="009E1F0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rsid w:val="009E1F0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rsid w:val="009E1F04"/>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rsid w:val="009E1F04"/>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9E1F04"/>
    <w:rPr>
      <w:rFonts w:eastAsia="MS Gothic"/>
      <w:sz w:val="24"/>
      <w:szCs w:val="24"/>
      <w:lang w:val="en-GB" w:eastAsia="en-US"/>
    </w:rPr>
  </w:style>
  <w:style w:type="table" w:styleId="-1">
    <w:name w:val="Colorful List Accent 1"/>
    <w:basedOn w:val="a2"/>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9E1F04"/>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a0"/>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28">
    <w:name w:val="Body Text 2"/>
    <w:basedOn w:val="a0"/>
    <w:link w:val="29"/>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29">
    <w:name w:val="正文文本 2 字符"/>
    <w:basedOn w:val="a1"/>
    <w:link w:val="28"/>
    <w:qFormat/>
    <w:rsid w:val="009E1F04"/>
    <w:rPr>
      <w:rFonts w:ascii="Times" w:eastAsia="Batang" w:hAnsi="Times"/>
      <w:szCs w:val="24"/>
      <w:lang w:val="en-GB" w:eastAsia="en-US"/>
    </w:rPr>
  </w:style>
  <w:style w:type="paragraph" w:customStyle="1" w:styleId="Paragraph">
    <w:name w:val="Paragraph"/>
    <w:basedOn w:val="a0"/>
    <w:link w:val="ParagraphChar"/>
    <w:qFormat/>
    <w:rsid w:val="009E1F04"/>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9E1F04"/>
    <w:rPr>
      <w:rFonts w:eastAsia="宋体"/>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a2"/>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a3"/>
    <w:rsid w:val="009E1F04"/>
    <w:pPr>
      <w:numPr>
        <w:numId w:val="7"/>
      </w:numPr>
    </w:pPr>
  </w:style>
  <w:style w:type="numbering" w:customStyle="1" w:styleId="StyleBulletedSymbolsymbolLeft025Hanging0251">
    <w:name w:val="Style Bulleted Symbol (symbol) Left:  0.25&quot; Hanging:  0.25&quot;1"/>
    <w:basedOn w:val="a3"/>
    <w:rsid w:val="009E1F04"/>
    <w:pPr>
      <w:numPr>
        <w:numId w:val="8"/>
      </w:numPr>
    </w:pPr>
  </w:style>
  <w:style w:type="numbering" w:customStyle="1" w:styleId="StyleBulletedSymbolsymbolLeft025Hanging0252">
    <w:name w:val="Style Bulleted Symbol (symbol) Left:  0.25&quot; Hanging:  0.25&quot;2"/>
    <w:basedOn w:val="a3"/>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a1"/>
    <w:qFormat/>
    <w:rsid w:val="009E1F04"/>
  </w:style>
  <w:style w:type="paragraph" w:customStyle="1" w:styleId="xlistparagraph">
    <w:name w:val="x_listparagraph"/>
    <w:basedOn w:val="a0"/>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a0"/>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a1"/>
    <w:rsid w:val="009E1F04"/>
  </w:style>
  <w:style w:type="character" w:customStyle="1" w:styleId="xxapple-converted-space">
    <w:name w:val="xxapple-converted-space"/>
    <w:basedOn w:val="a1"/>
    <w:rsid w:val="009E1F04"/>
  </w:style>
  <w:style w:type="character" w:customStyle="1" w:styleId="xxxapple-converted-space">
    <w:name w:val="xxxapple-converted-space"/>
    <w:basedOn w:val="a1"/>
    <w:rsid w:val="009E1F04"/>
  </w:style>
  <w:style w:type="paragraph" w:customStyle="1" w:styleId="figure">
    <w:name w:val="figure"/>
    <w:basedOn w:val="a0"/>
    <w:next w:val="a0"/>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a0"/>
    <w:qFormat/>
    <w:rsid w:val="009E1F04"/>
    <w:pPr>
      <w:numPr>
        <w:numId w:val="12"/>
      </w:numPr>
      <w:spacing w:line="259" w:lineRule="auto"/>
    </w:pPr>
    <w:rPr>
      <w:rFonts w:eastAsia="宋体"/>
      <w:lang w:val="en-US" w:eastAsia="en-US"/>
    </w:rPr>
  </w:style>
  <w:style w:type="paragraph" w:customStyle="1" w:styleId="discussionpoint">
    <w:name w:val="discussion point"/>
    <w:basedOn w:val="a0"/>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af2"/>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9E1F04"/>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rsid w:val="009E1F04"/>
    <w:pPr>
      <w:spacing w:before="120" w:after="120"/>
      <w:jc w:val="both"/>
    </w:pPr>
    <w:rPr>
      <w:rFonts w:eastAsia="宋体"/>
      <w:sz w:val="22"/>
      <w:lang w:val="en-US" w:eastAsia="en-US"/>
    </w:rPr>
  </w:style>
  <w:style w:type="character" w:customStyle="1" w:styleId="3GPPTextChar">
    <w:name w:val="3GPP Text Char"/>
    <w:link w:val="3GPPText"/>
    <w:qFormat/>
    <w:rsid w:val="009E1F04"/>
    <w:rPr>
      <w:rFonts w:eastAsia="宋体"/>
      <w:sz w:val="22"/>
      <w:lang w:eastAsia="en-US"/>
    </w:rPr>
  </w:style>
  <w:style w:type="paragraph" w:customStyle="1" w:styleId="IEEEStdsRegularTableCaption">
    <w:name w:val="IEEEStds Regular Table Caption"/>
    <w:basedOn w:val="a0"/>
    <w:next w:val="a0"/>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2">
    <w:name w:val="未处理的提及1"/>
    <w:uiPriority w:val="99"/>
    <w:semiHidden/>
    <w:unhideWhenUsed/>
    <w:rsid w:val="009E1F04"/>
    <w:rPr>
      <w:color w:val="605E5C"/>
      <w:shd w:val="clear" w:color="auto" w:fill="E1DFDD"/>
    </w:rPr>
  </w:style>
  <w:style w:type="paragraph" w:customStyle="1" w:styleId="510">
    <w:name w:val="标题 51"/>
    <w:basedOn w:val="a0"/>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0"/>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0"/>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next w:val="a4"/>
    <w:qFormat/>
    <w:rsid w:val="009E1F0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rsid w:val="009E1F04"/>
  </w:style>
  <w:style w:type="paragraph" w:customStyle="1" w:styleId="bodytext">
    <w:name w:val="bodytext"/>
    <w:basedOn w:val="a0"/>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7">
    <w:name w:val="見出し 3 (文字)"/>
    <w:aliases w:val="Underrubrik2 (文字),H3 (文字),no break (文字),Memo Heading 3 (文字)"/>
    <w:locked/>
    <w:rsid w:val="009E1F04"/>
    <w:rPr>
      <w:rFonts w:ascii="Arial" w:hAnsi="Arial" w:cs="Arial"/>
    </w:rPr>
  </w:style>
  <w:style w:type="character" w:customStyle="1" w:styleId="af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a0"/>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af2"/>
    <w:next w:val="a0"/>
    <w:qFormat/>
    <w:rsid w:val="009E1F04"/>
    <w:pPr>
      <w:numPr>
        <w:numId w:val="14"/>
      </w:numPr>
      <w:spacing w:beforeLines="50" w:before="50" w:afterLines="50" w:after="50"/>
      <w:jc w:val="both"/>
    </w:pPr>
    <w:rPr>
      <w:rFonts w:eastAsia="宋体"/>
      <w:b/>
      <w:sz w:val="20"/>
      <w:lang w:val="en-US" w:eastAsia="zh-CN"/>
    </w:rPr>
  </w:style>
  <w:style w:type="paragraph" w:customStyle="1" w:styleId="mc-p">
    <w:name w:val="mc-p___"/>
    <w:basedOn w:val="a0"/>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a0"/>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3">
    <w:name w:val="List Number 3"/>
    <w:basedOn w:val="a0"/>
    <w:qFormat/>
    <w:rsid w:val="009E1F04"/>
    <w:pPr>
      <w:numPr>
        <w:numId w:val="17"/>
      </w:numPr>
      <w:tabs>
        <w:tab w:val="left" w:pos="926"/>
      </w:tabs>
      <w:ind w:left="926"/>
    </w:pPr>
    <w:rPr>
      <w:rFonts w:eastAsia="MS Mincho"/>
    </w:rPr>
  </w:style>
  <w:style w:type="paragraph" w:styleId="4">
    <w:name w:val="List Number 4"/>
    <w:basedOn w:val="a0"/>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40"/>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4">
    <w:name w:val="リスト段落1"/>
    <w:basedOn w:val="a0"/>
    <w:uiPriority w:val="34"/>
    <w:qFormat/>
    <w:rsid w:val="009E1F04"/>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7">
    <w:name w:val="macro"/>
    <w:link w:val="afff8"/>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1"/>
    <w:link w:val="afff7"/>
    <w:qFormat/>
    <w:rsid w:val="009E1F04"/>
    <w:rPr>
      <w:rFonts w:ascii="Courier New" w:eastAsia="等线" w:hAnsi="Courier New" w:cs="Courier New"/>
      <w:lang w:val="en-GB" w:eastAsia="en-US"/>
    </w:rPr>
  </w:style>
  <w:style w:type="paragraph" w:styleId="afff9">
    <w:name w:val="table of authorities"/>
    <w:basedOn w:val="a0"/>
    <w:next w:val="a0"/>
    <w:qFormat/>
    <w:rsid w:val="009E1F04"/>
    <w:pPr>
      <w:overflowPunct/>
      <w:autoSpaceDE/>
      <w:autoSpaceDN/>
      <w:adjustRightInd/>
      <w:spacing w:line="259" w:lineRule="auto"/>
      <w:ind w:left="200" w:hanging="200"/>
      <w:textAlignment w:val="auto"/>
    </w:pPr>
    <w:rPr>
      <w:rFonts w:eastAsia="等线"/>
      <w:lang w:eastAsia="en-US"/>
    </w:rPr>
  </w:style>
  <w:style w:type="paragraph" w:styleId="afffa">
    <w:name w:val="Note Heading"/>
    <w:basedOn w:val="a0"/>
    <w:next w:val="a0"/>
    <w:link w:val="afffb"/>
    <w:qFormat/>
    <w:rsid w:val="009E1F04"/>
    <w:pPr>
      <w:overflowPunct/>
      <w:autoSpaceDE/>
      <w:autoSpaceDN/>
      <w:adjustRightInd/>
      <w:spacing w:line="259" w:lineRule="auto"/>
      <w:textAlignment w:val="auto"/>
    </w:pPr>
    <w:rPr>
      <w:rFonts w:eastAsia="等线"/>
      <w:lang w:eastAsia="en-US"/>
    </w:rPr>
  </w:style>
  <w:style w:type="character" w:customStyle="1" w:styleId="afffb">
    <w:name w:val="注释标题 字符"/>
    <w:basedOn w:val="a1"/>
    <w:link w:val="afffa"/>
    <w:qFormat/>
    <w:rsid w:val="009E1F04"/>
    <w:rPr>
      <w:rFonts w:eastAsia="等线"/>
      <w:lang w:val="en-GB" w:eastAsia="en-US"/>
    </w:rPr>
  </w:style>
  <w:style w:type="paragraph" w:styleId="82">
    <w:name w:val="index 8"/>
    <w:basedOn w:val="a0"/>
    <w:next w:val="a0"/>
    <w:qFormat/>
    <w:rsid w:val="009E1F04"/>
    <w:pPr>
      <w:overflowPunct/>
      <w:autoSpaceDE/>
      <w:autoSpaceDN/>
      <w:adjustRightInd/>
      <w:spacing w:line="259" w:lineRule="auto"/>
      <w:ind w:left="1600" w:hanging="200"/>
      <w:textAlignment w:val="auto"/>
    </w:pPr>
    <w:rPr>
      <w:rFonts w:eastAsia="等线"/>
      <w:lang w:eastAsia="en-US"/>
    </w:rPr>
  </w:style>
  <w:style w:type="paragraph" w:styleId="afffc">
    <w:name w:val="E-mail Signature"/>
    <w:basedOn w:val="a0"/>
    <w:link w:val="afffd"/>
    <w:qFormat/>
    <w:rsid w:val="009E1F04"/>
    <w:pPr>
      <w:overflowPunct/>
      <w:autoSpaceDE/>
      <w:autoSpaceDN/>
      <w:adjustRightInd/>
      <w:spacing w:line="259" w:lineRule="auto"/>
      <w:textAlignment w:val="auto"/>
    </w:pPr>
    <w:rPr>
      <w:rFonts w:eastAsia="等线"/>
      <w:lang w:eastAsia="en-US"/>
    </w:rPr>
  </w:style>
  <w:style w:type="character" w:customStyle="1" w:styleId="afffd">
    <w:name w:val="电子邮件签名 字符"/>
    <w:basedOn w:val="a1"/>
    <w:link w:val="afffc"/>
    <w:qFormat/>
    <w:rsid w:val="009E1F04"/>
    <w:rPr>
      <w:rFonts w:eastAsia="等线"/>
      <w:lang w:val="en-GB" w:eastAsia="en-US"/>
    </w:rPr>
  </w:style>
  <w:style w:type="paragraph" w:styleId="afffe">
    <w:name w:val="Normal Indent"/>
    <w:basedOn w:val="a0"/>
    <w:qFormat/>
    <w:rsid w:val="009E1F04"/>
    <w:pPr>
      <w:overflowPunct/>
      <w:autoSpaceDE/>
      <w:autoSpaceDN/>
      <w:adjustRightInd/>
      <w:spacing w:line="259" w:lineRule="auto"/>
      <w:ind w:left="720"/>
      <w:textAlignment w:val="auto"/>
    </w:pPr>
    <w:rPr>
      <w:rFonts w:eastAsia="等线"/>
      <w:lang w:eastAsia="en-US"/>
    </w:rPr>
  </w:style>
  <w:style w:type="paragraph" w:styleId="55">
    <w:name w:val="index 5"/>
    <w:basedOn w:val="a0"/>
    <w:next w:val="a0"/>
    <w:qFormat/>
    <w:rsid w:val="009E1F04"/>
    <w:pPr>
      <w:overflowPunct/>
      <w:autoSpaceDE/>
      <w:autoSpaceDN/>
      <w:adjustRightInd/>
      <w:spacing w:line="259" w:lineRule="auto"/>
      <w:ind w:left="1000" w:hanging="200"/>
      <w:textAlignment w:val="auto"/>
    </w:pPr>
    <w:rPr>
      <w:rFonts w:eastAsia="等线"/>
      <w:lang w:eastAsia="en-US"/>
    </w:rPr>
  </w:style>
  <w:style w:type="paragraph" w:styleId="affff">
    <w:name w:val="envelope address"/>
    <w:basedOn w:val="a0"/>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0">
    <w:name w:val="toa heading"/>
    <w:basedOn w:val="a0"/>
    <w:next w:val="a0"/>
    <w:qFormat/>
    <w:rsid w:val="009E1F04"/>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3">
    <w:name w:val="index 6"/>
    <w:basedOn w:val="a0"/>
    <w:next w:val="a0"/>
    <w:qFormat/>
    <w:rsid w:val="009E1F04"/>
    <w:pPr>
      <w:overflowPunct/>
      <w:autoSpaceDE/>
      <w:autoSpaceDN/>
      <w:adjustRightInd/>
      <w:spacing w:line="259" w:lineRule="auto"/>
      <w:ind w:left="1200" w:hanging="200"/>
      <w:textAlignment w:val="auto"/>
    </w:pPr>
    <w:rPr>
      <w:rFonts w:eastAsia="等线"/>
      <w:lang w:eastAsia="en-US"/>
    </w:rPr>
  </w:style>
  <w:style w:type="paragraph" w:styleId="affff1">
    <w:name w:val="Salutation"/>
    <w:basedOn w:val="a0"/>
    <w:next w:val="a0"/>
    <w:link w:val="affff2"/>
    <w:qFormat/>
    <w:rsid w:val="009E1F04"/>
    <w:pPr>
      <w:overflowPunct/>
      <w:autoSpaceDE/>
      <w:autoSpaceDN/>
      <w:adjustRightInd/>
      <w:spacing w:line="259" w:lineRule="auto"/>
      <w:textAlignment w:val="auto"/>
    </w:pPr>
    <w:rPr>
      <w:rFonts w:eastAsia="等线"/>
      <w:lang w:eastAsia="en-US"/>
    </w:rPr>
  </w:style>
  <w:style w:type="character" w:customStyle="1" w:styleId="affff2">
    <w:name w:val="称呼 字符"/>
    <w:basedOn w:val="a1"/>
    <w:link w:val="affff1"/>
    <w:qFormat/>
    <w:rsid w:val="009E1F04"/>
    <w:rPr>
      <w:rFonts w:eastAsia="等线"/>
      <w:lang w:val="en-GB" w:eastAsia="en-US"/>
    </w:rPr>
  </w:style>
  <w:style w:type="paragraph" w:styleId="affff3">
    <w:name w:val="Closing"/>
    <w:basedOn w:val="a0"/>
    <w:link w:val="affff4"/>
    <w:qFormat/>
    <w:rsid w:val="009E1F04"/>
    <w:pPr>
      <w:overflowPunct/>
      <w:autoSpaceDE/>
      <w:autoSpaceDN/>
      <w:adjustRightInd/>
      <w:spacing w:line="259" w:lineRule="auto"/>
      <w:ind w:left="4252"/>
      <w:textAlignment w:val="auto"/>
    </w:pPr>
    <w:rPr>
      <w:rFonts w:eastAsia="等线"/>
      <w:lang w:eastAsia="en-US"/>
    </w:rPr>
  </w:style>
  <w:style w:type="character" w:customStyle="1" w:styleId="affff4">
    <w:name w:val="结束语 字符"/>
    <w:basedOn w:val="a1"/>
    <w:link w:val="affff3"/>
    <w:qFormat/>
    <w:rsid w:val="009E1F04"/>
    <w:rPr>
      <w:rFonts w:eastAsia="等线"/>
      <w:lang w:val="en-GB" w:eastAsia="en-US"/>
    </w:rPr>
  </w:style>
  <w:style w:type="paragraph" w:styleId="affff5">
    <w:name w:val="List Continue"/>
    <w:basedOn w:val="a0"/>
    <w:qFormat/>
    <w:rsid w:val="009E1F04"/>
    <w:pPr>
      <w:overflowPunct/>
      <w:autoSpaceDE/>
      <w:autoSpaceDN/>
      <w:adjustRightInd/>
      <w:spacing w:after="120" w:line="259" w:lineRule="auto"/>
      <w:ind w:left="283"/>
      <w:contextualSpacing/>
      <w:textAlignment w:val="auto"/>
    </w:pPr>
    <w:rPr>
      <w:rFonts w:eastAsia="等线"/>
      <w:lang w:eastAsia="en-US"/>
    </w:rPr>
  </w:style>
  <w:style w:type="paragraph" w:styleId="affff6">
    <w:name w:val="Block Text"/>
    <w:basedOn w:val="a0"/>
    <w:qFormat/>
    <w:rsid w:val="009E1F04"/>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rsid w:val="009E1F04"/>
    <w:pPr>
      <w:overflowPunct/>
      <w:autoSpaceDE/>
      <w:autoSpaceDN/>
      <w:adjustRightInd/>
      <w:spacing w:line="259" w:lineRule="auto"/>
      <w:textAlignment w:val="auto"/>
    </w:pPr>
    <w:rPr>
      <w:rFonts w:eastAsia="等线"/>
      <w:i/>
      <w:iCs/>
      <w:lang w:eastAsia="en-US"/>
    </w:rPr>
  </w:style>
  <w:style w:type="character" w:customStyle="1" w:styleId="HTML0">
    <w:name w:val="HTML 地址 字符"/>
    <w:basedOn w:val="a1"/>
    <w:link w:val="HTML"/>
    <w:qFormat/>
    <w:rsid w:val="009E1F04"/>
    <w:rPr>
      <w:rFonts w:eastAsia="等线"/>
      <w:i/>
      <w:iCs/>
      <w:lang w:val="en-GB" w:eastAsia="en-US"/>
    </w:rPr>
  </w:style>
  <w:style w:type="paragraph" w:styleId="44">
    <w:name w:val="index 4"/>
    <w:basedOn w:val="a0"/>
    <w:next w:val="a0"/>
    <w:qFormat/>
    <w:rsid w:val="009E1F04"/>
    <w:pPr>
      <w:overflowPunct/>
      <w:autoSpaceDE/>
      <w:autoSpaceDN/>
      <w:adjustRightInd/>
      <w:spacing w:line="259" w:lineRule="auto"/>
      <w:ind w:left="800" w:hanging="200"/>
      <w:textAlignment w:val="auto"/>
    </w:pPr>
    <w:rPr>
      <w:rFonts w:eastAsia="等线"/>
      <w:lang w:eastAsia="en-US"/>
    </w:rPr>
  </w:style>
  <w:style w:type="paragraph" w:styleId="38">
    <w:name w:val="index 3"/>
    <w:basedOn w:val="a0"/>
    <w:next w:val="a0"/>
    <w:qFormat/>
    <w:rsid w:val="009E1F04"/>
    <w:pPr>
      <w:overflowPunct/>
      <w:autoSpaceDE/>
      <w:autoSpaceDN/>
      <w:adjustRightInd/>
      <w:spacing w:line="259" w:lineRule="auto"/>
      <w:ind w:left="600" w:hanging="200"/>
      <w:textAlignment w:val="auto"/>
    </w:pPr>
    <w:rPr>
      <w:rFonts w:eastAsia="等线"/>
      <w:lang w:eastAsia="en-US"/>
    </w:rPr>
  </w:style>
  <w:style w:type="paragraph" w:styleId="affff7">
    <w:name w:val="endnote text"/>
    <w:basedOn w:val="a0"/>
    <w:link w:val="affff8"/>
    <w:qFormat/>
    <w:rsid w:val="009E1F04"/>
    <w:pPr>
      <w:overflowPunct/>
      <w:autoSpaceDE/>
      <w:autoSpaceDN/>
      <w:adjustRightInd/>
      <w:spacing w:line="259" w:lineRule="auto"/>
      <w:textAlignment w:val="auto"/>
    </w:pPr>
    <w:rPr>
      <w:rFonts w:eastAsia="等线"/>
      <w:lang w:eastAsia="en-US"/>
    </w:rPr>
  </w:style>
  <w:style w:type="character" w:customStyle="1" w:styleId="affff8">
    <w:name w:val="尾注文本 字符"/>
    <w:basedOn w:val="a1"/>
    <w:link w:val="affff7"/>
    <w:qFormat/>
    <w:rsid w:val="009E1F04"/>
    <w:rPr>
      <w:rFonts w:eastAsia="等线"/>
      <w:lang w:val="en-GB" w:eastAsia="en-US"/>
    </w:rPr>
  </w:style>
  <w:style w:type="paragraph" w:styleId="56">
    <w:name w:val="List Continue 5"/>
    <w:basedOn w:val="a0"/>
    <w:qFormat/>
    <w:rsid w:val="009E1F04"/>
    <w:pPr>
      <w:overflowPunct/>
      <w:autoSpaceDE/>
      <w:autoSpaceDN/>
      <w:adjustRightInd/>
      <w:spacing w:after="120" w:line="259" w:lineRule="auto"/>
      <w:ind w:left="1415"/>
      <w:contextualSpacing/>
      <w:textAlignment w:val="auto"/>
    </w:pPr>
    <w:rPr>
      <w:rFonts w:eastAsia="等线"/>
      <w:lang w:eastAsia="en-US"/>
    </w:rPr>
  </w:style>
  <w:style w:type="paragraph" w:styleId="affff9">
    <w:name w:val="envelope return"/>
    <w:basedOn w:val="a0"/>
    <w:qFormat/>
    <w:rsid w:val="009E1F04"/>
    <w:pPr>
      <w:overflowPunct/>
      <w:autoSpaceDE/>
      <w:autoSpaceDN/>
      <w:adjustRightInd/>
      <w:spacing w:line="259" w:lineRule="auto"/>
      <w:textAlignment w:val="auto"/>
    </w:pPr>
    <w:rPr>
      <w:rFonts w:ascii="Calibri Light" w:eastAsia="等线" w:hAnsi="Calibri Light"/>
      <w:lang w:eastAsia="en-US"/>
    </w:rPr>
  </w:style>
  <w:style w:type="paragraph" w:styleId="affffa">
    <w:name w:val="Signature"/>
    <w:basedOn w:val="a0"/>
    <w:link w:val="affffb"/>
    <w:qFormat/>
    <w:rsid w:val="009E1F04"/>
    <w:pPr>
      <w:overflowPunct/>
      <w:autoSpaceDE/>
      <w:autoSpaceDN/>
      <w:adjustRightInd/>
      <w:spacing w:line="259" w:lineRule="auto"/>
      <w:ind w:left="4252"/>
      <w:textAlignment w:val="auto"/>
    </w:pPr>
    <w:rPr>
      <w:rFonts w:eastAsia="等线"/>
      <w:lang w:eastAsia="en-US"/>
    </w:rPr>
  </w:style>
  <w:style w:type="character" w:customStyle="1" w:styleId="affffb">
    <w:name w:val="签名 字符"/>
    <w:basedOn w:val="a1"/>
    <w:link w:val="affffa"/>
    <w:qFormat/>
    <w:rsid w:val="009E1F04"/>
    <w:rPr>
      <w:rFonts w:eastAsia="等线"/>
      <w:lang w:val="en-GB" w:eastAsia="en-US"/>
    </w:rPr>
  </w:style>
  <w:style w:type="paragraph" w:styleId="45">
    <w:name w:val="List Continue 4"/>
    <w:basedOn w:val="a0"/>
    <w:qFormat/>
    <w:rsid w:val="009E1F04"/>
    <w:pPr>
      <w:overflowPunct/>
      <w:autoSpaceDE/>
      <w:autoSpaceDN/>
      <w:adjustRightInd/>
      <w:spacing w:after="120" w:line="259" w:lineRule="auto"/>
      <w:ind w:left="1132"/>
      <w:contextualSpacing/>
      <w:textAlignment w:val="auto"/>
    </w:pPr>
    <w:rPr>
      <w:rFonts w:eastAsia="等线"/>
      <w:lang w:eastAsia="en-US"/>
    </w:rPr>
  </w:style>
  <w:style w:type="paragraph" w:styleId="affffc">
    <w:name w:val="index heading"/>
    <w:basedOn w:val="a0"/>
    <w:next w:val="11"/>
    <w:qFormat/>
    <w:rsid w:val="009E1F04"/>
    <w:pPr>
      <w:overflowPunct/>
      <w:autoSpaceDE/>
      <w:autoSpaceDN/>
      <w:adjustRightInd/>
      <w:spacing w:line="259" w:lineRule="auto"/>
      <w:textAlignment w:val="auto"/>
    </w:pPr>
    <w:rPr>
      <w:rFonts w:ascii="Calibri Light" w:eastAsia="等线" w:hAnsi="Calibri Light"/>
      <w:b/>
      <w:bCs/>
      <w:lang w:eastAsia="en-US"/>
    </w:rPr>
  </w:style>
  <w:style w:type="paragraph" w:styleId="5">
    <w:name w:val="List Number 5"/>
    <w:basedOn w:val="a0"/>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39">
    <w:name w:val="Body Text Indent 3"/>
    <w:basedOn w:val="a0"/>
    <w:link w:val="3a"/>
    <w:qFormat/>
    <w:rsid w:val="009E1F04"/>
    <w:pPr>
      <w:overflowPunct/>
      <w:autoSpaceDE/>
      <w:autoSpaceDN/>
      <w:adjustRightInd/>
      <w:spacing w:after="120" w:line="259" w:lineRule="auto"/>
      <w:ind w:left="283"/>
      <w:textAlignment w:val="auto"/>
    </w:pPr>
    <w:rPr>
      <w:rFonts w:eastAsia="等线"/>
      <w:sz w:val="16"/>
      <w:szCs w:val="16"/>
      <w:lang w:eastAsia="en-US"/>
    </w:rPr>
  </w:style>
  <w:style w:type="character" w:customStyle="1" w:styleId="3a">
    <w:name w:val="正文文本缩进 3 字符"/>
    <w:basedOn w:val="a1"/>
    <w:link w:val="39"/>
    <w:qFormat/>
    <w:rsid w:val="009E1F04"/>
    <w:rPr>
      <w:rFonts w:eastAsia="等线"/>
      <w:sz w:val="16"/>
      <w:szCs w:val="16"/>
      <w:lang w:val="en-GB" w:eastAsia="en-US"/>
    </w:rPr>
  </w:style>
  <w:style w:type="paragraph" w:styleId="73">
    <w:name w:val="index 7"/>
    <w:basedOn w:val="a0"/>
    <w:next w:val="a0"/>
    <w:qFormat/>
    <w:rsid w:val="009E1F04"/>
    <w:pPr>
      <w:overflowPunct/>
      <w:autoSpaceDE/>
      <w:autoSpaceDN/>
      <w:adjustRightInd/>
      <w:spacing w:line="259" w:lineRule="auto"/>
      <w:ind w:left="1400" w:hanging="200"/>
      <w:textAlignment w:val="auto"/>
    </w:pPr>
    <w:rPr>
      <w:rFonts w:eastAsia="等线"/>
      <w:lang w:eastAsia="en-US"/>
    </w:rPr>
  </w:style>
  <w:style w:type="paragraph" w:styleId="92">
    <w:name w:val="index 9"/>
    <w:basedOn w:val="a0"/>
    <w:next w:val="a0"/>
    <w:qFormat/>
    <w:rsid w:val="009E1F04"/>
    <w:pPr>
      <w:overflowPunct/>
      <w:autoSpaceDE/>
      <w:autoSpaceDN/>
      <w:adjustRightInd/>
      <w:spacing w:line="259" w:lineRule="auto"/>
      <w:ind w:left="1800" w:hanging="200"/>
      <w:textAlignment w:val="auto"/>
    </w:pPr>
    <w:rPr>
      <w:rFonts w:eastAsia="等线"/>
      <w:lang w:eastAsia="en-US"/>
    </w:rPr>
  </w:style>
  <w:style w:type="paragraph" w:styleId="2a">
    <w:name w:val="List Continue 2"/>
    <w:basedOn w:val="a0"/>
    <w:qFormat/>
    <w:rsid w:val="009E1F04"/>
    <w:pPr>
      <w:overflowPunct/>
      <w:autoSpaceDE/>
      <w:autoSpaceDN/>
      <w:adjustRightInd/>
      <w:spacing w:after="120" w:line="259" w:lineRule="auto"/>
      <w:ind w:left="566"/>
      <w:contextualSpacing/>
      <w:textAlignment w:val="auto"/>
    </w:pPr>
    <w:rPr>
      <w:rFonts w:eastAsia="等线"/>
      <w:lang w:eastAsia="en-US"/>
    </w:rPr>
  </w:style>
  <w:style w:type="paragraph" w:styleId="affffd">
    <w:name w:val="Message Header"/>
    <w:basedOn w:val="a0"/>
    <w:link w:val="affffe"/>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e">
    <w:name w:val="信息标题 字符"/>
    <w:basedOn w:val="a1"/>
    <w:link w:val="affffd"/>
    <w:qFormat/>
    <w:rsid w:val="009E1F04"/>
    <w:rPr>
      <w:rFonts w:ascii="Calibri Light" w:eastAsia="等线" w:hAnsi="Calibri Light"/>
      <w:sz w:val="24"/>
      <w:szCs w:val="24"/>
      <w:shd w:val="pct20" w:color="auto" w:fill="auto"/>
      <w:lang w:val="en-GB" w:eastAsia="en-US"/>
    </w:rPr>
  </w:style>
  <w:style w:type="paragraph" w:styleId="HTML1">
    <w:name w:val="HTML Preformatted"/>
    <w:basedOn w:val="a0"/>
    <w:link w:val="HTML2"/>
    <w:qFormat/>
    <w:rsid w:val="009E1F04"/>
    <w:pPr>
      <w:overflowPunct/>
      <w:autoSpaceDE/>
      <w:autoSpaceDN/>
      <w:adjustRightInd/>
      <w:spacing w:line="259" w:lineRule="auto"/>
      <w:textAlignment w:val="auto"/>
    </w:pPr>
    <w:rPr>
      <w:rFonts w:ascii="Courier New" w:eastAsia="等线" w:hAnsi="Courier New" w:cs="Courier New"/>
      <w:lang w:eastAsia="en-US"/>
    </w:rPr>
  </w:style>
  <w:style w:type="character" w:customStyle="1" w:styleId="HTML2">
    <w:name w:val="HTML 预设格式 字符"/>
    <w:basedOn w:val="a1"/>
    <w:link w:val="HTML1"/>
    <w:qFormat/>
    <w:rsid w:val="009E1F04"/>
    <w:rPr>
      <w:rFonts w:ascii="Courier New" w:eastAsia="等线" w:hAnsi="Courier New" w:cs="Courier New"/>
      <w:lang w:val="en-GB" w:eastAsia="en-US"/>
    </w:rPr>
  </w:style>
  <w:style w:type="paragraph" w:styleId="3b">
    <w:name w:val="List Continue 3"/>
    <w:basedOn w:val="a0"/>
    <w:qFormat/>
    <w:rsid w:val="009E1F04"/>
    <w:pPr>
      <w:overflowPunct/>
      <w:autoSpaceDE/>
      <w:autoSpaceDN/>
      <w:adjustRightInd/>
      <w:spacing w:after="120" w:line="259" w:lineRule="auto"/>
      <w:ind w:left="849"/>
      <w:contextualSpacing/>
      <w:textAlignment w:val="auto"/>
    </w:pPr>
    <w:rPr>
      <w:rFonts w:eastAsia="等线"/>
      <w:lang w:eastAsia="en-US"/>
    </w:rPr>
  </w:style>
  <w:style w:type="paragraph" w:styleId="afffff">
    <w:name w:val="Body Text First Indent"/>
    <w:basedOn w:val="af2"/>
    <w:link w:val="afffff0"/>
    <w:rsid w:val="009E1F04"/>
    <w:pPr>
      <w:spacing w:line="259" w:lineRule="auto"/>
      <w:ind w:firstLine="210"/>
    </w:pPr>
    <w:rPr>
      <w:rFonts w:eastAsia="等线"/>
      <w:sz w:val="20"/>
      <w:lang w:eastAsia="en-US"/>
    </w:rPr>
  </w:style>
  <w:style w:type="character" w:customStyle="1" w:styleId="afffff0">
    <w:name w:val="正文文本首行缩进 字符"/>
    <w:basedOn w:val="af3"/>
    <w:link w:val="afffff"/>
    <w:rsid w:val="009E1F04"/>
    <w:rPr>
      <w:rFonts w:eastAsia="等线"/>
      <w:sz w:val="24"/>
      <w:lang w:val="en-GB" w:eastAsia="en-US"/>
    </w:rPr>
  </w:style>
  <w:style w:type="paragraph" w:styleId="2b">
    <w:name w:val="Body Text First Indent 2"/>
    <w:basedOn w:val="af4"/>
    <w:link w:val="2c"/>
    <w:qFormat/>
    <w:rsid w:val="009E1F04"/>
    <w:pPr>
      <w:spacing w:after="120" w:line="259" w:lineRule="auto"/>
      <w:ind w:left="283" w:firstLine="210"/>
    </w:pPr>
    <w:rPr>
      <w:rFonts w:eastAsia="等线"/>
      <w:sz w:val="20"/>
      <w:lang w:eastAsia="en-US"/>
    </w:rPr>
  </w:style>
  <w:style w:type="character" w:customStyle="1" w:styleId="2c">
    <w:name w:val="正文文本首行缩进 2 字符"/>
    <w:basedOn w:val="af5"/>
    <w:link w:val="2b"/>
    <w:qFormat/>
    <w:rsid w:val="009E1F04"/>
    <w:rPr>
      <w:rFonts w:eastAsia="等线"/>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rsid w:val="009E1F04"/>
    <w:pPr>
      <w:overflowPunct/>
      <w:autoSpaceDE/>
      <w:autoSpaceDN/>
      <w:adjustRightInd/>
      <w:spacing w:line="259" w:lineRule="auto"/>
      <w:textAlignment w:val="auto"/>
    </w:pPr>
    <w:rPr>
      <w:rFonts w:eastAsia="等线"/>
      <w:i/>
      <w:color w:val="0000FF"/>
      <w:lang w:eastAsia="en-US"/>
    </w:rPr>
  </w:style>
  <w:style w:type="character" w:customStyle="1" w:styleId="16">
    <w:name w:val="未处理的提及1"/>
    <w:uiPriority w:val="99"/>
    <w:semiHidden/>
    <w:unhideWhenUsed/>
    <w:qFormat/>
    <w:rsid w:val="009E1F04"/>
    <w:rPr>
      <w:color w:val="605E5C"/>
      <w:shd w:val="clear" w:color="auto" w:fill="E1DFDD"/>
    </w:rPr>
  </w:style>
  <w:style w:type="paragraph" w:customStyle="1" w:styleId="Bibliography1">
    <w:name w:val="Bibliography1"/>
    <w:basedOn w:val="a0"/>
    <w:next w:val="a0"/>
    <w:uiPriority w:val="37"/>
    <w:semiHidden/>
    <w:unhideWhenUsed/>
    <w:qFormat/>
    <w:rsid w:val="009E1F04"/>
    <w:pPr>
      <w:overflowPunct/>
      <w:autoSpaceDE/>
      <w:autoSpaceDN/>
      <w:adjustRightInd/>
      <w:spacing w:line="259" w:lineRule="auto"/>
      <w:textAlignment w:val="auto"/>
    </w:pPr>
    <w:rPr>
      <w:rFonts w:eastAsia="等线"/>
      <w:lang w:eastAsia="en-US"/>
    </w:rPr>
  </w:style>
  <w:style w:type="paragraph" w:styleId="afffff1">
    <w:name w:val="Quote"/>
    <w:basedOn w:val="a0"/>
    <w:next w:val="a0"/>
    <w:link w:val="afffff2"/>
    <w:uiPriority w:val="29"/>
    <w:qFormat/>
    <w:rsid w:val="009E1F04"/>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2">
    <w:name w:val="引用 字符"/>
    <w:basedOn w:val="a1"/>
    <w:link w:val="afffff1"/>
    <w:uiPriority w:val="29"/>
    <w:qFormat/>
    <w:rsid w:val="009E1F04"/>
    <w:rPr>
      <w:rFonts w:eastAsia="等线"/>
      <w:i/>
      <w:iCs/>
      <w:color w:val="404040"/>
      <w:lang w:val="en-GB" w:eastAsia="en-US"/>
    </w:rPr>
  </w:style>
  <w:style w:type="paragraph" w:customStyle="1" w:styleId="TOCHeading1">
    <w:name w:val="TOC Heading1"/>
    <w:basedOn w:val="1"/>
    <w:next w:val="a0"/>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等线"/>
      <w:lang w:val="en-GB" w:eastAsia="en-US"/>
    </w:rPr>
  </w:style>
  <w:style w:type="table" w:customStyle="1" w:styleId="GridTable4-Accent510">
    <w:name w:val="Grid Table 4 - Accent 51"/>
    <w:basedOn w:val="a2"/>
    <w:uiPriority w:val="49"/>
    <w:qFormat/>
    <w:rsid w:val="009E1F0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rsid w:val="009E1F04"/>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rsid w:val="009E1F04"/>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rsid w:val="009E1F04"/>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rsid w:val="009E1F04"/>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rsid w:val="009E1F04"/>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rsid w:val="009E1F04"/>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rsid w:val="009E1F04"/>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3">
    <w:name w:val="表格"/>
    <w:basedOn w:val="a0"/>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3"/>
    <w:qFormat/>
    <w:rsid w:val="009E1F04"/>
    <w:rPr>
      <w:rFonts w:eastAsia="Times New Roman"/>
      <w:sz w:val="12"/>
      <w:szCs w:val="12"/>
      <w:lang w:val="en-GB" w:eastAsia="zh-CN"/>
    </w:rPr>
  </w:style>
  <w:style w:type="character" w:customStyle="1" w:styleId="gmaildefault">
    <w:name w:val="gmaildefault"/>
    <w:basedOn w:val="a1"/>
    <w:rsid w:val="009E1F04"/>
  </w:style>
  <w:style w:type="character" w:customStyle="1" w:styleId="gmaildefault0">
    <w:name w:val="gmail_default"/>
    <w:basedOn w:val="a1"/>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6">
    <w:name w:val="列表段落4"/>
    <w:basedOn w:val="a0"/>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9E1F04"/>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rsid w:val="009E1F04"/>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a0"/>
    <w:next w:val="af2"/>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rsid w:val="009E1F04"/>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rsid w:val="009E1F04"/>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rsid w:val="009E1F04"/>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rsid w:val="009E1F04"/>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0">
    <w:name w:val="(文字) (文字)50"/>
    <w:semiHidden/>
    <w:rsid w:val="009E1F04"/>
    <w:rPr>
      <w:rFonts w:ascii="Times New Roman" w:hAnsi="Times New Roman" w:cs="Times New Roman" w:hint="default"/>
      <w:lang w:eastAsia="en-US"/>
    </w:rPr>
  </w:style>
  <w:style w:type="character" w:customStyle="1" w:styleId="160">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8">
    <w:name w:val="列表段落 字符1"/>
    <w:aliases w:val="Bullet list 字符,列出段落 字符"/>
    <w:uiPriority w:val="34"/>
    <w:qFormat/>
    <w:rsid w:val="009E1F04"/>
    <w:rPr>
      <w:sz w:val="22"/>
      <w:szCs w:val="22"/>
    </w:rPr>
  </w:style>
  <w:style w:type="table" w:customStyle="1" w:styleId="1-31">
    <w:name w:val="グリッド (表) 1 淡色 - アクセント 31"/>
    <w:basedOn w:val="a2"/>
    <w:uiPriority w:val="46"/>
    <w:qFormat/>
    <w:rsid w:val="009E1F04"/>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宋体"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rsid w:val="009619F8"/>
    <w:pPr>
      <w:numPr>
        <w:numId w:val="3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a0"/>
    <w:link w:val="boldbullet10"/>
    <w:qFormat/>
    <w:rsid w:val="00C25A33"/>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sid w:val="00C25A33"/>
    <w:rPr>
      <w:rFonts w:eastAsia="宋体"/>
      <w:b/>
      <w:szCs w:val="24"/>
      <w:lang w:eastAsia="zh-CN"/>
    </w:rPr>
  </w:style>
  <w:style w:type="character" w:customStyle="1" w:styleId="CRCoverPageChar">
    <w:name w:val="CR Cover Page Char"/>
    <w:link w:val="CRCoverPage"/>
    <w:qFormat/>
    <w:rsid w:val="00B43E04"/>
    <w:rPr>
      <w:rFonts w:ascii="Arial" w:eastAsia="宋体" w:hAnsi="Arial"/>
      <w:lang w:val="en-GB" w:eastAsia="en-US"/>
    </w:rPr>
  </w:style>
  <w:style w:type="paragraph" w:customStyle="1" w:styleId="00Text">
    <w:name w:val="00_Text"/>
    <w:basedOn w:val="a0"/>
    <w:link w:val="00TextChar"/>
    <w:qFormat/>
    <w:rsid w:val="00E14F94"/>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E14F94"/>
    <w:rPr>
      <w:rFonts w:eastAsia="宋体"/>
      <w:sz w:val="24"/>
      <w:szCs w:val="24"/>
      <w:lang w:eastAsia="zh-CN"/>
    </w:rPr>
  </w:style>
  <w:style w:type="character" w:customStyle="1" w:styleId="TitleChar2">
    <w:name w:val="Title Char2"/>
    <w:basedOn w:val="a1"/>
    <w:uiPriority w:val="10"/>
    <w:rsid w:val="001B0A39"/>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a0"/>
    <w:next w:val="Doc-text2"/>
    <w:uiPriority w:val="99"/>
    <w:qFormat/>
    <w:rsid w:val="00342FB7"/>
    <w:pPr>
      <w:numPr>
        <w:numId w:val="83"/>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82"/>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40"/>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a0"/>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84"/>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a0"/>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afffff4">
    <w:name w:val="Placeholder Text"/>
    <w:uiPriority w:val="99"/>
    <w:semiHidden/>
    <w:rsid w:val="00342FB7"/>
    <w:rPr>
      <w:color w:val="808080"/>
    </w:rPr>
  </w:style>
  <w:style w:type="paragraph" w:customStyle="1" w:styleId="Review-comment">
    <w:name w:val="Review-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a0"/>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a3"/>
    <w:uiPriority w:val="99"/>
    <w:semiHidden/>
    <w:unhideWhenUsed/>
    <w:rsid w:val="00342FB7"/>
  </w:style>
  <w:style w:type="paragraph" w:customStyle="1" w:styleId="Debug-comment">
    <w:name w:val="Debug-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next w:val="a4"/>
    <w:uiPriority w:val="59"/>
    <w:rsid w:val="00342FB7"/>
    <w:pPr>
      <w:widowControl w:val="0"/>
      <w:autoSpaceDE w:val="0"/>
      <w:autoSpaceDN w:val="0"/>
      <w:adjustRightInd w:val="0"/>
      <w:spacing w:after="160"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ource">
    <w:name w:val="Source"/>
    <w:basedOn w:val="a0"/>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4">
    <w:name w:val="网格型7"/>
    <w:basedOn w:val="a2"/>
    <w:uiPriority w:val="99"/>
    <w:qFormat/>
    <w:rsid w:val="00342FB7"/>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rsid w:val="00342FB7"/>
    <w:pPr>
      <w:numPr>
        <w:numId w:val="85"/>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sid w:val="00342FB7"/>
    <w:rPr>
      <w:color w:val="605E5C"/>
      <w:shd w:val="clear" w:color="auto" w:fill="E1DFDD"/>
    </w:rPr>
  </w:style>
  <w:style w:type="paragraph" w:customStyle="1" w:styleId="ReviewText">
    <w:name w:val="ReviewText"/>
    <w:basedOn w:val="a0"/>
    <w:link w:val="ReviewTextChar"/>
    <w:qFormat/>
    <w:rsid w:val="00342FB7"/>
    <w:pPr>
      <w:spacing w:after="80"/>
      <w:ind w:left="567"/>
    </w:pPr>
    <w:rPr>
      <w:rFonts w:ascii="Arial" w:hAnsi="Arial"/>
      <w:lang w:eastAsia="zh-CN"/>
    </w:rPr>
  </w:style>
  <w:style w:type="character" w:customStyle="1" w:styleId="ReviewTextChar">
    <w:name w:val="ReviewText Char"/>
    <w:basedOn w:val="a1"/>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 w:type="numbering" w:customStyle="1" w:styleId="19">
    <w:name w:val="无列表1"/>
    <w:next w:val="a3"/>
    <w:uiPriority w:val="99"/>
    <w:semiHidden/>
    <w:unhideWhenUsed/>
    <w:rsid w:val="006A55D6"/>
  </w:style>
  <w:style w:type="table" w:customStyle="1" w:styleId="TableGrid2">
    <w:name w:val="TableGrid2"/>
    <w:basedOn w:val="a2"/>
    <w:next w:val="a4"/>
    <w:uiPriority w:val="59"/>
    <w:qFormat/>
    <w:rsid w:val="006A55D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6A55D6"/>
  </w:style>
  <w:style w:type="numbering" w:customStyle="1" w:styleId="StyleBulletedSymbolsymbolLeft025Hanging01">
    <w:name w:val="Style Bulleted Symbol (symbol) Left:  0.25&quot; Hanging:  0.1"/>
    <w:basedOn w:val="a3"/>
    <w:rsid w:val="006A55D6"/>
  </w:style>
  <w:style w:type="table" w:customStyle="1" w:styleId="-11">
    <w:name w:val="彩色列表 - 着色 11"/>
    <w:basedOn w:val="a2"/>
    <w:next w:val="-1"/>
    <w:uiPriority w:val="34"/>
    <w:rsid w:val="006A55D6"/>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6A55D6"/>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3"/>
    <w:rsid w:val="006A55D6"/>
  </w:style>
  <w:style w:type="numbering" w:customStyle="1" w:styleId="StyleBulletedSymbolsymbolLeft025Hanging02511">
    <w:name w:val="Style Bulleted Symbol (symbol) Left:  0.25&quot; Hanging:  0.25&quot;11"/>
    <w:basedOn w:val="a3"/>
    <w:rsid w:val="006A55D6"/>
  </w:style>
  <w:style w:type="numbering" w:customStyle="1" w:styleId="StyleBulletedSymbolsymbolLeft025Hanging02521">
    <w:name w:val="Style Bulleted Symbol (symbol) Left:  0.25&quot; Hanging:  0.25&quot;21"/>
    <w:basedOn w:val="a3"/>
    <w:rsid w:val="006A55D6"/>
  </w:style>
  <w:style w:type="character" w:styleId="afffff5">
    <w:name w:val="Unresolved Mention"/>
    <w:uiPriority w:val="99"/>
    <w:unhideWhenUsed/>
    <w:rsid w:val="006A55D6"/>
    <w:rPr>
      <w:color w:val="605E5C"/>
      <w:shd w:val="clear" w:color="auto" w:fill="E1DFDD"/>
    </w:rPr>
  </w:style>
  <w:style w:type="character" w:customStyle="1" w:styleId="afff1">
    <w:name w:val="清單段落 字元"/>
    <w:link w:val="ListParagraph1"/>
    <w:qFormat/>
    <w:rsid w:val="006A55D6"/>
    <w:rPr>
      <w:rFonts w:eastAsia="Times New Roman"/>
      <w:sz w:val="24"/>
      <w:szCs w:val="24"/>
      <w:lang w:eastAsia="zh-CN"/>
    </w:rPr>
  </w:style>
  <w:style w:type="paragraph" w:customStyle="1" w:styleId="310">
    <w:name w:val="标题 31"/>
    <w:basedOn w:val="a0"/>
    <w:next w:val="a0"/>
    <w:autoRedefine/>
    <w:qFormat/>
    <w:rsid w:val="006A55D6"/>
    <w:pPr>
      <w:keepNext/>
      <w:keepLines/>
      <w:widowControl w:val="0"/>
      <w:overflowPunct/>
      <w:autoSpaceDE/>
      <w:autoSpaceDN/>
      <w:adjustRightInd/>
      <w:spacing w:before="120"/>
      <w:ind w:left="1134" w:hanging="1134"/>
      <w:textAlignment w:val="auto"/>
      <w:outlineLvl w:val="2"/>
    </w:pPr>
    <w:rPr>
      <w:rFonts w:ascii="Arial" w:eastAsia="宋体" w:hAnsi="Arial"/>
      <w:sz w:val="28"/>
      <w:szCs w:val="28"/>
      <w:lang w:val="en-US" w:eastAsia="zh-CN"/>
    </w:rPr>
  </w:style>
  <w:style w:type="paragraph" w:customStyle="1" w:styleId="1a">
    <w:name w:val="正文1"/>
    <w:autoRedefine/>
    <w:qFormat/>
    <w:rsid w:val="006A55D6"/>
    <w:pPr>
      <w:spacing w:before="100" w:beforeAutospacing="1" w:after="180"/>
    </w:pPr>
    <w:rPr>
      <w:rFonts w:eastAsia="宋体"/>
      <w:sz w:val="24"/>
      <w:szCs w:val="24"/>
      <w:lang w:eastAsia="zh-CN"/>
    </w:rPr>
  </w:style>
  <w:style w:type="paragraph" w:customStyle="1" w:styleId="1b">
    <w:name w:val="清單段落1"/>
    <w:basedOn w:val="a0"/>
    <w:uiPriority w:val="34"/>
    <w:qFormat/>
    <w:rsid w:val="006A55D6"/>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har10">
    <w:name w:val="목록 단락 Char1"/>
    <w:uiPriority w:val="34"/>
    <w:qFormat/>
    <w:locked/>
    <w:rsid w:val="006A55D6"/>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6A55D6"/>
    <w:rPr>
      <w:rFonts w:eastAsia="Times New Roman"/>
      <w:lang w:val="en-GB" w:eastAsia="en-GB"/>
    </w:rPr>
  </w:style>
  <w:style w:type="character" w:customStyle="1" w:styleId="B5Char">
    <w:name w:val="B5 Char"/>
    <w:link w:val="B5"/>
    <w:rsid w:val="006A55D6"/>
    <w:rPr>
      <w:rFonts w:eastAsia="Times New Roman"/>
      <w:lang w:val="en-GB" w:eastAsia="en-GB"/>
    </w:rPr>
  </w:style>
  <w:style w:type="paragraph" w:customStyle="1" w:styleId="1c">
    <w:name w:val="목록 단락1"/>
    <w:basedOn w:val="a0"/>
    <w:uiPriority w:val="34"/>
    <w:qFormat/>
    <w:rsid w:val="006A55D6"/>
    <w:pPr>
      <w:spacing w:after="120"/>
      <w:ind w:left="720"/>
      <w:contextualSpacing/>
      <w:jc w:val="both"/>
    </w:pPr>
    <w:rPr>
      <w:rFonts w:ascii="Arial" w:hAnsi="Arial"/>
      <w:lang w:eastAsia="zh-CN"/>
    </w:rPr>
  </w:style>
  <w:style w:type="paragraph" w:customStyle="1" w:styleId="table">
    <w:name w:val="table"/>
    <w:basedOn w:val="a0"/>
    <w:next w:val="a0"/>
    <w:autoRedefine/>
    <w:qFormat/>
    <w:rsid w:val="006A55D6"/>
    <w:pPr>
      <w:numPr>
        <w:numId w:val="165"/>
      </w:numPr>
      <w:tabs>
        <w:tab w:val="clear" w:pos="0"/>
        <w:tab w:val="num" w:pos="1619"/>
      </w:tabs>
      <w:overflowPunct/>
      <w:autoSpaceDE/>
      <w:autoSpaceDN/>
      <w:adjustRightInd/>
      <w:spacing w:after="120"/>
      <w:ind w:left="1619" w:hanging="360"/>
      <w:jc w:val="center"/>
      <w:textAlignment w:val="auto"/>
    </w:pPr>
    <w:rPr>
      <w:rFonts w:eastAsia="Malgun Gothic"/>
      <w:szCs w:val="24"/>
      <w:lang w:val="en-US" w:eastAsia="zh-CN"/>
    </w:rPr>
  </w:style>
  <w:style w:type="character" w:customStyle="1" w:styleId="Mention2">
    <w:name w:val="Mention2"/>
    <w:uiPriority w:val="99"/>
    <w:semiHidden/>
    <w:unhideWhenUsed/>
    <w:rsid w:val="006A55D6"/>
    <w:rPr>
      <w:color w:val="2B579A"/>
      <w:shd w:val="clear" w:color="auto" w:fill="E6E6E6"/>
    </w:rPr>
  </w:style>
  <w:style w:type="character" w:customStyle="1" w:styleId="CRCoverPageZchn">
    <w:name w:val="CR Cover Page Zchn"/>
    <w:qFormat/>
    <w:rsid w:val="006A55D6"/>
    <w:rPr>
      <w:rFonts w:ascii="Arial" w:eastAsia="宋体" w:hAnsi="Arial"/>
      <w:lang w:val="en-GB" w:eastAsia="en-US"/>
    </w:rPr>
  </w:style>
  <w:style w:type="paragraph" w:customStyle="1" w:styleId="000proposal">
    <w:name w:val="000_proposal"/>
    <w:basedOn w:val="a0"/>
    <w:qFormat/>
    <w:rsid w:val="006A55D6"/>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styleId="afffff6">
    <w:name w:val="Mention"/>
    <w:uiPriority w:val="99"/>
    <w:unhideWhenUsed/>
    <w:rsid w:val="006A55D6"/>
    <w:rPr>
      <w:color w:val="2B579A"/>
      <w:shd w:val="clear" w:color="auto" w:fill="E6E6E6"/>
    </w:rPr>
  </w:style>
  <w:style w:type="character" w:customStyle="1" w:styleId="57">
    <w:name w:val="列表段落 字符5"/>
    <w:link w:val="2d"/>
    <w:qFormat/>
    <w:rsid w:val="006A55D6"/>
    <w:rPr>
      <w:rFonts w:ascii="Times" w:eastAsia="Batang" w:hAnsi="Times" w:cs="Times"/>
      <w:szCs w:val="24"/>
    </w:rPr>
  </w:style>
  <w:style w:type="paragraph" w:customStyle="1" w:styleId="2d">
    <w:name w:val="列表段落2"/>
    <w:basedOn w:val="a0"/>
    <w:link w:val="57"/>
    <w:rsid w:val="006A55D6"/>
    <w:pPr>
      <w:overflowPunct/>
      <w:autoSpaceDE/>
      <w:autoSpaceDN/>
      <w:adjustRightInd/>
      <w:spacing w:before="120" w:after="0"/>
      <w:ind w:leftChars="400" w:left="840" w:hanging="1440"/>
      <w:textAlignment w:val="auto"/>
    </w:pPr>
    <w:rPr>
      <w:rFonts w:ascii="Times" w:eastAsia="Batang" w:hAnsi="Times" w:cs="Times"/>
      <w:szCs w:val="24"/>
      <w:lang w:val="en-US" w:eastAsia="ja-JP"/>
    </w:r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E342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6563">
      <w:bodyDiv w:val="1"/>
      <w:marLeft w:val="0"/>
      <w:marRight w:val="0"/>
      <w:marTop w:val="0"/>
      <w:marBottom w:val="0"/>
      <w:divBdr>
        <w:top w:val="none" w:sz="0" w:space="0" w:color="auto"/>
        <w:left w:val="none" w:sz="0" w:space="0" w:color="auto"/>
        <w:bottom w:val="none" w:sz="0" w:space="0" w:color="auto"/>
        <w:right w:val="none" w:sz="0" w:space="0" w:color="auto"/>
      </w:divBdr>
    </w:div>
    <w:div w:id="15081717">
      <w:bodyDiv w:val="1"/>
      <w:marLeft w:val="0"/>
      <w:marRight w:val="0"/>
      <w:marTop w:val="0"/>
      <w:marBottom w:val="0"/>
      <w:divBdr>
        <w:top w:val="none" w:sz="0" w:space="0" w:color="auto"/>
        <w:left w:val="none" w:sz="0" w:space="0" w:color="auto"/>
        <w:bottom w:val="none" w:sz="0" w:space="0" w:color="auto"/>
        <w:right w:val="none" w:sz="0" w:space="0" w:color="auto"/>
      </w:divBdr>
    </w:div>
    <w:div w:id="371669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165347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8398575">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14938721">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yperlink" Target="file:///C:\Users\zhang\Documents\WeChat%20Files\wxid_6027540262111\FileStorage\File\Docs\R1-2403769.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file:///C:\Users\zhang\Documents\WeChat%20Files\wxid_6027540262111\FileStorage\File\Docs\R1-2403768.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C:\Users\zhang\Documents\WeChat%20Files\wxid_6027540262111\FileStorage\File\Docs\R1-2403769.zip" TargetMode="External"/><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zhang\Documents\WeChat%20Files\wxid_6027540262111\FileStorage\File\Docs\R1-2403768.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C:\Users\zhang\Documents\WeChat%20Files\wxid_6027540262111\FileStorage\File\Docs\R1-2403769.zip" TargetMode="External"/><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zhang\Documents\WeChat%20Files\wxid_6027540262111\FileStorage\File\Docs\R1-2403782.zip" TargetMode="External"/><Relationship Id="rId27" Type="http://schemas.openxmlformats.org/officeDocument/2006/relationships/image" Target="media/image11.png"/><Relationship Id="rId30" Type="http://schemas.openxmlformats.org/officeDocument/2006/relationships/image" Target="media/image14.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customXml/itemProps2.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9C0496-F325-43F7-B44E-E524C6A86E7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47</Pages>
  <Words>20859</Words>
  <Characters>118902</Characters>
  <Application>Microsoft Office Word</Application>
  <DocSecurity>0</DocSecurity>
  <Lines>990</Lines>
  <Paragraphs>278</Paragraphs>
  <ScaleCrop>false</ScaleCrop>
  <Company>株式会社エヌ・ティ・ティ・ドコモ</Company>
  <LinksUpToDate>false</LinksUpToDate>
  <CharactersWithSpaces>139483</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Shen</cp:lastModifiedBy>
  <cp:revision>11</cp:revision>
  <dcterms:created xsi:type="dcterms:W3CDTF">2024-06-03T11:31:00Z</dcterms:created>
  <dcterms:modified xsi:type="dcterms:W3CDTF">2024-06-08T15:44:00Z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